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4"/>
        </w:rPr>
        <w:t>Three layers, one continuous winding</w:t>
      </w:r>
    </w:p>
    <w:p>
      <w:r>
        <w:t>Three adjacent layers are co-wound for two turns around a hollow core and continue into one straight tail. The layers remain in contact throughout the curved and straight portions. This original geometric DEMO has no assigned device function, transport process, or measured performance.</w:t>
      </w:r>
    </w:p>
    <w:p>
      <w:pPr>
        <w:spacing w:after="180"/>
      </w:pPr>
      <w:r>
        <w:drawing>
          <wp:inline xmlns:a="http://schemas.openxmlformats.org/drawingml/2006/main" xmlns:pic="http://schemas.openxmlformats.org/drawingml/2006/picture">
            <wp:extent cx="5760000" cy="3420259"/>
            <wp:docPr id="1" name="Picture 1"/>
            <wp:cNvGraphicFramePr>
              <a:graphicFrameLocks noChangeAspect="1"/>
            </wp:cNvGraphicFramePr>
            <a:graphic>
              <a:graphicData uri="http://schemas.openxmlformats.org/drawingml/2006/picture">
                <pic:pic>
                  <pic:nvPicPr>
                    <pic:cNvPr id="0" name="figure.png"/>
                    <pic:cNvPicPr/>
                  </pic:nvPicPr>
                  <pic:blipFill>
                    <a:blip r:embed="rId10"/>
                    <a:stretch>
                      <a:fillRect/>
                    </a:stretch>
                  </pic:blipFill>
                  <pic:spPr>
                    <a:xfrm>
                      <a:off x="0" y="0"/>
                      <a:ext cx="5760000" cy="3420259"/>
                    </a:xfrm>
                    <a:prstGeom prst="rect"/>
                  </pic:spPr>
                </pic:pic>
              </a:graphicData>
            </a:graphic>
          </wp:inline>
        </w:drawing>
      </w:r>
    </w:p>
    <w:p>
      <w:r>
        <w:rPr>
          <w:sz w:val="18"/>
        </w:rPr>
        <w:t>Three adjacent layers A (blue), B (gold) and C (coral) follow the same two-turn spiral around a hollow support. The three layers continue together into a straight tangent tail without separation. The enlarged view repeats the marked region of that same tail; it is not an additional set of layers. Geometry and thicknesses are illustrative, with no measured field or performance encoding.</w:t>
      </w:r>
    </w:p>
    <w:sectPr w:rsidR="00FC693F" w:rsidRPr="0006063C" w:rsidSect="00034616">
      <w:head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97887"/>
        <w:sz w:val="16"/>
      </w:rPr>
      <w:t>Original geometric DEMO — no measurements or performance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