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w:t>
      </w:r>
      <w:r>
        <w:rPr>
          <w:rFonts w:ascii="Arial" w:hAnsi="Arial" w:cs="Arial" w:eastAsia="Arial"/>
          <w:color w:val="252525"/>
          <w:sz w:val="43"/>
        </w:rPr>
        <w:t>شروع فريق وكلاء الذكاء الاصطناعي للأعمال المساحية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جدول المحتويات</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مقدمة عامة: لماذا هذا المشروع فريد وثوري؟</w:t>
      </w:r>
    </w:p>
    <w:p>
      <w:pPr>
        <w:spacing w:line="240" w:lineRule="auto" w:after="0" w:before="0"/>
        <w:ind w:right="0" w:left="0"/>
        <w:jc w:val="right"/>
      </w:pPr>
      <w:r>
        <w:rPr>
          <w:rFonts w:ascii="Arial" w:hAnsi="Arial" w:cs="Arial" w:eastAsia="Arial"/>
          <w:color w:val="252525"/>
          <w:sz w:val="43"/>
        </w:rPr>
        <w:t>2. الرؤية الشاملة للمنتج النهائي</w:t>
      </w:r>
    </w:p>
    <w:p>
      <w:pPr>
        <w:spacing w:line="240" w:lineRule="auto" w:after="0" w:before="0"/>
        <w:ind w:right="0" w:left="0"/>
        <w:jc w:val="right"/>
      </w:pPr>
      <w:r>
        <w:rPr>
          <w:rFonts w:ascii="Arial" w:hAnsi="Arial" w:cs="Arial" w:eastAsia="Arial"/>
          <w:color w:val="252525"/>
          <w:sz w:val="43"/>
        </w:rPr>
        <w:t>3. فلسفة العمل والتطوير</w:t>
      </w:r>
    </w:p>
    <w:p>
      <w:pPr>
        <w:spacing w:line="240" w:lineRule="auto" w:after="0" w:before="0"/>
        <w:ind w:right="0" w:left="0"/>
        <w:jc w:val="right"/>
      </w:pPr>
      <w:r>
        <w:rPr>
          <w:rFonts w:ascii="Arial" w:hAnsi="Arial" w:cs="Arial" w:eastAsia="Arial"/>
          <w:color w:val="252525"/>
          <w:sz w:val="43"/>
        </w:rPr>
        <w:t>4. تحليل الوضع الحالي (Task #1)</w:t>
      </w:r>
    </w:p>
    <w:p>
      <w:pPr>
        <w:spacing w:line="240" w:lineRule="auto" w:after="0" w:before="0"/>
        <w:ind w:right="0" w:left="0"/>
        <w:jc w:val="right"/>
      </w:pPr>
      <w:r>
        <w:rPr>
          <w:rFonts w:ascii="Arial" w:hAnsi="Arial" w:cs="Arial" w:eastAsia="Arial"/>
          <w:color w:val="252525"/>
          <w:sz w:val="43"/>
        </w:rPr>
        <w:t>5. الدليل المعرفي الشامل (The Knowledge Base)</w:t>
      </w:r>
    </w:p>
    <w:p>
      <w:pPr>
        <w:spacing w:line="240" w:lineRule="auto" w:after="0" w:before="0"/>
        <w:ind w:right="0" w:left="0"/>
        <w:jc w:val="right"/>
      </w:pPr>
      <w:r>
        <w:rPr>
          <w:rFonts w:ascii="Arial" w:hAnsi="Arial" w:cs="Arial" w:eastAsia="Arial"/>
          <w:color w:val="252525"/>
          <w:sz w:val="43"/>
        </w:rPr>
        <w:t xml:space="preserve">   · فلسفة الأسماء: الاسم كأداة مساحية</w:t>
      </w:r>
    </w:p>
    <w:p>
      <w:pPr>
        <w:spacing w:line="240" w:lineRule="auto" w:after="0" w:before="0"/>
        <w:ind w:right="0" w:left="0"/>
        <w:jc w:val="right"/>
      </w:pPr>
      <w:r>
        <w:rPr>
          <w:rFonts w:ascii="Arial" w:hAnsi="Arial" w:cs="Arial" w:eastAsia="Arial"/>
          <w:color w:val="252525"/>
          <w:sz w:val="43"/>
        </w:rPr>
        <w:t xml:space="preserve">   · قاموس تصنيف الأراضي والمدرجات</w:t>
      </w:r>
    </w:p>
    <w:p>
      <w:pPr>
        <w:spacing w:line="240" w:lineRule="auto" w:after="0" w:before="0"/>
        <w:ind w:right="0" w:left="0"/>
        <w:jc w:val="right"/>
      </w:pPr>
      <w:r>
        <w:rPr>
          <w:rFonts w:ascii="Arial" w:hAnsi="Arial" w:cs="Arial" w:eastAsia="Arial"/>
          <w:color w:val="252525"/>
          <w:sz w:val="43"/>
        </w:rPr>
        <w:t xml:space="preserve">   · قاموس تصنيف الطرق والمسارات</w:t>
      </w:r>
    </w:p>
    <w:p>
      <w:pPr>
        <w:spacing w:line="240" w:lineRule="auto" w:after="0" w:before="0"/>
        <w:ind w:right="0" w:left="0"/>
        <w:jc w:val="right"/>
      </w:pPr>
      <w:r>
        <w:rPr>
          <w:rFonts w:ascii="Arial" w:hAnsi="Arial" w:cs="Arial" w:eastAsia="Arial"/>
          <w:color w:val="252525"/>
          <w:sz w:val="43"/>
        </w:rPr>
        <w:t xml:space="preserve">   · قاموس تصنيف المسطحات المائية</w:t>
      </w:r>
    </w:p>
    <w:p>
      <w:pPr>
        <w:spacing w:line="240" w:lineRule="auto" w:after="0" w:before="0"/>
        <w:ind w:right="0" w:left="0"/>
        <w:jc w:val="right"/>
      </w:pPr>
      <w:r>
        <w:rPr>
          <w:rFonts w:ascii="Arial" w:hAnsi="Arial" w:cs="Arial" w:eastAsia="Arial"/>
          <w:color w:val="252525"/>
          <w:sz w:val="43"/>
        </w:rPr>
        <w:t xml:space="preserve">   · قاموس تصنيف الحدود والتضاريس</w:t>
      </w:r>
    </w:p>
    <w:p>
      <w:pPr>
        <w:spacing w:line="240" w:lineRule="auto" w:after="0" w:before="0"/>
        <w:ind w:right="0" w:left="0"/>
        <w:jc w:val="right"/>
      </w:pPr>
      <w:r>
        <w:rPr>
          <w:rFonts w:ascii="Arial" w:hAnsi="Arial" w:cs="Arial" w:eastAsia="Arial"/>
          <w:color w:val="252525"/>
          <w:sz w:val="43"/>
        </w:rPr>
        <w:t>6. المرحلة الثانية: بناء نظام فريق الوكلاء (Task #2)</w:t>
      </w:r>
    </w:p>
    <w:p>
      <w:pPr>
        <w:spacing w:line="240" w:lineRule="auto" w:after="0" w:before="0"/>
        <w:ind w:right="0" w:left="0"/>
        <w:jc w:val="right"/>
      </w:pPr>
      <w:r>
        <w:rPr>
          <w:rFonts w:ascii="Arial" w:hAnsi="Arial" w:cs="Arial" w:eastAsia="Arial"/>
          <w:color w:val="252525"/>
          <w:sz w:val="43"/>
        </w:rPr>
        <w:t xml:space="preserve">   · هيكل فريق الوكلاء</w:t>
      </w:r>
    </w:p>
    <w:p>
      <w:pPr>
        <w:spacing w:line="240" w:lineRule="auto" w:after="0" w:before="0"/>
        <w:ind w:right="0" w:left="0"/>
        <w:jc w:val="right"/>
      </w:pPr>
      <w:r>
        <w:rPr>
          <w:rFonts w:ascii="Arial" w:hAnsi="Arial" w:cs="Arial" w:eastAsia="Arial"/>
          <w:color w:val="252525"/>
          <w:sz w:val="43"/>
        </w:rPr>
        <w:t xml:space="preserve">   · البنية التحتية للتنسيق</w:t>
      </w:r>
    </w:p>
    <w:p>
      <w:pPr>
        <w:spacing w:line="240" w:lineRule="auto" w:after="0" w:before="0"/>
        <w:ind w:right="0" w:left="0"/>
        <w:jc w:val="right"/>
      </w:pPr>
      <w:r>
        <w:rPr>
          <w:rFonts w:ascii="Arial" w:hAnsi="Arial" w:cs="Arial" w:eastAsia="Arial"/>
          <w:color w:val="252525"/>
          <w:sz w:val="43"/>
        </w:rPr>
        <w:t xml:space="preserve">   · وكيل المنسق (Orchestrator)</w:t>
      </w:r>
    </w:p>
    <w:p>
      <w:pPr>
        <w:spacing w:line="240" w:lineRule="auto" w:after="0" w:before="0"/>
        <w:ind w:right="0" w:left="0"/>
        <w:jc w:val="right"/>
      </w:pPr>
      <w:r>
        <w:rPr>
          <w:rFonts w:ascii="Arial" w:hAnsi="Arial" w:cs="Arial" w:eastAsia="Arial"/>
          <w:color w:val="252525"/>
          <w:sz w:val="43"/>
        </w:rPr>
        <w:t xml:space="preserve">   · تهيئة وكيل الإسقاط</w:t>
      </w:r>
    </w:p>
    <w:p>
      <w:pPr>
        <w:spacing w:line="240" w:lineRule="auto" w:after="0" w:before="0"/>
        <w:ind w:right="0" w:left="0"/>
        <w:jc w:val="right"/>
      </w:pPr>
      <w:r>
        <w:rPr>
          <w:rFonts w:ascii="Arial" w:hAnsi="Arial" w:cs="Arial" w:eastAsia="Arial"/>
          <w:color w:val="252525"/>
          <w:sz w:val="43"/>
        </w:rPr>
        <w:t>7. بناء أول وكيل متخصص: وكيل الأراضي</w:t>
      </w:r>
    </w:p>
    <w:p>
      <w:pPr>
        <w:spacing w:line="240" w:lineRule="auto" w:after="0" w:before="0"/>
        <w:ind w:right="0" w:left="0"/>
        <w:jc w:val="right"/>
      </w:pPr>
      <w:r>
        <w:rPr>
          <w:rFonts w:ascii="Arial" w:hAnsi="Arial" w:cs="Arial" w:eastAsia="Arial"/>
          <w:color w:val="252525"/>
          <w:sz w:val="43"/>
        </w:rPr>
        <w:t>8. آلية التعلم الذاتي المستمر (Human-in-the-Loop)</w:t>
      </w:r>
    </w:p>
    <w:p>
      <w:pPr>
        <w:spacing w:line="240" w:lineRule="auto" w:after="0" w:before="0"/>
        <w:ind w:right="0" w:left="0"/>
        <w:jc w:val="right"/>
      </w:pPr>
      <w:r>
        <w:rPr>
          <w:rFonts w:ascii="Arial" w:hAnsi="Arial" w:cs="Arial" w:eastAsia="Arial"/>
          <w:color w:val="252525"/>
          <w:sz w:val="43"/>
        </w:rPr>
        <w:t>9. ملخص المهام النهائي والتسليم</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مقدمة عامة: لماذا هذا المشروع فريد وثوري؟</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هذا المشروع لا يهدف لبناء مجرد "مستخرج معالم" (Feature Extractor)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من الصور الجوية. ما نبنيه هنا هو "نظام معرفي مساحي" (Geospatial Knowledge System). نحن لا نترجم الصور إلى أشكال هندسية فقط، بل نترجم الصور إلى "لغة". هذه اللغة هي لغة الأجداد في وصف الأرض، وهي لغة تحمل دلالات قانونية وهندسية وزراعية واجتماعية.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في بيئتنا، الاسم الجغرافي ليس مجرد تسمية عشوائية. إنه "أداة مساحية" كاملة. عندما يقول فلاح يمني قديم "هذه جِرْبَة"، فهو لا يذكر اسماً فقط، بل يقدم وصفاً دقيقاً لمساحة الأرض، وشكلها، وطريقة حرثها، وموقعها. عندما يقول "هذا عَدن"، فهو يحدد موقعها في طرف الوادي. هذا النظام المعرفي، الموثق في الملفات التي أرسلتها، هو ما سيجعل نظامنا مختلفاً عن أي برنامج GIS تجاري. برامج GIS العالمية لا تفهم معنى مَخْلَف أو شَّرْجَة، ونحن سنجعل نظامنا يفهمها ويتعامل معها.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2. الرؤية الشاملة للمنتج النهائي</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الجوهر: بناء "عقل مساحي جماعي" (Swarm Intelligence) من وكلاء ذكاء اصطناعي متخصصين ومتعاونين.</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المهمة الأساسية: تحويل أي صورة جوية أو مسح ضوئي (Lidar/Drone) إلى تقرير مساحي كامل، يحتوي على:</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إسقاطات دقيقة (Vector Data) لكل المعالم الظاهرة.</w:t>
      </w:r>
    </w:p>
    <w:p>
      <w:pPr>
        <w:spacing w:line="240" w:lineRule="auto" w:after="0" w:before="0"/>
        <w:ind w:right="0" w:left="0"/>
        <w:jc w:val="right"/>
      </w:pPr>
      <w:r>
        <w:rPr>
          <w:rFonts w:ascii="Arial" w:hAnsi="Arial" w:cs="Arial" w:eastAsia="Arial"/>
          <w:color w:val="252525"/>
          <w:sz w:val="43"/>
        </w:rPr>
        <w:t>2. تصنيف ذكي لكل معلم وفق النظام المعرفي المحلي (ليس فقط "طريق" بل مَحَجَّة، مَمَرّ، إلخ).</w:t>
      </w:r>
    </w:p>
    <w:p>
      <w:pPr>
        <w:spacing w:line="240" w:lineRule="auto" w:after="0" w:before="0"/>
        <w:ind w:right="0" w:left="0"/>
        <w:jc w:val="right"/>
      </w:pPr>
      <w:r>
        <w:rPr>
          <w:rFonts w:ascii="Arial" w:hAnsi="Arial" w:cs="Arial" w:eastAsia="Arial"/>
          <w:color w:val="252525"/>
          <w:sz w:val="43"/>
        </w:rPr>
        <w:t>3. ملفات جاهزة للتصدير والاستخدام المباشر في البرامج والتطبيقات المختلفة.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فريق الوكلاء المستهدف (The Dream Team):</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وكيل منسق (Orchestrator): العقل. يفهم طلب المستخدم، يخطط المهمة، ويوزع العمل.</w:t>
      </w:r>
    </w:p>
    <w:p>
      <w:pPr>
        <w:spacing w:line="240" w:lineRule="auto" w:after="0" w:before="0"/>
        <w:ind w:right="0" w:left="0"/>
        <w:jc w:val="right"/>
      </w:pPr>
      <w:r>
        <w:rPr>
          <w:rFonts w:ascii="Arial" w:hAnsi="Arial" w:cs="Arial" w:eastAsia="Arial"/>
          <w:color w:val="252525"/>
          <w:sz w:val="43"/>
        </w:rPr>
        <w:t>· وكيل الإسقاط (Extractor): العين. يرسم كل المعالم (مباني، طرق، مياه، أراضي) كطبقات منفصلة من الصورة. (هذا هو الموجود حالياً).</w:t>
      </w:r>
    </w:p>
    <w:p>
      <w:pPr>
        <w:spacing w:line="240" w:lineRule="auto" w:after="0" w:before="0"/>
        <w:ind w:right="0" w:left="0"/>
        <w:jc w:val="right"/>
      </w:pPr>
      <w:r>
        <w:rPr>
          <w:rFonts w:ascii="Arial" w:hAnsi="Arial" w:cs="Arial" w:eastAsia="Arial"/>
          <w:color w:val="252525"/>
          <w:sz w:val="43"/>
        </w:rPr>
        <w:t>· وكيل الأراضي (Land Agent): الخبير الزراعي. يصنف الأراضي حسب نوعها وتربتها وشكلها وعلاقتها بالماء.</w:t>
      </w:r>
    </w:p>
    <w:p>
      <w:pPr>
        <w:spacing w:line="240" w:lineRule="auto" w:after="0" w:before="0"/>
        <w:ind w:right="0" w:left="0"/>
        <w:jc w:val="right"/>
      </w:pPr>
      <w:r>
        <w:rPr>
          <w:rFonts w:ascii="Arial" w:hAnsi="Arial" w:cs="Arial" w:eastAsia="Arial"/>
          <w:color w:val="252525"/>
          <w:sz w:val="43"/>
        </w:rPr>
        <w:t>· وكيل الطرق (Road Agent): خبير المسارات. يصنف الطرق حسب وظيفتها وعرضها وموقعها.</w:t>
      </w:r>
    </w:p>
    <w:p>
      <w:pPr>
        <w:spacing w:line="240" w:lineRule="auto" w:after="0" w:before="0"/>
        <w:ind w:right="0" w:left="0"/>
        <w:jc w:val="right"/>
      </w:pPr>
      <w:r>
        <w:rPr>
          <w:rFonts w:ascii="Arial" w:hAnsi="Arial" w:cs="Arial" w:eastAsia="Arial"/>
          <w:color w:val="252525"/>
          <w:sz w:val="43"/>
        </w:rPr>
        <w:t>· وكيل المسطحات المائية (Water Agent): خبير الموارد. يصنف مجاري السيول، العيون، السدود، وقنوات الري.</w:t>
      </w:r>
    </w:p>
    <w:p>
      <w:pPr>
        <w:spacing w:line="240" w:lineRule="auto" w:after="0" w:before="0"/>
        <w:ind w:right="0" w:left="0"/>
        <w:jc w:val="right"/>
      </w:pPr>
      <w:r>
        <w:rPr>
          <w:rFonts w:ascii="Arial" w:hAnsi="Arial" w:cs="Arial" w:eastAsia="Arial"/>
          <w:color w:val="252525"/>
          <w:sz w:val="43"/>
        </w:rPr>
        <w:t>· وكيل المباني (Building Agent): (لاحقاً) خبير العمران.</w:t>
      </w:r>
    </w:p>
    <w:p>
      <w:pPr>
        <w:spacing w:line="240" w:lineRule="auto" w:after="0" w:before="0"/>
        <w:ind w:right="0" w:left="0"/>
        <w:jc w:val="right"/>
      </w:pPr>
      <w:r>
        <w:rPr>
          <w:rFonts w:ascii="Arial" w:hAnsi="Arial" w:cs="Arial" w:eastAsia="Arial"/>
          <w:color w:val="252525"/>
          <w:sz w:val="43"/>
        </w:rPr>
        <w:t>· وكيل الناقد (Reviewer): المدقق. يراجع النتيجة النهائية ويكتشف التناقضات المنطقية (مثلاً، مبنى مرسوم في نهر!).</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قنوات التوصيل (Delivery Channels):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تطبيق أندرويد (ميداني): يشبه UTM/AlpineQuest. للمهندس في الموقع. يلتقط صورة، يستقبل الإسقاط على الخريطة مباشرة. يعمل دون إنترنت.</w:t>
      </w:r>
    </w:p>
    <w:p>
      <w:pPr>
        <w:spacing w:line="240" w:lineRule="auto" w:after="0" w:before="0"/>
        <w:ind w:right="0" w:left="0"/>
        <w:jc w:val="right"/>
      </w:pPr>
      <w:r>
        <w:rPr>
          <w:rFonts w:ascii="Arial" w:hAnsi="Arial" w:cs="Arial" w:eastAsia="Arial"/>
          <w:color w:val="252525"/>
          <w:sz w:val="43"/>
        </w:rPr>
        <w:t>· منصة ويب (مكتبي): للنظام المتقدم، وإدارة المشاريع الكبيرة.</w:t>
      </w:r>
    </w:p>
    <w:p>
      <w:pPr>
        <w:spacing w:line="240" w:lineRule="auto" w:after="0" w:before="0"/>
        <w:ind w:right="0" w:left="0"/>
        <w:jc w:val="right"/>
      </w:pPr>
      <w:r>
        <w:rPr>
          <w:rFonts w:ascii="Arial" w:hAnsi="Arial" w:cs="Arial" w:eastAsia="Arial"/>
          <w:color w:val="252525"/>
          <w:sz w:val="43"/>
        </w:rPr>
        <w:t>· تكامل مباشر مع ArcGIS Pro و QGIS: المخرجات تُسحب وتُرمى مباشرة في البرامج المكتبية.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3. فلسفة العمل والتطوير</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لتسريع العمل وخفض التكاليف، هذه هي القواعد: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1. لا نبدأ من الصفر: ابحث دائماً عن نموذج ذكاء اصطناعي جاهز ومدرب (من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Hugging Face مثلاً)، أو مكتبة مفتوحة المصدر (geopandas, rasterio, fiona)، أو خدمة سحابية بطبقة مجانية. استخدمها وعدلها، ولا تخترع العجلة.</w:t>
      </w:r>
    </w:p>
    <w:p>
      <w:pPr>
        <w:spacing w:line="240" w:lineRule="auto" w:after="0" w:before="0"/>
        <w:ind w:right="0" w:left="0"/>
        <w:jc w:val="right"/>
      </w:pPr>
      <w:r>
        <w:rPr>
          <w:rFonts w:ascii="Arial" w:hAnsi="Arial" w:cs="Arial" w:eastAsia="Arial"/>
          <w:color w:val="252525"/>
          <w:sz w:val="43"/>
        </w:rPr>
        <w:t>2. استخدم الذكاء الاصطناعي: أنت أيضاً استخدم نماذج مثل GPT أو Copilot لمساعدتك في كتابة الكود، اقتراح الحلول، وتصحيح الأخطاء.</w:t>
      </w:r>
    </w:p>
    <w:p>
      <w:pPr>
        <w:spacing w:line="240" w:lineRule="auto" w:after="0" w:before="0"/>
        <w:ind w:right="0" w:left="0"/>
        <w:jc w:val="right"/>
      </w:pPr>
      <w:r>
        <w:rPr>
          <w:rFonts w:ascii="Arial" w:hAnsi="Arial" w:cs="Arial" w:eastAsia="Arial"/>
          <w:color w:val="252525"/>
          <w:sz w:val="43"/>
        </w:rPr>
        <w:t>3. التكلفة والسرعة أولاً: حل يعمل اليوم بمكتبة جاهزة وبدقة 85% أفضل من حل يبنى من الصفر في 3 أشهر ليصل إلى دقة 90%. الكمال يأتي لاحقاً مع تحسن البيانات.</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4. تحليل الوضع الحالي (Task #1): فحص الوكيل الموروث</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لدينا وكيل إسقاط (بناه المبرمج السابق - رحمه الله) ويعمل كلياً دون إنترنت. مهمتك الأولى هي تحليل هذا الكود وتقديم تقرير مفصل بحالة كل من النقاط التالية: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الإدخال (Input): هل يستقبل صور (JPG, PNG, TIFF, GeoTIFF)؟ هل يستطيع معالجة مجموعة صور (Batch)؟ هل يدعم ملفات Lidar (LAS/LAZ)؟</w:t>
      </w:r>
    </w:p>
    <w:p>
      <w:pPr>
        <w:spacing w:line="240" w:lineRule="auto" w:after="0" w:before="0"/>
        <w:ind w:right="0" w:left="0"/>
        <w:jc w:val="right"/>
      </w:pPr>
      <w:r>
        <w:rPr>
          <w:rFonts w:ascii="Arial" w:hAnsi="Arial" w:cs="Arial" w:eastAsia="Arial"/>
          <w:color w:val="252525"/>
          <w:sz w:val="43"/>
        </w:rPr>
        <w:t>· المعالجة (Core Processing): هل يرسم حدود المباني، الطرق، المسطحات المائية، وتصنيف أولي للأراضي بدقة؟ هل يوفر إحداثيات جغرافية صحيحة؟</w:t>
      </w:r>
    </w:p>
    <w:p>
      <w:pPr>
        <w:spacing w:line="240" w:lineRule="auto" w:after="0" w:before="0"/>
        <w:ind w:right="0" w:left="0"/>
        <w:jc w:val="right"/>
      </w:pPr>
      <w:r>
        <w:rPr>
          <w:rFonts w:ascii="Arial" w:hAnsi="Arial" w:cs="Arial" w:eastAsia="Arial"/>
          <w:color w:val="252525"/>
          <w:sz w:val="43"/>
        </w:rPr>
        <w:t>· التصدير (Export): هذا هو الملف الأهم. هل يُصدر للصيغ التالية؟ (ضع ✓ أو ✗):</w:t>
      </w:r>
    </w:p>
    <w:p>
      <w:pPr>
        <w:spacing w:line="240" w:lineRule="auto" w:after="0" w:before="0"/>
        <w:ind w:right="0" w:left="0"/>
        <w:jc w:val="right"/>
      </w:pPr>
      <w:r>
        <w:rPr>
          <w:rFonts w:ascii="Arial" w:hAnsi="Arial" w:cs="Arial" w:eastAsia="Arial"/>
          <w:color w:val="252525"/>
          <w:sz w:val="43"/>
        </w:rPr>
        <w:t xml:space="preserve">  · GeoJSON</w:t>
      </w:r>
    </w:p>
    <w:p>
      <w:pPr>
        <w:spacing w:line="240" w:lineRule="auto" w:after="0" w:before="0"/>
        <w:ind w:right="0" w:left="0"/>
        <w:jc w:val="right"/>
      </w:pPr>
      <w:r>
        <w:rPr>
          <w:rFonts w:ascii="Arial" w:hAnsi="Arial" w:cs="Arial" w:eastAsia="Arial"/>
          <w:color w:val="252525"/>
          <w:sz w:val="43"/>
        </w:rPr>
        <w:t xml:space="preserve">  · Shapefile (.shp مع جميع الملفات المرافقة .shx, .dbf, .prj)</w:t>
      </w:r>
    </w:p>
    <w:p>
      <w:pPr>
        <w:spacing w:line="240" w:lineRule="auto" w:after="0" w:before="0"/>
        <w:ind w:right="0" w:left="0"/>
        <w:jc w:val="right"/>
      </w:pPr>
      <w:r>
        <w:rPr>
          <w:rFonts w:ascii="Arial" w:hAnsi="Arial" w:cs="Arial" w:eastAsia="Arial"/>
          <w:color w:val="252525"/>
          <w:sz w:val="43"/>
        </w:rPr>
        <w:t xml:space="preserve">  · KML و KMZ</w:t>
      </w:r>
    </w:p>
    <w:p>
      <w:pPr>
        <w:spacing w:line="240" w:lineRule="auto" w:after="0" w:before="0"/>
        <w:ind w:right="0" w:left="0"/>
        <w:jc w:val="right"/>
      </w:pPr>
      <w:r>
        <w:rPr>
          <w:rFonts w:ascii="Arial" w:hAnsi="Arial" w:cs="Arial" w:eastAsia="Arial"/>
          <w:color w:val="252525"/>
          <w:sz w:val="43"/>
        </w:rPr>
        <w:t xml:space="preserve">  · GeoPackage (.gpkg)</w:t>
      </w:r>
    </w:p>
    <w:p>
      <w:pPr>
        <w:spacing w:line="240" w:lineRule="auto" w:after="0" w:before="0"/>
        <w:ind w:right="0" w:left="0"/>
        <w:jc w:val="right"/>
      </w:pPr>
      <w:r>
        <w:rPr>
          <w:rFonts w:ascii="Arial" w:hAnsi="Arial" w:cs="Arial" w:eastAsia="Arial"/>
          <w:color w:val="252525"/>
          <w:sz w:val="43"/>
        </w:rPr>
        <w:t xml:space="preserve">  · DXF</w:t>
      </w:r>
    </w:p>
    <w:p>
      <w:pPr>
        <w:spacing w:line="240" w:lineRule="auto" w:after="0" w:before="0"/>
        <w:ind w:right="0" w:left="0"/>
        <w:jc w:val="right"/>
      </w:pPr>
      <w:r>
        <w:rPr>
          <w:rFonts w:ascii="Arial" w:hAnsi="Arial" w:cs="Arial" w:eastAsia="Arial"/>
          <w:color w:val="252525"/>
          <w:sz w:val="43"/>
        </w:rPr>
        <w:t xml:space="preserve">  · CSV</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 xml:space="preserve">  · هل التصدير يحافظ على أسماء وخصائص كل طبقة؟ هل يصدر كل طبقة بملف منفصل؟</w:t>
      </w:r>
    </w:p>
    <w:p>
      <w:pPr>
        <w:spacing w:line="240" w:lineRule="auto" w:after="0" w:before="0"/>
        <w:ind w:right="0" w:left="0"/>
        <w:jc w:val="right"/>
      </w:pPr>
      <w:r>
        <w:rPr>
          <w:rFonts w:ascii="Arial" w:hAnsi="Arial" w:cs="Arial" w:eastAsia="Arial"/>
          <w:color w:val="252525"/>
          <w:sz w:val="43"/>
        </w:rPr>
        <w:t>· التكامل مع برامج GIS: هل الملفات المصدرة تُفتح مباشرة في ArcGIS Pro و QGIS دون أخطاء؟</w:t>
      </w:r>
    </w:p>
    <w:p>
      <w:pPr>
        <w:spacing w:line="240" w:lineRule="auto" w:after="0" w:before="0"/>
        <w:ind w:right="0" w:left="0"/>
        <w:jc w:val="right"/>
      </w:pPr>
      <w:r>
        <w:rPr>
          <w:rFonts w:ascii="Arial" w:hAnsi="Arial" w:cs="Arial" w:eastAsia="Arial"/>
          <w:color w:val="252525"/>
          <w:sz w:val="43"/>
        </w:rPr>
        <w:t>· التكامل مع النظام والتطبيق:</w:t>
      </w:r>
    </w:p>
    <w:p>
      <w:pPr>
        <w:spacing w:line="240" w:lineRule="auto" w:after="0" w:before="0"/>
        <w:ind w:right="0" w:left="0"/>
        <w:jc w:val="right"/>
      </w:pPr>
      <w:r>
        <w:rPr>
          <w:rFonts w:ascii="Arial" w:hAnsi="Arial" w:cs="Arial" w:eastAsia="Arial"/>
          <w:color w:val="252525"/>
          <w:sz w:val="43"/>
        </w:rPr>
        <w:t xml:space="preserve">  · هل توجد واجهة API (REST) جاهزة؟</w:t>
      </w:r>
    </w:p>
    <w:p>
      <w:pPr>
        <w:spacing w:line="240" w:lineRule="auto" w:after="0" w:before="0"/>
        <w:ind w:right="0" w:left="0"/>
        <w:jc w:val="right"/>
      </w:pPr>
      <w:r>
        <w:rPr>
          <w:rFonts w:ascii="Arial" w:hAnsi="Arial" w:cs="Arial" w:eastAsia="Arial"/>
          <w:color w:val="252525"/>
          <w:sz w:val="43"/>
        </w:rPr>
        <w:t xml:space="preserve">  · هل يمكنها استقبال صورة وإعادة النتائج بصيغة JSON؟</w:t>
      </w:r>
    </w:p>
    <w:p>
      <w:pPr>
        <w:spacing w:line="240" w:lineRule="auto" w:after="0" w:before="0"/>
        <w:ind w:right="0" w:left="0"/>
        <w:jc w:val="right"/>
      </w:pPr>
      <w:r>
        <w:rPr>
          <w:rFonts w:ascii="Arial" w:hAnsi="Arial" w:cs="Arial" w:eastAsia="Arial"/>
          <w:color w:val="252525"/>
          <w:sz w:val="43"/>
        </w:rPr>
        <w:t xml:space="preserve">  · هل تدعم التطبيق بتصدير صيغ GPX و MBTiles؟</w:t>
      </w:r>
    </w:p>
    <w:p>
      <w:pPr>
        <w:spacing w:line="240" w:lineRule="auto" w:after="0" w:before="0"/>
        <w:ind w:right="0" w:left="0"/>
        <w:jc w:val="right"/>
      </w:pPr>
      <w:r>
        <w:rPr>
          <w:rFonts w:ascii="Arial" w:hAnsi="Arial" w:cs="Arial" w:eastAsia="Arial"/>
          <w:color w:val="252525"/>
          <w:sz w:val="43"/>
        </w:rPr>
        <w:t xml:space="preserve">  · هل تتعامل مع نظام WGS 84 وتُخرج إحداثيات MGRS؟</w:t>
      </w:r>
    </w:p>
    <w:p>
      <w:pPr>
        <w:spacing w:line="240" w:lineRule="auto" w:after="0" w:before="0"/>
        <w:ind w:right="0" w:left="0"/>
        <w:jc w:val="right"/>
      </w:pPr>
      <w:r>
        <w:rPr>
          <w:rFonts w:ascii="Arial" w:hAnsi="Arial" w:cs="Arial" w:eastAsia="Arial"/>
          <w:color w:val="252525"/>
          <w:sz w:val="43"/>
        </w:rPr>
        <w:t>· البنية التحتية للتوسع: هل الكود Modular (مقسم لوحدات)؟ هل يمكن فصل جزء الإسقاط عن أي جزء آخر؟ هل هناك ذاكرة للمهام (Database) أم كل شيء يتم في الذاكرة RAM؟</w:t>
      </w:r>
    </w:p>
    <w:p>
      <w:pPr>
        <w:spacing w:line="240" w:lineRule="auto" w:after="0" w:before="0"/>
        <w:ind w:right="0" w:left="0"/>
        <w:jc w:val="right"/>
      </w:pPr>
      <w:r>
        <w:rPr>
          <w:rFonts w:ascii="Arial" w:hAnsi="Arial" w:cs="Arial" w:eastAsia="Arial"/>
          <w:color w:val="252525"/>
          <w:sz w:val="43"/>
        </w:rPr>
        <w:t>· الأداء: سرعة معالجة صورة 100 ميغابكسل، استهلاك الذاكرة، وطريقة التعامل مع الأخطاء.</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المطلوب: تقرير مفصل بكل نقطة، وتقدير زمني لإصلاح أو بناء أي جزء ناقص. لا تقم بأي تعديل قبل إتمام هذا التقرير.</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5. الدليل المعرفي الشامل (The Knowledge Base)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هذا القسم هو "روح" المشروع. هذه المعلومات مستقاة من دراساتك وأبحاثك الميدانية، وتمثل "القاموس" الذي سيتم تدريب فريق الوكلاء عليه.</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فلسفة الأسماء: الاسم كأداة مساحية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في النظام المعرفي المحلي، "شهرة الموضع تغني عن تحديده". الاسم وحده كان كافياً قانونياً لتعريف العقار.</w:t>
      </w:r>
    </w:p>
    <w:p>
      <w:pPr>
        <w:spacing w:line="240" w:lineRule="auto" w:after="0" w:before="0"/>
        <w:ind w:right="0" w:left="0"/>
        <w:jc w:val="right"/>
      </w:pPr>
      <w:r>
        <w:rPr>
          <w:rFonts w:ascii="Arial" w:hAnsi="Arial" w:cs="Arial" w:eastAsia="Arial"/>
          <w:color w:val="252525"/>
          <w:sz w:val="43"/>
        </w:rPr>
        <w:t>· كل اسم ليس عشوائياً، بل يحمل وصفاً مختصراً ومكثفاً لواحد أو أكثر من:</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 xml:space="preserve">  · المساحة والحجم: (صغير، كبير، طويل).</w:t>
      </w:r>
    </w:p>
    <w:p>
      <w:pPr>
        <w:spacing w:line="240" w:lineRule="auto" w:after="0" w:before="0"/>
        <w:ind w:right="0" w:left="0"/>
        <w:jc w:val="right"/>
      </w:pPr>
      <w:r>
        <w:rPr>
          <w:rFonts w:ascii="Arial" w:hAnsi="Arial" w:cs="Arial" w:eastAsia="Arial"/>
          <w:color w:val="252525"/>
          <w:sz w:val="43"/>
        </w:rPr>
        <w:t xml:space="preserve">  · الشكل: (دائري، معوج، مستطيل).</w:t>
      </w:r>
    </w:p>
    <w:p>
      <w:pPr>
        <w:spacing w:line="240" w:lineRule="auto" w:after="0" w:before="0"/>
        <w:ind w:right="0" w:left="0"/>
        <w:jc w:val="right"/>
      </w:pPr>
      <w:r>
        <w:rPr>
          <w:rFonts w:ascii="Arial" w:hAnsi="Arial" w:cs="Arial" w:eastAsia="Arial"/>
          <w:color w:val="252525"/>
          <w:sz w:val="43"/>
        </w:rPr>
        <w:t xml:space="preserve">  · نوع التربة: (حجرية، ناعمة، حمراء).</w:t>
      </w:r>
    </w:p>
    <w:p>
      <w:pPr>
        <w:spacing w:line="240" w:lineRule="auto" w:after="0" w:before="0"/>
        <w:ind w:right="0" w:left="0"/>
        <w:jc w:val="right"/>
      </w:pPr>
      <w:r>
        <w:rPr>
          <w:rFonts w:ascii="Arial" w:hAnsi="Arial" w:cs="Arial" w:eastAsia="Arial"/>
          <w:color w:val="252525"/>
          <w:sz w:val="43"/>
        </w:rPr>
        <w:t xml:space="preserve">  · مصدر المياه وعلاقته بها: (مروي، معرض للغرق، منبع).</w:t>
      </w:r>
    </w:p>
    <w:p>
      <w:pPr>
        <w:spacing w:line="240" w:lineRule="auto" w:after="0" w:before="0"/>
        <w:ind w:right="0" w:left="0"/>
        <w:jc w:val="right"/>
      </w:pPr>
      <w:r>
        <w:rPr>
          <w:rFonts w:ascii="Arial" w:hAnsi="Arial" w:cs="Arial" w:eastAsia="Arial"/>
          <w:color w:val="252525"/>
          <w:sz w:val="43"/>
        </w:rPr>
        <w:t xml:space="preserve">  · الموقع: (في طرف الوادي، في وسطه، على جبل).</w:t>
      </w:r>
    </w:p>
    <w:p>
      <w:pPr>
        <w:spacing w:line="240" w:lineRule="auto" w:after="0" w:before="0"/>
        <w:ind w:right="0" w:left="0"/>
        <w:jc w:val="right"/>
      </w:pPr>
      <w:r>
        <w:rPr>
          <w:rFonts w:ascii="Arial" w:hAnsi="Arial" w:cs="Arial" w:eastAsia="Arial"/>
          <w:color w:val="252525"/>
          <w:sz w:val="43"/>
        </w:rPr>
        <w:t xml:space="preserve">  · الوظيفة: (طريق دولي، ممر داخلي، خزان ماء).</w:t>
      </w:r>
    </w:p>
    <w:p>
      <w:pPr>
        <w:spacing w:line="240" w:lineRule="auto" w:after="0" w:before="0"/>
        <w:ind w:right="0" w:left="0"/>
        <w:jc w:val="right"/>
      </w:pPr>
      <w:r>
        <w:rPr>
          <w:rFonts w:ascii="Arial" w:hAnsi="Arial" w:cs="Arial" w:eastAsia="Arial"/>
          <w:color w:val="252525"/>
          <w:sz w:val="43"/>
        </w:rPr>
        <w:t>· دور النظام: فهم الصورة الجوية ليتمكن من "استنتاج" الاسم الدال على المعلم. مثلاً، إذا رأى مستطيلاً ترابياً ضيقاً بين جبلين، يصنفه رَفْد. وإذا رأى طريقاً واضحاً وعريضاً يخترق المنطقة، يصنفه مَحَجَّة.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قاموس التصنيفات (The Labels/Classes)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هذه هي الفئات التي يجب أن تخرج بها نماذج التصنيف. يجب أن تُبنى واجهات المستخدم لتسمح للمهندسين بتأكيد أو تصحيح هذه التصنيفات.</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أ. قاموس وكيل الأراضي (Land Agent)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حسب المساحة والحجم:</w:t>
      </w:r>
    </w:p>
    <w:p>
      <w:pPr>
        <w:spacing w:line="240" w:lineRule="auto" w:after="0" w:before="0"/>
        <w:ind w:right="0" w:left="0"/>
        <w:jc w:val="right"/>
      </w:pPr>
      <w:r>
        <w:rPr>
          <w:rFonts w:ascii="Arial" w:hAnsi="Arial" w:cs="Arial" w:eastAsia="Arial"/>
          <w:color w:val="252525"/>
          <w:sz w:val="43"/>
        </w:rPr>
        <w:t xml:space="preserve">  · مَزْجَدَة / مِشْقار: أصغر المواضع الزراعية. يُحرث بالآلات الصغيرة.</w:t>
      </w:r>
    </w:p>
    <w:p>
      <w:pPr>
        <w:spacing w:line="240" w:lineRule="auto" w:after="0" w:before="0"/>
        <w:ind w:right="0" w:left="0"/>
        <w:jc w:val="right"/>
      </w:pPr>
      <w:r>
        <w:rPr>
          <w:rFonts w:ascii="Arial" w:hAnsi="Arial" w:cs="Arial" w:eastAsia="Arial"/>
          <w:color w:val="252525"/>
          <w:sz w:val="43"/>
        </w:rPr>
        <w:t xml:space="preserve">  · رَفْد: موضع صغير العرض (3-4م) وممتد طولاً.</w:t>
      </w:r>
    </w:p>
    <w:p>
      <w:pPr>
        <w:spacing w:line="240" w:lineRule="auto" w:after="0" w:before="0"/>
        <w:ind w:right="0" w:left="0"/>
        <w:jc w:val="right"/>
      </w:pPr>
      <w:r>
        <w:rPr>
          <w:rFonts w:ascii="Arial" w:hAnsi="Arial" w:cs="Arial" w:eastAsia="Arial"/>
          <w:color w:val="252525"/>
          <w:sz w:val="43"/>
        </w:rPr>
        <w:t xml:space="preserve">  · كُرْوَة: موضع متوسط.</w:t>
      </w:r>
    </w:p>
    <w:p>
      <w:pPr>
        <w:spacing w:line="240" w:lineRule="auto" w:after="0" w:before="0"/>
        <w:ind w:right="0" w:left="0"/>
        <w:jc w:val="right"/>
      </w:pPr>
      <w:r>
        <w:rPr>
          <w:rFonts w:ascii="Arial" w:hAnsi="Arial" w:cs="Arial" w:eastAsia="Arial"/>
          <w:color w:val="252525"/>
          <w:sz w:val="43"/>
        </w:rPr>
        <w:t xml:space="preserve">  · جِرْبَة: موضع كبير يستغرق حرثه ساعات.</w:t>
      </w:r>
    </w:p>
    <w:p>
      <w:pPr>
        <w:spacing w:line="240" w:lineRule="auto" w:after="0" w:before="0"/>
        <w:ind w:right="0" w:left="0"/>
        <w:jc w:val="right"/>
      </w:pPr>
      <w:r>
        <w:rPr>
          <w:rFonts w:ascii="Arial" w:hAnsi="Arial" w:cs="Arial" w:eastAsia="Arial"/>
          <w:color w:val="252525"/>
          <w:sz w:val="43"/>
        </w:rPr>
        <w:t xml:space="preserve">  · ذي: موضع كبير جداً وخصب.</w:t>
      </w:r>
    </w:p>
    <w:p>
      <w:pPr>
        <w:spacing w:line="240" w:lineRule="auto" w:after="0" w:before="0"/>
        <w:ind w:right="0" w:left="0"/>
        <w:jc w:val="right"/>
      </w:pPr>
      <w:r>
        <w:rPr>
          <w:rFonts w:ascii="Arial" w:hAnsi="Arial" w:cs="Arial" w:eastAsia="Arial"/>
          <w:color w:val="252525"/>
          <w:sz w:val="43"/>
        </w:rPr>
        <w:t xml:space="preserve">  · حَوْل / حَرُورَة: من أكبر المواضع السهلية.</w:t>
      </w:r>
    </w:p>
    <w:p>
      <w:pPr>
        <w:spacing w:line="240" w:lineRule="auto" w:after="0" w:before="0"/>
        <w:ind w:right="0" w:left="0"/>
        <w:jc w:val="right"/>
      </w:pPr>
      <w:r>
        <w:rPr>
          <w:rFonts w:ascii="Arial" w:hAnsi="Arial" w:cs="Arial" w:eastAsia="Arial"/>
          <w:color w:val="252525"/>
          <w:sz w:val="43"/>
        </w:rPr>
        <w:t>· حسب الشكل:</w:t>
      </w:r>
    </w:p>
    <w:p>
      <w:pPr>
        <w:spacing w:line="240" w:lineRule="auto" w:after="0" w:before="0"/>
        <w:ind w:right="0" w:left="0"/>
        <w:jc w:val="right"/>
      </w:pPr>
      <w:r>
        <w:rPr>
          <w:rFonts w:ascii="Arial" w:hAnsi="Arial" w:cs="Arial" w:eastAsia="Arial"/>
          <w:color w:val="252525"/>
          <w:sz w:val="43"/>
        </w:rPr>
        <w:t xml:space="preserve">  · طَوِيلَة: طويل.</w:t>
      </w:r>
    </w:p>
    <w:p>
      <w:pPr>
        <w:spacing w:line="240" w:lineRule="auto" w:after="0" w:before="0"/>
        <w:ind w:right="0" w:left="0"/>
        <w:jc w:val="right"/>
      </w:pPr>
      <w:r>
        <w:rPr>
          <w:rFonts w:ascii="Arial" w:hAnsi="Arial" w:cs="Arial" w:eastAsia="Arial"/>
          <w:color w:val="252525"/>
          <w:sz w:val="43"/>
        </w:rPr>
        <w:t xml:space="preserve">  · مُدَوَّرَة: دائري.</w:t>
      </w:r>
    </w:p>
    <w:p>
      <w:pPr>
        <w:spacing w:line="240" w:lineRule="auto" w:after="0" w:before="0"/>
        <w:ind w:right="0" w:left="0"/>
        <w:jc w:val="right"/>
      </w:pPr>
      <w:r>
        <w:rPr>
          <w:rFonts w:ascii="Arial" w:hAnsi="Arial" w:cs="Arial" w:eastAsia="Arial"/>
          <w:color w:val="252525"/>
          <w:sz w:val="43"/>
        </w:rPr>
        <w:t xml:space="preserve">  · مِحْجَنِي: معوج الشكل.</w:t>
      </w:r>
    </w:p>
    <w:p>
      <w:pPr>
        <w:spacing w:line="240" w:lineRule="auto" w:after="0" w:before="0"/>
        <w:ind w:right="0" w:left="0"/>
        <w:jc w:val="right"/>
      </w:pPr>
      <w:r>
        <w:rPr>
          <w:rFonts w:ascii="Arial" w:hAnsi="Arial" w:cs="Arial" w:eastAsia="Arial"/>
          <w:color w:val="252525"/>
          <w:sz w:val="43"/>
        </w:rPr>
        <w:t xml:space="preserve">  · مِغْل: طويل يشبه الأمعاء.</w:t>
      </w:r>
    </w:p>
    <w:p>
      <w:pPr>
        <w:spacing w:line="240" w:lineRule="auto" w:after="0" w:before="0"/>
        <w:ind w:right="0" w:left="0"/>
        <w:jc w:val="right"/>
      </w:pPr>
      <w:r>
        <w:rPr>
          <w:rFonts w:ascii="Arial" w:hAnsi="Arial" w:cs="Arial" w:eastAsia="Arial"/>
          <w:color w:val="252525"/>
          <w:sz w:val="43"/>
        </w:rPr>
        <w:t xml:space="preserve">  · مِزْغَنَة: يشبه الإبط.</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 حسب التربة:</w:t>
      </w:r>
    </w:p>
    <w:p>
      <w:pPr>
        <w:spacing w:line="240" w:lineRule="auto" w:after="0" w:before="0"/>
        <w:ind w:right="0" w:left="0"/>
        <w:jc w:val="right"/>
      </w:pPr>
      <w:r>
        <w:rPr>
          <w:rFonts w:ascii="Arial" w:hAnsi="Arial" w:cs="Arial" w:eastAsia="Arial"/>
          <w:color w:val="252525"/>
          <w:sz w:val="43"/>
        </w:rPr>
        <w:t xml:space="preserve">  · حَجِرَة: تربتها مختلطة بحجارة صغيرة جداً.</w:t>
      </w:r>
    </w:p>
    <w:p>
      <w:pPr>
        <w:spacing w:line="240" w:lineRule="auto" w:after="0" w:before="0"/>
        <w:ind w:right="0" w:left="0"/>
        <w:jc w:val="right"/>
      </w:pPr>
      <w:r>
        <w:rPr>
          <w:rFonts w:ascii="Arial" w:hAnsi="Arial" w:cs="Arial" w:eastAsia="Arial"/>
          <w:color w:val="252525"/>
          <w:sz w:val="43"/>
        </w:rPr>
        <w:t xml:space="preserve">  · دَقِيقَة: تربتها ناعمة، غالباً في وسط الوادي.</w:t>
      </w:r>
    </w:p>
    <w:p>
      <w:pPr>
        <w:spacing w:line="240" w:lineRule="auto" w:after="0" w:before="0"/>
        <w:ind w:right="0" w:left="0"/>
        <w:jc w:val="right"/>
      </w:pPr>
      <w:r>
        <w:rPr>
          <w:rFonts w:ascii="Arial" w:hAnsi="Arial" w:cs="Arial" w:eastAsia="Arial"/>
          <w:color w:val="252525"/>
          <w:sz w:val="43"/>
        </w:rPr>
        <w:t xml:space="preserve">  · مِخْلَطَة: تربتها مختلطة، نسبة التربة أكثر.</w:t>
      </w:r>
    </w:p>
    <w:p>
      <w:pPr>
        <w:spacing w:line="240" w:lineRule="auto" w:after="0" w:before="0"/>
        <w:ind w:right="0" w:left="0"/>
        <w:jc w:val="right"/>
      </w:pPr>
      <w:r>
        <w:rPr>
          <w:rFonts w:ascii="Arial" w:hAnsi="Arial" w:cs="Arial" w:eastAsia="Arial"/>
          <w:color w:val="252525"/>
          <w:sz w:val="43"/>
        </w:rPr>
        <w:t xml:space="preserve">  · جَوْحِيَة: تربة تغطي صخوراً مدفونة لا تظهر إلا بالحرث.</w:t>
      </w:r>
    </w:p>
    <w:p>
      <w:pPr>
        <w:spacing w:line="240" w:lineRule="auto" w:after="0" w:before="0"/>
        <w:ind w:right="0" w:left="0"/>
        <w:jc w:val="right"/>
      </w:pPr>
      <w:r>
        <w:rPr>
          <w:rFonts w:ascii="Arial" w:hAnsi="Arial" w:cs="Arial" w:eastAsia="Arial"/>
          <w:color w:val="252525"/>
          <w:sz w:val="43"/>
        </w:rPr>
        <w:t xml:space="preserve">  · حُمَرَة: تربتها مائلة للحمرة.</w:t>
      </w:r>
    </w:p>
    <w:p>
      <w:pPr>
        <w:spacing w:line="240" w:lineRule="auto" w:after="0" w:before="0"/>
        <w:ind w:right="0" w:left="0"/>
        <w:jc w:val="right"/>
      </w:pPr>
      <w:r>
        <w:rPr>
          <w:rFonts w:ascii="Arial" w:hAnsi="Arial" w:cs="Arial" w:eastAsia="Arial"/>
          <w:color w:val="252525"/>
          <w:sz w:val="43"/>
        </w:rPr>
        <w:t>· حسب العلاقة بالماء (دلالات مائية):</w:t>
      </w:r>
    </w:p>
    <w:p>
      <w:pPr>
        <w:spacing w:line="240" w:lineRule="auto" w:after="0" w:before="0"/>
        <w:ind w:right="0" w:left="0"/>
        <w:jc w:val="right"/>
      </w:pPr>
      <w:r>
        <w:rPr>
          <w:rFonts w:ascii="Arial" w:hAnsi="Arial" w:cs="Arial" w:eastAsia="Arial"/>
          <w:color w:val="252525"/>
          <w:sz w:val="43"/>
        </w:rPr>
        <w:t xml:space="preserve">  · مَعِين: موضع ينبع منه الماء.</w:t>
      </w:r>
    </w:p>
    <w:p>
      <w:pPr>
        <w:spacing w:line="240" w:lineRule="auto" w:after="0" w:before="0"/>
        <w:ind w:right="0" w:left="0"/>
        <w:jc w:val="right"/>
      </w:pPr>
      <w:r>
        <w:rPr>
          <w:rFonts w:ascii="Arial" w:hAnsi="Arial" w:cs="Arial" w:eastAsia="Arial"/>
          <w:color w:val="252525"/>
          <w:sz w:val="43"/>
        </w:rPr>
        <w:t xml:space="preserve">  · شَطّ: موضع محاذي لمجرى السيل.</w:t>
      </w:r>
    </w:p>
    <w:p>
      <w:pPr>
        <w:spacing w:line="240" w:lineRule="auto" w:after="0" w:before="0"/>
        <w:ind w:right="0" w:left="0"/>
        <w:jc w:val="right"/>
      </w:pPr>
      <w:r>
        <w:rPr>
          <w:rFonts w:ascii="Arial" w:hAnsi="Arial" w:cs="Arial" w:eastAsia="Arial"/>
          <w:color w:val="252525"/>
          <w:sz w:val="43"/>
        </w:rPr>
        <w:t xml:space="preserve">  · خَزَجَة: تربة مشبعة بالمياه.</w:t>
      </w:r>
    </w:p>
    <w:p>
      <w:pPr>
        <w:spacing w:line="240" w:lineRule="auto" w:after="0" w:before="0"/>
        <w:ind w:right="0" w:left="0"/>
        <w:jc w:val="right"/>
      </w:pPr>
      <w:r>
        <w:rPr>
          <w:rFonts w:ascii="Arial" w:hAnsi="Arial" w:cs="Arial" w:eastAsia="Arial"/>
          <w:color w:val="252525"/>
          <w:sz w:val="43"/>
        </w:rPr>
        <w:t xml:space="preserve">  · غَارِقَة: موضع عرضة للغرق.</w:t>
      </w:r>
    </w:p>
    <w:p>
      <w:pPr>
        <w:spacing w:line="240" w:lineRule="auto" w:after="0" w:before="0"/>
        <w:ind w:right="0" w:left="0"/>
        <w:jc w:val="right"/>
      </w:pPr>
      <w:r>
        <w:rPr>
          <w:rFonts w:ascii="Arial" w:hAnsi="Arial" w:cs="Arial" w:eastAsia="Arial"/>
          <w:color w:val="252525"/>
          <w:sz w:val="43"/>
        </w:rPr>
        <w:t xml:space="preserve">  · مَوْبَد: مجاور للسوائل ومعرض للفيضان.</w:t>
      </w:r>
    </w:p>
    <w:p>
      <w:pPr>
        <w:spacing w:line="240" w:lineRule="auto" w:after="0" w:before="0"/>
        <w:ind w:right="0" w:left="0"/>
        <w:jc w:val="right"/>
      </w:pPr>
      <w:r>
        <w:rPr>
          <w:rFonts w:ascii="Arial" w:hAnsi="Arial" w:cs="Arial" w:eastAsia="Arial"/>
          <w:color w:val="252525"/>
          <w:sz w:val="43"/>
        </w:rPr>
        <w:t xml:space="preserve">  · رَدْحَة: معرض لتجريف السيول.</w:t>
      </w:r>
    </w:p>
    <w:p>
      <w:pPr>
        <w:spacing w:line="240" w:lineRule="auto" w:after="0" w:before="0"/>
        <w:ind w:right="0" w:left="0"/>
        <w:jc w:val="right"/>
      </w:pPr>
      <w:r>
        <w:rPr>
          <w:rFonts w:ascii="Arial" w:hAnsi="Arial" w:cs="Arial" w:eastAsia="Arial"/>
          <w:color w:val="252525"/>
          <w:sz w:val="43"/>
        </w:rPr>
        <w:t>· حسب الموقع:</w:t>
      </w:r>
    </w:p>
    <w:p>
      <w:pPr>
        <w:spacing w:line="240" w:lineRule="auto" w:after="0" w:before="0"/>
        <w:ind w:right="0" w:left="0"/>
        <w:jc w:val="right"/>
      </w:pPr>
      <w:r>
        <w:rPr>
          <w:rFonts w:ascii="Arial" w:hAnsi="Arial" w:cs="Arial" w:eastAsia="Arial"/>
          <w:color w:val="252525"/>
          <w:sz w:val="43"/>
        </w:rPr>
        <w:t xml:space="preserve">  · عَدن: طرف الوادي.</w:t>
      </w:r>
    </w:p>
    <w:p>
      <w:pPr>
        <w:spacing w:line="240" w:lineRule="auto" w:after="0" w:before="0"/>
        <w:ind w:right="0" w:left="0"/>
        <w:jc w:val="right"/>
      </w:pPr>
      <w:r>
        <w:rPr>
          <w:rFonts w:ascii="Arial" w:hAnsi="Arial" w:cs="Arial" w:eastAsia="Arial"/>
          <w:color w:val="252525"/>
          <w:sz w:val="43"/>
        </w:rPr>
        <w:t xml:space="preserve">  · وِدِن: مرتفع عن الوادي.</w:t>
      </w:r>
    </w:p>
    <w:p>
      <w:pPr>
        <w:spacing w:line="240" w:lineRule="auto" w:after="0" w:before="0"/>
        <w:ind w:right="0" w:left="0"/>
        <w:jc w:val="right"/>
      </w:pPr>
      <w:r>
        <w:rPr>
          <w:rFonts w:ascii="Arial" w:hAnsi="Arial" w:cs="Arial" w:eastAsia="Arial"/>
          <w:color w:val="252525"/>
          <w:sz w:val="43"/>
        </w:rPr>
        <w:t xml:space="preserve">  · سُرَّة: يتوسط الوادي.</w:t>
      </w:r>
    </w:p>
    <w:p>
      <w:pPr>
        <w:spacing w:line="240" w:lineRule="auto" w:after="0" w:before="0"/>
        <w:ind w:right="0" w:left="0"/>
        <w:jc w:val="right"/>
      </w:pPr>
      <w:r>
        <w:rPr>
          <w:rFonts w:ascii="Arial" w:hAnsi="Arial" w:cs="Arial" w:eastAsia="Arial"/>
          <w:color w:val="252525"/>
          <w:sz w:val="43"/>
        </w:rPr>
        <w:t xml:space="preserve">  · مِعَرَّض: يحاذي عرض الجبل.</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ب. قاموس وكيل الطرق (Road Agent)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مَحَجَّة: طريق دولي قديم. عريض وواضح.</w:t>
      </w:r>
    </w:p>
    <w:p>
      <w:pPr>
        <w:spacing w:line="240" w:lineRule="auto" w:after="0" w:before="0"/>
        <w:ind w:right="0" w:left="0"/>
        <w:jc w:val="right"/>
      </w:pPr>
      <w:r>
        <w:rPr>
          <w:rFonts w:ascii="Arial" w:hAnsi="Arial" w:cs="Arial" w:eastAsia="Arial"/>
          <w:color w:val="252525"/>
          <w:sz w:val="43"/>
        </w:rPr>
        <w:t>· طَرِيق سُلْطَانِيَّة: طريق رئيسي بين المحافظات.</w:t>
      </w:r>
    </w:p>
    <w:p>
      <w:pPr>
        <w:spacing w:line="240" w:lineRule="auto" w:after="0" w:before="0"/>
        <w:ind w:right="0" w:left="0"/>
        <w:jc w:val="right"/>
      </w:pPr>
      <w:r>
        <w:rPr>
          <w:rFonts w:ascii="Arial" w:hAnsi="Arial" w:cs="Arial" w:eastAsia="Arial"/>
          <w:color w:val="252525"/>
          <w:sz w:val="43"/>
        </w:rPr>
        <w:t>· سَبِيل: طريق بين البلدان.</w:t>
      </w:r>
    </w:p>
    <w:p>
      <w:pPr>
        <w:spacing w:line="240" w:lineRule="auto" w:after="0" w:before="0"/>
        <w:ind w:right="0" w:left="0"/>
        <w:jc w:val="right"/>
      </w:pPr>
      <w:r>
        <w:rPr>
          <w:rFonts w:ascii="Arial" w:hAnsi="Arial" w:cs="Arial" w:eastAsia="Arial"/>
          <w:color w:val="252525"/>
          <w:sz w:val="43"/>
        </w:rPr>
        <w:t>· مَخْلَف: طريق يربط المنطقة السكنية بالأراضي الزراعية التابعة لها.</w:t>
      </w:r>
    </w:p>
    <w:p>
      <w:pPr>
        <w:spacing w:line="240" w:lineRule="auto" w:after="0" w:before="0"/>
        <w:ind w:right="0" w:left="0"/>
        <w:jc w:val="right"/>
      </w:pPr>
      <w:r>
        <w:rPr>
          <w:rFonts w:ascii="Arial" w:hAnsi="Arial" w:cs="Arial" w:eastAsia="Arial"/>
          <w:color w:val="252525"/>
          <w:sz w:val="43"/>
        </w:rPr>
        <w:t>· مَمَرّ: أقصر الطرق الداخلية، غالباً بين المزارع.</w:t>
      </w:r>
    </w:p>
    <w:p>
      <w:pPr>
        <w:spacing w:line="240" w:lineRule="auto" w:after="0" w:before="0"/>
        <w:ind w:right="0" w:left="0"/>
        <w:jc w:val="right"/>
      </w:pPr>
      <w:r>
        <w:rPr>
          <w:rFonts w:ascii="Arial" w:hAnsi="Arial" w:cs="Arial" w:eastAsia="Arial"/>
          <w:color w:val="252525"/>
          <w:sz w:val="43"/>
        </w:rPr>
        <w:t>· نَقِيل: طريق صاعد إلى أعلى الجبال (تعرجات).</w:t>
      </w:r>
    </w:p>
    <w:p>
      <w:pPr>
        <w:spacing w:line="240" w:lineRule="auto" w:after="0" w:before="0"/>
        <w:ind w:right="0" w:left="0"/>
        <w:jc w:val="right"/>
      </w:pPr>
      <w:r>
        <w:rPr>
          <w:rFonts w:ascii="Arial" w:hAnsi="Arial" w:cs="Arial" w:eastAsia="Arial"/>
          <w:color w:val="252525"/>
          <w:sz w:val="43"/>
        </w:rPr>
        <w:t>· عَقَبَة: مسار صغير جداً وصاعد في الجبال.</w:t>
      </w:r>
    </w:p>
    <w:p>
      <w:pPr>
        <w:spacing w:line="240" w:lineRule="auto" w:after="0" w:before="0"/>
        <w:ind w:right="0" w:left="0"/>
        <w:jc w:val="right"/>
      </w:pPr>
      <w:r>
        <w:rPr>
          <w:rFonts w:ascii="Arial" w:hAnsi="Arial" w:cs="Arial" w:eastAsia="Arial"/>
          <w:color w:val="252525"/>
          <w:sz w:val="43"/>
        </w:rPr>
        <w:t>· طَلْعَة: جزء مائل من الطريق ينتقل من المستوى الأفقي للمستوى الرأسي.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ج. قاموس وكيل المسطحات المائية (Water Agent)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مجاري طبيعية: سَائِلَة (مجرى الوادي الرئيسي)، شَّرْجَة (مجرى منحدر من جبل)، مَشْرَب (رافد صغير لمدرج واحد).</w:t>
      </w:r>
    </w:p>
    <w:p>
      <w:pPr>
        <w:spacing w:line="240" w:lineRule="auto" w:after="0" w:before="0"/>
        <w:ind w:right="0" w:left="0"/>
        <w:jc w:val="right"/>
      </w:pPr>
      <w:r>
        <w:rPr>
          <w:rFonts w:ascii="Arial" w:hAnsi="Arial" w:cs="Arial" w:eastAsia="Arial"/>
          <w:color w:val="252525"/>
          <w:sz w:val="43"/>
        </w:rPr>
        <w:t>· مصادر مياه: غَيْل (مياه جارية دائمة)، عَيْن (منبع).</w:t>
      </w:r>
    </w:p>
    <w:p>
      <w:pPr>
        <w:spacing w:line="240" w:lineRule="auto" w:after="0" w:before="0"/>
        <w:ind w:right="0" w:left="0"/>
        <w:jc w:val="right"/>
      </w:pPr>
      <w:r>
        <w:rPr>
          <w:rFonts w:ascii="Arial" w:hAnsi="Arial" w:cs="Arial" w:eastAsia="Arial"/>
          <w:color w:val="252525"/>
          <w:sz w:val="43"/>
        </w:rPr>
        <w:t>· منشآت مائية:</w:t>
      </w:r>
    </w:p>
    <w:p>
      <w:pPr>
        <w:spacing w:line="240" w:lineRule="auto" w:after="0" w:before="0"/>
        <w:ind w:right="0" w:left="0"/>
        <w:jc w:val="right"/>
      </w:pPr>
      <w:r>
        <w:rPr>
          <w:rFonts w:ascii="Arial" w:hAnsi="Arial" w:cs="Arial" w:eastAsia="Arial"/>
          <w:color w:val="252525"/>
          <w:sz w:val="43"/>
        </w:rPr>
        <w:t xml:space="preserve">  · رَدَّة: قناة تصريف وتوزيع.</w:t>
      </w:r>
    </w:p>
    <w:p>
      <w:pPr>
        <w:spacing w:line="240" w:lineRule="auto" w:after="0" w:before="0"/>
        <w:ind w:right="0" w:left="0"/>
        <w:jc w:val="right"/>
      </w:pPr>
      <w:r>
        <w:rPr>
          <w:rFonts w:ascii="Arial" w:hAnsi="Arial" w:cs="Arial" w:eastAsia="Arial"/>
          <w:color w:val="252525"/>
          <w:sz w:val="43"/>
        </w:rPr>
        <w:t xml:space="preserve">  · سَاقِيَة: مجرى توزيع على المدرجات.</w:t>
      </w:r>
    </w:p>
    <w:p>
      <w:pPr>
        <w:spacing w:line="240" w:lineRule="auto" w:after="0" w:before="0"/>
        <w:ind w:right="0" w:left="0"/>
        <w:jc w:val="right"/>
      </w:pPr>
      <w:r>
        <w:rPr>
          <w:rFonts w:ascii="Arial" w:hAnsi="Arial" w:cs="Arial" w:eastAsia="Arial"/>
          <w:color w:val="252525"/>
          <w:sz w:val="43"/>
        </w:rPr>
        <w:t xml:space="preserve">  · جَدْوَل: مجرى توزيع الحصص المائية.</w:t>
      </w:r>
    </w:p>
    <w:p>
      <w:pPr>
        <w:spacing w:line="240" w:lineRule="auto" w:after="0" w:before="0"/>
        <w:ind w:right="0" w:left="0"/>
        <w:jc w:val="right"/>
      </w:pPr>
      <w:r>
        <w:rPr>
          <w:rFonts w:ascii="Arial" w:hAnsi="Arial" w:cs="Arial" w:eastAsia="Arial"/>
          <w:color w:val="252525"/>
          <w:sz w:val="43"/>
        </w:rPr>
        <w:t xml:space="preserve">  · بِرْك: خزان أرضي دائري مبني من الحجر.</w:t>
      </w:r>
    </w:p>
    <w:p>
      <w:pPr>
        <w:spacing w:line="240" w:lineRule="auto" w:after="0" w:before="0"/>
        <w:ind w:right="0" w:left="0"/>
        <w:jc w:val="right"/>
      </w:pPr>
      <w:r>
        <w:rPr>
          <w:rFonts w:ascii="Arial" w:hAnsi="Arial" w:cs="Arial" w:eastAsia="Arial"/>
          <w:color w:val="252525"/>
          <w:sz w:val="43"/>
        </w:rPr>
        <w:t xml:space="preserve">  · سَدّ: خزان كبير (حق عام).</w:t>
      </w:r>
    </w:p>
    <w:p>
      <w:pPr>
        <w:spacing w:line="240" w:lineRule="auto" w:after="0" w:before="0"/>
        <w:ind w:right="0" w:left="0"/>
        <w:jc w:val="right"/>
      </w:pPr>
      <w:r>
        <w:rPr>
          <w:rFonts w:ascii="Arial" w:hAnsi="Arial" w:cs="Arial" w:eastAsia="Arial"/>
          <w:color w:val="252525"/>
          <w:sz w:val="43"/>
        </w:rPr>
        <w:t xml:space="preserve">  · مَاجِل: خزان مياه العيون والغيول.</w:t>
      </w:r>
    </w:p>
    <w:p>
      <w:pPr>
        <w:spacing w:line="240" w:lineRule="auto" w:after="0" w:before="0"/>
        <w:ind w:right="0" w:left="0"/>
        <w:jc w:val="right"/>
      </w:pPr>
      <w:r>
        <w:rPr>
          <w:rFonts w:ascii="Arial" w:hAnsi="Arial" w:cs="Arial" w:eastAsia="Arial"/>
          <w:color w:val="252525"/>
          <w:sz w:val="43"/>
        </w:rPr>
        <w:t xml:space="preserve">  · كَرِيف: حوض ترابي لتجميع مياه الأمطار.</w:t>
      </w:r>
    </w:p>
    <w:p>
      <w:pPr>
        <w:spacing w:line="240" w:lineRule="auto" w:after="0" w:before="0"/>
        <w:ind w:right="0" w:left="0"/>
        <w:jc w:val="right"/>
      </w:pPr>
      <w:r>
        <w:rPr>
          <w:rFonts w:ascii="Arial" w:hAnsi="Arial" w:cs="Arial" w:eastAsia="Arial"/>
          <w:color w:val="252525"/>
          <w:sz w:val="43"/>
        </w:rPr>
        <w:t xml:space="preserve">  · حَائِرَة: حوض طبيعي صخري يتجمع فيه الماء.</w:t>
      </w:r>
    </w:p>
    <w:p>
      <w:pPr>
        <w:spacing w:line="240" w:lineRule="auto" w:after="0" w:before="0"/>
        <w:ind w:right="0" w:left="0"/>
        <w:jc w:val="right"/>
      </w:pPr>
      <w:r>
        <w:rPr>
          <w:rFonts w:ascii="Arial" w:hAnsi="Arial" w:cs="Arial" w:eastAsia="Arial"/>
          <w:color w:val="252525"/>
          <w:sz w:val="43"/>
        </w:rPr>
        <w:t xml:space="preserve">  · دَبَب: نفق يوصل لمنبع العين.</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د. قاموس وكيل الحدود والتضاريس (Boundary Agent)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الحدود الداخلية:</w:t>
      </w:r>
    </w:p>
    <w:p>
      <w:pPr>
        <w:spacing w:line="240" w:lineRule="auto" w:after="0" w:before="0"/>
        <w:ind w:right="0" w:left="0"/>
        <w:jc w:val="right"/>
      </w:pPr>
      <w:r>
        <w:rPr>
          <w:rFonts w:ascii="Arial" w:hAnsi="Arial" w:cs="Arial" w:eastAsia="Arial"/>
          <w:color w:val="252525"/>
          <w:sz w:val="43"/>
        </w:rPr>
        <w:t xml:space="preserve">  · حَوْج: الحافة الداخلية للمدرج.</w:t>
      </w:r>
    </w:p>
    <w:p>
      <w:pPr>
        <w:spacing w:line="240" w:lineRule="auto" w:after="0" w:before="0"/>
        <w:ind w:right="0" w:left="0"/>
        <w:jc w:val="right"/>
      </w:pPr>
      <w:r>
        <w:rPr>
          <w:rFonts w:ascii="Arial" w:hAnsi="Arial" w:cs="Arial" w:eastAsia="Arial"/>
          <w:color w:val="252525"/>
          <w:sz w:val="43"/>
        </w:rPr>
        <w:t xml:space="preserve">  · عَبِيلَة: الحافة الخارجية للمدرج.</w:t>
      </w:r>
    </w:p>
    <w:p>
      <w:pPr>
        <w:spacing w:line="240" w:lineRule="auto" w:after="0" w:before="0"/>
        <w:ind w:right="0" w:left="0"/>
        <w:jc w:val="right"/>
      </w:pPr>
      <w:r>
        <w:rPr>
          <w:rFonts w:ascii="Arial" w:hAnsi="Arial" w:cs="Arial" w:eastAsia="Arial"/>
          <w:color w:val="252525"/>
          <w:sz w:val="43"/>
        </w:rPr>
        <w:t xml:space="preserve">  · عَصْبَة: حد فاصل متصلب وبارز.</w:t>
      </w:r>
    </w:p>
    <w:p>
      <w:pPr>
        <w:spacing w:line="240" w:lineRule="auto" w:after="0" w:before="0"/>
        <w:ind w:right="0" w:left="0"/>
        <w:jc w:val="right"/>
      </w:pPr>
      <w:r>
        <w:rPr>
          <w:rFonts w:ascii="Arial" w:hAnsi="Arial" w:cs="Arial" w:eastAsia="Arial"/>
          <w:color w:val="252525"/>
          <w:sz w:val="43"/>
        </w:rPr>
        <w:t xml:space="preserve">  · حَرَّة: حد فاصل حديث لم تتصلب تربته.</w:t>
      </w:r>
    </w:p>
    <w:p>
      <w:pPr>
        <w:spacing w:line="240" w:lineRule="auto" w:after="0" w:before="0"/>
        <w:ind w:right="0" w:left="0"/>
        <w:jc w:val="right"/>
      </w:pPr>
      <w:r>
        <w:rPr>
          <w:rFonts w:ascii="Arial" w:hAnsi="Arial" w:cs="Arial" w:eastAsia="Arial"/>
          <w:color w:val="252525"/>
          <w:sz w:val="43"/>
        </w:rPr>
        <w:t xml:space="preserve">  · وَثَن: حجر أو حجرتان مغروستان كعلامة حدود.</w:t>
      </w:r>
    </w:p>
    <w:p>
      <w:pPr>
        <w:spacing w:line="240" w:lineRule="auto" w:after="0" w:before="0"/>
        <w:ind w:right="0" w:left="0"/>
        <w:jc w:val="right"/>
      </w:pPr>
      <w:r>
        <w:rPr>
          <w:rFonts w:ascii="Arial" w:hAnsi="Arial" w:cs="Arial" w:eastAsia="Arial"/>
          <w:color w:val="252525"/>
          <w:sz w:val="43"/>
        </w:rPr>
        <w:t>· المرتفعات والانحدارات (حدود طبيعية):</w:t>
      </w:r>
    </w:p>
    <w:p>
      <w:pPr>
        <w:spacing w:line="240" w:lineRule="auto" w:after="0" w:before="0"/>
        <w:ind w:right="0" w:left="0"/>
        <w:jc w:val="right"/>
      </w:pPr>
      <w:r>
        <w:rPr>
          <w:rFonts w:ascii="Arial" w:hAnsi="Arial" w:cs="Arial" w:eastAsia="Arial"/>
          <w:color w:val="252525"/>
          <w:sz w:val="43"/>
        </w:rPr>
        <w:t xml:space="preserve">  · حَيْد: مرتفع جبلي كبير يصعب تسلقه.</w:t>
      </w:r>
    </w:p>
    <w:p>
      <w:pPr>
        <w:spacing w:line="240" w:lineRule="auto" w:after="0" w:before="0"/>
        <w:ind w:right="0" w:left="0"/>
        <w:jc w:val="right"/>
      </w:pPr>
      <w:r>
        <w:rPr>
          <w:rFonts w:ascii="Arial" w:hAnsi="Arial" w:cs="Arial" w:eastAsia="Arial"/>
          <w:color w:val="252525"/>
          <w:sz w:val="43"/>
        </w:rPr>
        <w:t xml:space="preserve">  · شَّرَف: أعلى نقطة في المرتفع.</w:t>
      </w:r>
    </w:p>
    <w:p>
      <w:pPr>
        <w:spacing w:line="240" w:lineRule="auto" w:after="0" w:before="0"/>
        <w:ind w:right="0" w:left="0"/>
        <w:jc w:val="right"/>
      </w:pPr>
      <w:r>
        <w:rPr>
          <w:rFonts w:ascii="Arial" w:hAnsi="Arial" w:cs="Arial" w:eastAsia="Arial"/>
          <w:color w:val="252525"/>
          <w:sz w:val="43"/>
        </w:rPr>
        <w:t xml:space="preserve">  · ظَفِير: سلسلة صخرية ممتدة تبرز عن الأرض.</w:t>
      </w:r>
    </w:p>
    <w:p>
      <w:pPr>
        <w:spacing w:line="240" w:lineRule="auto" w:after="0" w:before="0"/>
        <w:ind w:right="0" w:left="0"/>
        <w:jc w:val="right"/>
      </w:pPr>
      <w:r>
        <w:rPr>
          <w:rFonts w:ascii="Arial" w:hAnsi="Arial" w:cs="Arial" w:eastAsia="Arial"/>
          <w:color w:val="252525"/>
          <w:sz w:val="43"/>
        </w:rPr>
        <w:t xml:space="preserve">  · دِحَاح: منحدر شديد.</w:t>
      </w:r>
    </w:p>
    <w:p>
      <w:pPr>
        <w:spacing w:line="240" w:lineRule="auto" w:after="0" w:before="0"/>
        <w:ind w:right="0" w:left="0"/>
        <w:jc w:val="right"/>
      </w:pPr>
      <w:r>
        <w:rPr>
          <w:rFonts w:ascii="Arial" w:hAnsi="Arial" w:cs="Arial" w:eastAsia="Arial"/>
          <w:color w:val="252525"/>
          <w:sz w:val="43"/>
        </w:rPr>
        <w:t xml:space="preserve">  · عَرْض: منحدر متوسط.</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 xml:space="preserve">  · ذِّرَاع: منحدر يعلوه ارتفاع.</w:t>
      </w:r>
    </w:p>
    <w:p>
      <w:pPr>
        <w:spacing w:line="240" w:lineRule="auto" w:after="0" w:before="0"/>
        <w:ind w:right="0" w:left="0"/>
        <w:jc w:val="right"/>
      </w:pPr>
      <w:r>
        <w:rPr>
          <w:rFonts w:ascii="Arial" w:hAnsi="Arial" w:cs="Arial" w:eastAsia="Arial"/>
          <w:color w:val="252525"/>
          <w:sz w:val="43"/>
        </w:rPr>
        <w:t xml:space="preserve">  · كَوْلَة: تل برأس حاد.</w:t>
      </w:r>
    </w:p>
    <w:p>
      <w:pPr>
        <w:spacing w:line="240" w:lineRule="auto" w:after="0" w:before="0"/>
        <w:ind w:right="0" w:left="0"/>
        <w:jc w:val="right"/>
      </w:pPr>
      <w:r>
        <w:rPr>
          <w:rFonts w:ascii="Arial" w:hAnsi="Arial" w:cs="Arial" w:eastAsia="Arial"/>
          <w:color w:val="252525"/>
          <w:sz w:val="43"/>
        </w:rPr>
        <w:t xml:space="preserve">  · عِكْدَة: أصغر التلال.</w:t>
      </w:r>
    </w:p>
    <w:p>
      <w:pPr>
        <w:spacing w:line="240" w:lineRule="auto" w:after="0" w:before="0"/>
        <w:ind w:right="0" w:left="0"/>
        <w:jc w:val="right"/>
      </w:pPr>
      <w:r>
        <w:rPr>
          <w:rFonts w:ascii="Arial" w:hAnsi="Arial" w:cs="Arial" w:eastAsia="Arial"/>
          <w:color w:val="252525"/>
          <w:sz w:val="43"/>
        </w:rPr>
        <w:t xml:space="preserve">  · أَكَمَة: تل واسع.</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6. المرحلة الثانية: بناء نظام فريق الوكلاء (Task #2)</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بعد الانتهاء من تجهيز وتحسين الوكيل الحالي، نبدأ في بناء نظام الفريق. المطلوب هنا ليس بناء كل الوكلاء، بل بناء "المصنع" وخط الإنتاج الأول.</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أ. هيكل فريق الوكلاء</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الهدف هو بناء فريق يتعاون كالتالي:</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المستخدم يرسل مهمة ("حلل هذه الصورة").</w:t>
      </w:r>
    </w:p>
    <w:p>
      <w:pPr>
        <w:spacing w:line="240" w:lineRule="auto" w:after="0" w:before="0"/>
        <w:ind w:right="0" w:left="0"/>
        <w:jc w:val="right"/>
      </w:pPr>
      <w:r>
        <w:rPr>
          <w:rFonts w:ascii="Arial" w:hAnsi="Arial" w:cs="Arial" w:eastAsia="Arial"/>
          <w:color w:val="252525"/>
          <w:sz w:val="43"/>
        </w:rPr>
        <w:t>2. المنسق يستقبلها ويكتب خطة عمل في الذاكرة المشتركة.</w:t>
      </w:r>
    </w:p>
    <w:p>
      <w:pPr>
        <w:spacing w:line="240" w:lineRule="auto" w:after="0" w:before="0"/>
        <w:ind w:right="0" w:left="0"/>
        <w:jc w:val="right"/>
      </w:pPr>
      <w:r>
        <w:rPr>
          <w:rFonts w:ascii="Arial" w:hAnsi="Arial" w:cs="Arial" w:eastAsia="Arial"/>
          <w:color w:val="252525"/>
          <w:sz w:val="43"/>
        </w:rPr>
        <w:t>3. المنسق يرسل المهمة لوكيل الإسقاط.</w:t>
      </w:r>
    </w:p>
    <w:p>
      <w:pPr>
        <w:spacing w:line="240" w:lineRule="auto" w:after="0" w:before="0"/>
        <w:ind w:right="0" w:left="0"/>
        <w:jc w:val="right"/>
      </w:pPr>
      <w:r>
        <w:rPr>
          <w:rFonts w:ascii="Arial" w:hAnsi="Arial" w:cs="Arial" w:eastAsia="Arial"/>
          <w:color w:val="252525"/>
          <w:sz w:val="43"/>
        </w:rPr>
        <w:t>4. وكيل الإسقاط يرسم كل المعالم ويعيد النتيجة للذاكرة المشتركة كطبقات منفصلة.</w:t>
      </w:r>
    </w:p>
    <w:p>
      <w:pPr>
        <w:spacing w:line="240" w:lineRule="auto" w:after="0" w:before="0"/>
        <w:ind w:right="0" w:left="0"/>
        <w:jc w:val="right"/>
      </w:pPr>
      <w:r>
        <w:rPr>
          <w:rFonts w:ascii="Arial" w:hAnsi="Arial" w:cs="Arial" w:eastAsia="Arial"/>
          <w:color w:val="252525"/>
          <w:sz w:val="43"/>
        </w:rPr>
        <w:t>5. المنسق يرسل كل طبقة للوكيل الخبير المختص (طبقة الأراضي لوكيل الأراضي، إلخ).</w:t>
      </w:r>
    </w:p>
    <w:p>
      <w:pPr>
        <w:spacing w:line="240" w:lineRule="auto" w:after="0" w:before="0"/>
        <w:ind w:right="0" w:left="0"/>
        <w:jc w:val="right"/>
      </w:pPr>
      <w:r>
        <w:rPr>
          <w:rFonts w:ascii="Arial" w:hAnsi="Arial" w:cs="Arial" w:eastAsia="Arial"/>
          <w:color w:val="252525"/>
          <w:sz w:val="43"/>
        </w:rPr>
        <w:t>6. الوكلاء الخبراء يصنفون المعالم ويعيدون النتيجة.</w:t>
      </w:r>
    </w:p>
    <w:p>
      <w:pPr>
        <w:spacing w:line="240" w:lineRule="auto" w:after="0" w:before="0"/>
        <w:ind w:right="0" w:left="0"/>
        <w:jc w:val="right"/>
      </w:pPr>
      <w:r>
        <w:rPr>
          <w:rFonts w:ascii="Arial" w:hAnsi="Arial" w:cs="Arial" w:eastAsia="Arial"/>
          <w:color w:val="252525"/>
          <w:sz w:val="43"/>
        </w:rPr>
        <w:t>7. وكيل ناقد (لاحقاً) يراجع كل النتائج ويكتشف أي أخطاء.</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ب. البنية التحتية للتنسيق (The Core Framework)</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هذا أهم جزء ستبرمجه. يجب أن يكون قابلاً للتوسع (Plug-and-Play). إذا أراد مبرمج آخر إضافة وكيل جديد للمباني، يجب ألا يضطر لتعديل كود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المنسق أو أي وكيل آخر.</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قاعدة بيانات الذاكرة المشتركة (Shared Memory DB): استخدم SQLite أو Redis. كل وكيل يقرأ ويكتب حالة المهمة هنا. هذا يمنع ضياع المعلومات ويتيح تتبع سير العمل.</w:t>
      </w:r>
    </w:p>
    <w:p>
      <w:pPr>
        <w:spacing w:line="240" w:lineRule="auto" w:after="0" w:before="0"/>
        <w:ind w:right="0" w:left="0"/>
        <w:jc w:val="right"/>
      </w:pPr>
      <w:r>
        <w:rPr>
          <w:rFonts w:ascii="Arial" w:hAnsi="Arial" w:cs="Arial" w:eastAsia="Arial"/>
          <w:color w:val="252525"/>
          <w:sz w:val="43"/>
        </w:rPr>
        <w:t>· نظام الرسائل (Message Bus): آلية تسمح للمنسق بإرسال "رسالة مهمة" لأي وكيل، واستقبال "رسالة إنجاز" منه. فكر في استخدام نمط Publisher/Subscriber. كل وكيل يشترك في "موضوع" (Topic) معين، والمنسق ينشر المهام في هذه المواضيع. هذا يحقق الـ Plug-and-Play.</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ج. وكيل المنسق (Orchestrator)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هو دماغ الفريق. اكتبه كنظام قواعد (Rule Engine) وليس ككود صلب.</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مهمته: ترجمة طلب المستخدم إلى سلسلة خطوات. مثلاً، للطلب "اعمل تقريراً كاملاً"، الخطة تكون:</w:t>
      </w:r>
    </w:p>
    <w:p>
      <w:pPr>
        <w:spacing w:line="240" w:lineRule="auto" w:after="0" w:before="0"/>
        <w:ind w:right="0" w:left="0"/>
        <w:jc w:val="right"/>
      </w:pPr>
      <w:r>
        <w:rPr>
          <w:rFonts w:ascii="Arial" w:hAnsi="Arial" w:cs="Arial" w:eastAsia="Arial"/>
          <w:color w:val="252525"/>
          <w:sz w:val="43"/>
        </w:rPr>
        <w:t xml:space="preserve">  1. استدعاء وكيل الإسقاط.</w:t>
      </w:r>
    </w:p>
    <w:p>
      <w:pPr>
        <w:spacing w:line="240" w:lineRule="auto" w:after="0" w:before="0"/>
        <w:ind w:right="0" w:left="0"/>
        <w:jc w:val="right"/>
      </w:pPr>
      <w:r>
        <w:rPr>
          <w:rFonts w:ascii="Arial" w:hAnsi="Arial" w:cs="Arial" w:eastAsia="Arial"/>
          <w:color w:val="252525"/>
          <w:sz w:val="43"/>
        </w:rPr>
        <w:t xml:space="preserve">  2. انتظار النتيجة.</w:t>
      </w:r>
    </w:p>
    <w:p>
      <w:pPr>
        <w:spacing w:line="240" w:lineRule="auto" w:after="0" w:before="0"/>
        <w:ind w:right="0" w:left="0"/>
        <w:jc w:val="right"/>
      </w:pPr>
      <w:r>
        <w:rPr>
          <w:rFonts w:ascii="Arial" w:hAnsi="Arial" w:cs="Arial" w:eastAsia="Arial"/>
          <w:color w:val="252525"/>
          <w:sz w:val="43"/>
        </w:rPr>
        <w:t xml:space="preserve">  3. استدعاء وكيل الأراضي (إرسال طبقة الأراضي له).</w:t>
      </w:r>
    </w:p>
    <w:p>
      <w:pPr>
        <w:spacing w:line="240" w:lineRule="auto" w:after="0" w:before="0"/>
        <w:ind w:right="0" w:left="0"/>
        <w:jc w:val="right"/>
      </w:pPr>
      <w:r>
        <w:rPr>
          <w:rFonts w:ascii="Arial" w:hAnsi="Arial" w:cs="Arial" w:eastAsia="Arial"/>
          <w:color w:val="252525"/>
          <w:sz w:val="43"/>
        </w:rPr>
        <w:t xml:space="preserve">  4. (مستقبلاً) استدعاء بقية الوكلاء بالتوازي.</w:t>
      </w:r>
    </w:p>
    <w:p>
      <w:pPr>
        <w:spacing w:line="240" w:lineRule="auto" w:after="0" w:before="0"/>
        <w:ind w:right="0" w:left="0"/>
        <w:jc w:val="right"/>
      </w:pPr>
      <w:r>
        <w:rPr>
          <w:rFonts w:ascii="Arial" w:hAnsi="Arial" w:cs="Arial" w:eastAsia="Arial"/>
          <w:color w:val="252525"/>
          <w:sz w:val="43"/>
        </w:rPr>
        <w:t>· التخزين: يجب تخزين خطة المهمة في إعدادات أو قاعدة بيانات، ليسهل تعديلها.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د. تهيئة وكيل الإسقاط</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تعديل الكود الحالي: عدل كود النموذج الحالي ليصبح وحدة (Module) منفصلة ومستقلة.</w:t>
      </w:r>
    </w:p>
    <w:p>
      <w:pPr>
        <w:spacing w:line="240" w:lineRule="auto" w:after="0" w:before="0"/>
        <w:ind w:right="0" w:left="0"/>
        <w:jc w:val="right"/>
      </w:pPr>
      <w:r>
        <w:rPr>
          <w:rFonts w:ascii="Arial" w:hAnsi="Arial" w:cs="Arial" w:eastAsia="Arial"/>
          <w:color w:val="252525"/>
          <w:sz w:val="43"/>
        </w:rPr>
        <w:t>· التكامل: هذا الوكيل يجب أن "يستمع" على نظام الرسائل. عندما تصله رسالة "مهمة إسقاط" من المنسق، يبدأ العمل.</w:t>
      </w:r>
    </w:p>
    <w:p>
      <w:pPr>
        <w:spacing w:line="240" w:lineRule="auto" w:after="0" w:before="0"/>
        <w:ind w:right="0" w:left="0"/>
        <w:jc w:val="right"/>
      </w:pPr>
      <w:r>
        <w:rPr>
          <w:rFonts w:ascii="Arial" w:hAnsi="Arial" w:cs="Arial" w:eastAsia="Arial"/>
          <w:color w:val="252525"/>
          <w:sz w:val="43"/>
        </w:rPr>
        <w:t xml:space="preserve">· المخرجات المطلوبة: بدلاً من إخراج ملف واحد، يجب أن يخرج طبقات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منفصلة (Layer 1: مبانٍ، Layer 2: طرق، Layer 3: مياه، Layer 4: أراضي) ويحفظها في قاعدة بيانات الذاكرة المشتركة. هذا ضروري ليوزعها المنسق على وكلاء التصنيف.</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7. بناء أول وكيل متخصص: وكيل الأراضي (Land Agent)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هذا هو أول وكيل ذكي سنبنيه بعد تجهيز البنية التحتية.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مهمته: تلقي طبقة "الأراضي" من الذاكرة المشتركة، وتصنيف كل مضلع/منطقة إلى أحد التصنيفات المذكورة في الدليل المعرفي (أعلاه).</w:t>
      </w:r>
    </w:p>
    <w:p>
      <w:pPr>
        <w:spacing w:line="240" w:lineRule="auto" w:after="0" w:before="0"/>
        <w:ind w:right="0" w:left="0"/>
        <w:jc w:val="right"/>
      </w:pPr>
      <w:r>
        <w:rPr>
          <w:rFonts w:ascii="Arial" w:hAnsi="Arial" w:cs="Arial" w:eastAsia="Arial"/>
          <w:color w:val="252525"/>
          <w:sz w:val="43"/>
        </w:rPr>
        <w:t>· طريقة البناء (فلسفة عدم البناء من الصفر):</w:t>
      </w:r>
    </w:p>
    <w:p>
      <w:pPr>
        <w:spacing w:line="240" w:lineRule="auto" w:after="0" w:before="0"/>
        <w:ind w:right="0" w:left="0"/>
        <w:jc w:val="right"/>
      </w:pPr>
      <w:r>
        <w:rPr>
          <w:rFonts w:ascii="Arial" w:hAnsi="Arial" w:cs="Arial" w:eastAsia="Arial"/>
          <w:color w:val="252525"/>
          <w:sz w:val="43"/>
        </w:rPr>
        <w:t xml:space="preserve">  1. لا تبني نموذج رؤية (Computer Vision) من الصفر. ابحث عن نموذج جاهز ومفتوح المصدر لتصنيف الصور (Image Classification) أو لتجزئة الصور (Semantic Segmentation)، مثل نماذج EfficientNet أو Swin Transformer على منصة Hugging Face.</w:t>
      </w:r>
    </w:p>
    <w:p>
      <w:pPr>
        <w:spacing w:line="240" w:lineRule="auto" w:after="0" w:before="0"/>
        <w:ind w:right="0" w:left="0"/>
        <w:jc w:val="right"/>
      </w:pPr>
      <w:r>
        <w:rPr>
          <w:rFonts w:ascii="Arial" w:hAnsi="Arial" w:cs="Arial" w:eastAsia="Arial"/>
          <w:color w:val="252525"/>
          <w:sz w:val="43"/>
        </w:rPr>
        <w:t xml:space="preserve">  2. استخدم أسلوب Transfer Learning. بمعنى، خذ النموذج الجاهز المدرب على ملايين الصور، واكتفِ بتدريب الطبقات الأخيرة منه على عدد محدود من الصور التي تمثل أنواع الأراضي في سياقنا.</w:t>
      </w:r>
    </w:p>
    <w:p>
      <w:pPr>
        <w:spacing w:line="240" w:lineRule="auto" w:after="0" w:before="0"/>
        <w:ind w:right="0" w:left="0"/>
        <w:jc w:val="right"/>
      </w:pPr>
      <w:r>
        <w:rPr>
          <w:rFonts w:ascii="Arial" w:hAnsi="Arial" w:cs="Arial" w:eastAsia="Arial"/>
          <w:color w:val="252525"/>
          <w:sz w:val="43"/>
        </w:rPr>
        <w:t xml:space="preserve">  3. هدفنا الأول هو دقة معقولة (80%+) بجهد وتكلفة قليلة. هذا النموذج سيتحسن لاحقاً بحلقة التعلم.</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8. آلية التعلم الذاتي المستمر (Human-in-the-Loop)</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هذا هو سر تطور النظام. لا أحد يملك بيانات ضخمة جاهزة بتصنيفات جِرْبَة و رَفْد. هذه البيانات ستتولد من استخدام المهندسين للنظام نفسه.</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الآلية الكاملة: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واجهة التصحيح (Annotation UI): نبني صفحة ويب احترافية وسهلة جداً. عندما يرى المهندس نتيجة التصنيف، يمكنه النقر على أي أرض وتصحيح تصنيفها من قائمة منسدلة تحتوي على كل قاموس المصطلحات (مثلاً يصحح من "بور" إلى "جربة"). يمكنه أيضاً إضافة وصف، صور، وإحداثيات GPS دقيقة.</w:t>
      </w:r>
    </w:p>
    <w:p>
      <w:pPr>
        <w:spacing w:line="240" w:lineRule="auto" w:after="0" w:before="0"/>
        <w:ind w:right="0" w:left="0"/>
        <w:jc w:val="right"/>
      </w:pPr>
      <w:r>
        <w:rPr>
          <w:rFonts w:ascii="Arial" w:hAnsi="Arial" w:cs="Arial" w:eastAsia="Arial"/>
          <w:color w:val="252525"/>
          <w:sz w:val="43"/>
        </w:rPr>
        <w:t>2. حلقة التغذية الراجعة (Feedback Loop):</w:t>
      </w:r>
    </w:p>
    <w:p>
      <w:pPr>
        <w:spacing w:line="240" w:lineRule="auto" w:after="0" w:before="0"/>
        <w:ind w:right="0" w:left="0"/>
        <w:jc w:val="right"/>
      </w:pPr>
      <w:r>
        <w:rPr>
          <w:rFonts w:ascii="Arial" w:hAnsi="Arial" w:cs="Arial" w:eastAsia="Arial"/>
          <w:color w:val="252525"/>
          <w:sz w:val="43"/>
        </w:rPr>
        <w:t xml:space="preserve">   · كل تصحيح يتم حفظه في قاعدة بيانات خاصة (Training Data DB) مع الصورة المقتطعة للأرض.</w:t>
      </w:r>
    </w:p>
    <w:p>
      <w:pPr>
        <w:spacing w:line="240" w:lineRule="auto" w:after="0" w:before="0"/>
        <w:ind w:right="0" w:left="0"/>
        <w:jc w:val="right"/>
      </w:pPr>
      <w:r>
        <w:rPr>
          <w:rFonts w:ascii="Arial" w:hAnsi="Arial" w:cs="Arial" w:eastAsia="Arial"/>
          <w:color w:val="252525"/>
          <w:sz w:val="43"/>
        </w:rPr>
        <w:t xml:space="preserve">   · نضع عتبة (Threshold): عندما يتجمع لدينا مثلاً 100 تصحيح جديد ومتنوع، يتم "إطلاق" عملية إعادة تدريب.</w:t>
      </w:r>
    </w:p>
    <w:p>
      <w:pPr>
        <w:spacing w:line="240" w:lineRule="auto" w:after="0" w:before="0"/>
        <w:ind w:right="0" w:left="0"/>
        <w:jc w:val="right"/>
      </w:pPr>
      <w:r>
        <w:rPr>
          <w:rFonts w:ascii="Arial" w:hAnsi="Arial" w:cs="Arial" w:eastAsia="Arial"/>
          <w:color w:val="252525"/>
          <w:sz w:val="43"/>
        </w:rPr>
        <w:t>3. ماسورة إعادة التدريب (Re-Training Pipeline): قم ببناء سكريبت (Python) بسيط، يعمل بشكل يدوي أولاً:</w:t>
      </w:r>
    </w:p>
    <w:p>
      <w:pPr>
        <w:spacing w:line="240" w:lineRule="auto" w:after="0" w:before="0"/>
        <w:ind w:right="0" w:left="0"/>
        <w:jc w:val="right"/>
      </w:pPr>
      <w:r>
        <w:rPr>
          <w:rFonts w:ascii="Arial" w:hAnsi="Arial" w:cs="Arial" w:eastAsia="Arial"/>
          <w:color w:val="252525"/>
          <w:sz w:val="43"/>
        </w:rPr>
        <w:t xml:space="preserve">   · يأخذ البيانات الجديدة من قاعدة بيانات التدريب.</w:t>
      </w:r>
    </w:p>
    <w:p>
      <w:pPr>
        <w:spacing w:line="240" w:lineRule="auto" w:after="0" w:before="0"/>
        <w:ind w:right="0" w:left="0"/>
        <w:jc w:val="right"/>
      </w:pPr>
      <w:r>
        <w:rPr>
          <w:rFonts w:ascii="Arial" w:hAnsi="Arial" w:cs="Arial" w:eastAsia="Arial"/>
          <w:color w:val="252525"/>
          <w:sz w:val="43"/>
        </w:rPr>
        <w:t xml:space="preserve">   · يضيفها لبيانات التدريب السابقة.</w:t>
      </w:r>
    </w:p>
    <w:p>
      <w:pPr>
        <w:spacing w:line="240" w:lineRule="auto" w:after="0" w:before="0"/>
        <w:ind w:right="0" w:left="0"/>
        <w:jc w:val="right"/>
      </w:pPr>
      <w:r>
        <w:rPr>
          <w:rFonts w:ascii="Arial" w:hAnsi="Arial" w:cs="Arial" w:eastAsia="Arial"/>
          <w:color w:val="252525"/>
          <w:sz w:val="43"/>
        </w:rPr>
        <w:t xml:space="preserve">   · يعيد تدريب نموذج وكيل الأراضي لبضع دورات (Epochs).</w:t>
      </w:r>
    </w:p>
    <w:p>
      <w:pPr>
        <w:spacing w:line="240" w:lineRule="auto" w:after="0" w:before="0"/>
        <w:ind w:right="0" w:left="0"/>
        <w:jc w:val="right"/>
      </w:pPr>
      <w:r>
        <w:rPr>
          <w:rFonts w:ascii="Arial" w:hAnsi="Arial" w:cs="Arial" w:eastAsia="Arial"/>
          <w:color w:val="252525"/>
          <w:sz w:val="43"/>
        </w:rPr>
        <w:t xml:space="preserve">   · يحفظ النموذج الجديد المُحسن.</w:t>
      </w:r>
    </w:p>
    <w:p>
      <w:pPr>
        <w:spacing w:line="240" w:lineRule="auto" w:after="0" w:before="0"/>
        <w:ind w:right="0" w:left="0"/>
        <w:jc w:val="right"/>
      </w:pPr>
      <w:r>
        <w:rPr>
          <w:rFonts w:ascii="Arial" w:hAnsi="Arial" w:cs="Arial" w:eastAsia="Arial"/>
          <w:color w:val="252525"/>
          <w:sz w:val="43"/>
        </w:rPr>
        <w:t xml:space="preserve">   · يستبدل النموذج القديم في نظام الإنتاج.</w:t>
      </w:r>
    </w:p>
    <w:p>
      <w:pPr>
        <w:spacing w:line="240" w:lineRule="auto" w:after="0" w:before="0"/>
        <w:ind w:right="0" w:left="0"/>
        <w:jc w:val="right"/>
      </w:pPr>
      <w:r>
        <w:rPr>
          <w:rFonts w:ascii="Arial" w:hAnsi="Arial" w:cs="Arial" w:eastAsia="Arial"/>
          <w:color w:val="252525"/>
          <w:sz w:val="43"/>
        </w:rPr>
        <w:t>4. النتيجة: كلما استخدم مهندسون أكثر النظام، أصبح أكثر ذكاءً ودقة. النظام يتطور ذاتياً ويطبق تعلمه على أي صورة جديدة في أي محافظة.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9. ملخص المهام النهائي والتسليم</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1. الآن: تقرير تحليل الكود الحالي.</w:t>
      </w:r>
    </w:p>
    <w:p>
      <w:pPr>
        <w:spacing w:line="240" w:lineRule="auto" w:after="0" w:before="0"/>
        <w:ind w:right="0" w:left="0"/>
        <w:jc w:val="right"/>
      </w:pPr>
      <w:r>
        <w:rPr>
          <w:rFonts w:ascii="Arial" w:hAnsi="Arial" w:cs="Arial" w:eastAsia="Arial"/>
          <w:color w:val="252525"/>
          <w:sz w:val="43"/>
        </w:rPr>
        <w:t>2. ثم: إصلاح التصدير، بناء API، وهيكلة الكود ليصبح Modular.</w:t>
      </w:r>
    </w:p>
    <w:p>
      <w:pPr>
        <w:spacing w:line="240" w:lineRule="auto" w:after="0" w:before="0"/>
        <w:ind w:right="0" w:left="0"/>
        <w:jc w:val="right"/>
      </w:pPr>
      <w:r>
        <w:rPr>
          <w:rFonts w:ascii="Arial" w:hAnsi="Arial" w:cs="Arial" w:eastAsia="Arial"/>
          <w:color w:val="252525"/>
          <w:sz w:val="43"/>
        </w:rPr>
        <w:t>3. المرحلة الكبرى:</w:t>
      </w:r>
    </w:p>
    <w:p>
      <w:pPr>
        <w:spacing w:line="240" w:lineRule="auto" w:after="0" w:before="0"/>
        <w:ind w:right="0" w:left="0"/>
        <w:jc w:val="right"/>
      </w:pPr>
      <w:r>
        <w:rPr>
          <w:rFonts w:ascii="Arial" w:hAnsi="Arial" w:cs="Arial" w:eastAsia="Arial"/>
          <w:color w:val="252525"/>
          <w:sz w:val="43"/>
        </w:rPr>
        <w:t xml:space="preserve">   · بناء هيكل فريق الوكلاء (المنسق، الذاكرة المشتركة، نظام الرسائل Plug-</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and-Play).</w:t>
      </w:r>
    </w:p>
    <w:p>
      <w:pPr>
        <w:spacing w:line="240" w:lineRule="auto" w:after="0" w:before="0"/>
        <w:ind w:right="0" w:left="0"/>
        <w:jc w:val="right"/>
      </w:pPr>
      <w:r>
        <w:rPr>
          <w:rFonts w:ascii="Arial" w:hAnsi="Arial" w:cs="Arial" w:eastAsia="Arial"/>
          <w:color w:val="252525"/>
          <w:sz w:val="43"/>
        </w:rPr>
        <w:t xml:space="preserve">   · بناء أول وكيل خبير: وكيل الأراضي.</w:t>
      </w:r>
    </w:p>
    <w:p>
      <w:pPr>
        <w:spacing w:line="240" w:lineRule="auto" w:after="0" w:before="0"/>
        <w:ind w:right="0" w:left="0"/>
        <w:jc w:val="right"/>
      </w:pPr>
      <w:r>
        <w:rPr>
          <w:rFonts w:ascii="Arial" w:hAnsi="Arial" w:cs="Arial" w:eastAsia="Arial"/>
          <w:color w:val="252525"/>
          <w:sz w:val="43"/>
        </w:rPr>
        <w:t xml:space="preserve">   · بناء واجهة التصحيح الاحترافية.</w:t>
      </w:r>
    </w:p>
    <w:p>
      <w:pPr>
        <w:spacing w:line="240" w:lineRule="auto" w:after="0" w:before="0"/>
        <w:ind w:right="0" w:left="0"/>
        <w:jc w:val="right"/>
      </w:pPr>
      <w:r>
        <w:rPr>
          <w:rFonts w:ascii="Arial" w:hAnsi="Arial" w:cs="Arial" w:eastAsia="Arial"/>
          <w:color w:val="252525"/>
          <w:sz w:val="43"/>
        </w:rPr>
        <w:t xml:space="preserve">   · بناء سكريبت إعادة التدريب.</w:t>
      </w:r>
    </w:p>
    <w:p>
      <w:pPr>
        <w:spacing w:line="240" w:lineRule="auto" w:after="0" w:before="0"/>
        <w:ind w:right="0" w:left="0"/>
        <w:jc w:val="right"/>
      </w:pPr>
      <w:r>
        <w:rPr>
          <w:rFonts w:ascii="Arial" w:hAnsi="Arial" w:cs="Arial" w:eastAsia="Arial"/>
          <w:color w:val="252525"/>
          <w:sz w:val="43"/>
        </w:rPr>
        <w:t>4. طوال الوقت: التوثيق الكامل. أي مبرمج آخر يجب أن يفهم نظامك ويضيف وكيله الجديد بسهولة.</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2026-05-07T18:11:20Z</dcterms:created>
  <dc:creator>Apache POI</dc:creator>
</cp:coreProperties>
</file>