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操作系统：Win10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部署流程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打开IIS功能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勾选Internet Information Services及其下选项，选择位置如下：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632523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安装完成后，可进行验证。计算机右键-管理，在“服务引用程序”中可看到Internet Information Services，选择后可看到IIS控制器，其位置及状态如下图：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5502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确认后打开浏览器输入http://localhost/可看到以下页面说明IIS安装成功。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27787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发布服务端软件服务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将服务程序复制到计算机中，这里复制到了D:\ForecastProductMaker(Server)\PublishOutput目录下。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25628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在IIS中右键网站，点击添加网站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57700" cy="3581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输入网站名称、物理路径、端口号信息。其中物理路径应与实际路径一致，并确保所设置端口没有被其他程序占用。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569404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在浏览器中输入http://localhost:62340/出现如下页面即为部署成功。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4279900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打开端口防火墙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打开高级安全Windows Defender 防火墙，点入站规则，新建规则，为所用的端口打开防火墙。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3925570"/>
            <wp:effectExtent l="0" t="0" r="1143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采用tcp协议，输入端口号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952240"/>
            <wp:effectExtent l="0" t="0" r="69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952240"/>
            <wp:effectExtent l="0" t="0" r="698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952240"/>
            <wp:effectExtent l="0" t="0" r="698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最后给规则起个名字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952240"/>
            <wp:effectExtent l="0" t="0" r="698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查看到该规则已启用即可。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06220"/>
            <wp:effectExtent l="0" t="0" r="8255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客户端配置流程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指定服务器IP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在客户端目录下，打开ServerIP.txt文件，将其IP和端口号修改成服务部署的IP地址和端口号。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96735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905250" cy="990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FTP配置流程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打开IIS右键网站-添加FTP站点</w:t>
      </w:r>
    </w:p>
    <w:p>
      <w:pPr>
        <w:numPr>
          <w:numId w:val="0"/>
        </w:numPr>
      </w:pPr>
      <w:r>
        <w:drawing>
          <wp:inline distT="0" distB="0" distL="114300" distR="114300">
            <wp:extent cx="3095625" cy="3209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将预报文件目录填入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53721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4310" cy="4498975"/>
            <wp:effectExtent l="0" t="0" r="254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498975"/>
            <wp:effectExtent l="0" t="0" r="254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打开高级安全Windows Defender 防火墙，点入站规则，打开FTP的防火墙。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026285"/>
            <wp:effectExtent l="0" t="0" r="444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在防火墙允许应用中打开FTP服务的权限。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967355"/>
            <wp:effectExtent l="0" t="0" r="444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3965B"/>
    <w:multiLevelType w:val="singleLevel"/>
    <w:tmpl w:val="C27396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E4CD43"/>
    <w:multiLevelType w:val="singleLevel"/>
    <w:tmpl w:val="C8E4C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E0D61"/>
    <w:rsid w:val="085B5E64"/>
    <w:rsid w:val="3E9E0D61"/>
    <w:rsid w:val="4BB94A16"/>
    <w:rsid w:val="4EC56969"/>
    <w:rsid w:val="63A7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2019-10-09T01:09:00Z</dcterms:created>
  <dc:creator>wave</dc:creator>
  <cp:lastModifiedBy>wave</cp:lastModifiedBy>
  <dcterms:modified xsi:type="dcterms:W3CDTF">2019-10-09T02:27:46Z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