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DD496" w14:textId="335C369D" w:rsidR="00702A54" w:rsidRDefault="00826827" w:rsidP="00826827">
      <w:pPr>
        <w:widowControl/>
        <w:shd w:val="clear" w:color="auto" w:fill="FFFFFF"/>
        <w:spacing w:before="480" w:after="240" w:line="450" w:lineRule="atLeast"/>
        <w:jc w:val="center"/>
        <w:outlineLvl w:val="2"/>
        <w:rPr>
          <w:rFonts w:eastAsia="Times New Roman" w:cs="Times New Roman"/>
          <w:color w:val="0F1115"/>
          <w:kern w:val="0"/>
          <w:sz w:val="24"/>
          <w:szCs w:val="24"/>
          <w:lang w:eastAsia="zh-Hans-HK"/>
        </w:rPr>
      </w:pPr>
      <w:bookmarkStart w:id="0" w:name="_Toc216015165"/>
      <w:r w:rsidRPr="00826827">
        <w:rPr>
          <w:rFonts w:eastAsia="微软雅黑" w:cs="Times New Roman"/>
          <w:b/>
          <w:bCs/>
          <w:color w:val="0F1115"/>
          <w:kern w:val="0"/>
          <w:sz w:val="30"/>
          <w:szCs w:val="30"/>
          <w:lang w:eastAsia="zh-Hans-HK"/>
        </w:rPr>
        <w:t>玄铁</w:t>
      </w:r>
      <w:r w:rsidRPr="00826827">
        <w:rPr>
          <w:rFonts w:eastAsia="微软雅黑" w:cs="Times New Roman"/>
          <w:b/>
          <w:bCs/>
          <w:color w:val="0F1115"/>
          <w:kern w:val="0"/>
          <w:sz w:val="30"/>
          <w:szCs w:val="30"/>
        </w:rPr>
        <w:t>RISC-V C906 UT</w:t>
      </w:r>
      <w:r w:rsidRPr="00826827">
        <w:rPr>
          <w:rFonts w:eastAsia="微软雅黑" w:cs="Times New Roman"/>
          <w:b/>
          <w:bCs/>
          <w:color w:val="0F1115"/>
          <w:kern w:val="0"/>
          <w:sz w:val="30"/>
          <w:szCs w:val="30"/>
          <w:lang w:eastAsia="zh-Hans-HK"/>
        </w:rPr>
        <w:t>验证计划</w:t>
      </w:r>
      <w:r w:rsidRPr="00826827">
        <w:rPr>
          <w:rFonts w:eastAsia="Times New Roman" w:cs="Times New Roman"/>
          <w:color w:val="0F1115"/>
          <w:kern w:val="0"/>
          <w:sz w:val="24"/>
          <w:szCs w:val="24"/>
          <w:lang w:eastAsia="zh-Hans-HK"/>
        </w:rPr>
        <w:br/>
      </w:r>
      <w:r w:rsidRPr="00826827">
        <w:rPr>
          <w:rFonts w:eastAsia="微软雅黑" w:cs="Times New Roman"/>
          <w:b/>
          <w:bCs/>
          <w:color w:val="0F1115"/>
          <w:kern w:val="0"/>
          <w:sz w:val="24"/>
          <w:szCs w:val="24"/>
          <w:lang w:eastAsia="zh-Hans-HK"/>
        </w:rPr>
        <w:t>版本号：</w:t>
      </w:r>
      <w:r w:rsidRPr="00826827">
        <w:rPr>
          <w:rFonts w:eastAsia="Times New Roman" w:cs="Times New Roman"/>
          <w:color w:val="0F1115"/>
          <w:kern w:val="0"/>
          <w:sz w:val="24"/>
          <w:szCs w:val="24"/>
          <w:lang w:eastAsia="zh-Hans-HK"/>
        </w:rPr>
        <w:t> V1.0</w:t>
      </w:r>
      <w:bookmarkEnd w:id="0"/>
    </w:p>
    <w:p w14:paraId="73A7FCC6" w14:textId="77777777" w:rsidR="00702A54" w:rsidRDefault="00702A54">
      <w:pPr>
        <w:widowControl/>
        <w:jc w:val="left"/>
        <w:rPr>
          <w:rFonts w:eastAsia="Times New Roman" w:cs="Times New Roman"/>
          <w:color w:val="0F1115"/>
          <w:kern w:val="0"/>
          <w:sz w:val="24"/>
          <w:szCs w:val="24"/>
          <w:lang w:eastAsia="zh-Hans-HK"/>
        </w:rPr>
      </w:pPr>
      <w:r>
        <w:rPr>
          <w:rFonts w:eastAsia="Times New Roman" w:cs="Times New Roman"/>
          <w:color w:val="0F1115"/>
          <w:kern w:val="0"/>
          <w:sz w:val="24"/>
          <w:szCs w:val="24"/>
          <w:lang w:eastAsia="zh-Hans-HK"/>
        </w:rPr>
        <w:br w:type="page"/>
      </w:r>
    </w:p>
    <w:bookmarkStart w:id="1" w:name="_Toc216015166" w:displacedByCustomXml="next"/>
    <w:sdt>
      <w:sdtPr>
        <w:rPr>
          <w:lang w:val="zh-CN"/>
        </w:rPr>
        <w:id w:val="1793390980"/>
        <w:docPartObj>
          <w:docPartGallery w:val="Table of Contents"/>
          <w:docPartUnique/>
        </w:docPartObj>
      </w:sdtPr>
      <w:sdtEndPr>
        <w:rPr>
          <w:rFonts w:cstheme="minorBidi"/>
          <w:bCs/>
          <w:sz w:val="21"/>
          <w:szCs w:val="22"/>
        </w:rPr>
      </w:sdtEndPr>
      <w:sdtContent>
        <w:p w14:paraId="3FC54EAA" w14:textId="45129AF7" w:rsidR="00702A54" w:rsidRDefault="00702A54" w:rsidP="00FB1EF3">
          <w:pPr>
            <w:pStyle w:val="1"/>
            <w:numPr>
              <w:ilvl w:val="0"/>
              <w:numId w:val="0"/>
            </w:numPr>
            <w:ind w:left="360"/>
          </w:pPr>
          <w:r>
            <w:rPr>
              <w:lang w:val="zh-CN"/>
            </w:rPr>
            <w:t>目录</w:t>
          </w:r>
          <w:bookmarkEnd w:id="1"/>
        </w:p>
        <w:p w14:paraId="0D3FB849" w14:textId="1A75762B" w:rsidR="00FB1EF3" w:rsidRDefault="00702A5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15165" w:history="1">
            <w:r w:rsidR="00FB1EF3" w:rsidRPr="00701E2C">
              <w:rPr>
                <w:rStyle w:val="a4"/>
                <w:rFonts w:eastAsia="微软雅黑" w:cs="Times New Roman" w:hint="eastAsia"/>
                <w:b/>
                <w:bCs/>
                <w:noProof/>
                <w:kern w:val="0"/>
                <w:lang w:eastAsia="zh-Hans-HK"/>
              </w:rPr>
              <w:t>玄铁</w:t>
            </w:r>
            <w:r w:rsidR="00FB1EF3" w:rsidRPr="00701E2C">
              <w:rPr>
                <w:rStyle w:val="a4"/>
                <w:rFonts w:eastAsia="微软雅黑" w:cs="Times New Roman"/>
                <w:b/>
                <w:bCs/>
                <w:noProof/>
                <w:kern w:val="0"/>
              </w:rPr>
              <w:t>RISC-V C906 UT</w:t>
            </w:r>
            <w:r w:rsidR="00FB1EF3" w:rsidRPr="00701E2C">
              <w:rPr>
                <w:rStyle w:val="a4"/>
                <w:rFonts w:eastAsia="微软雅黑" w:cs="Times New Roman" w:hint="eastAsia"/>
                <w:b/>
                <w:bCs/>
                <w:noProof/>
                <w:kern w:val="0"/>
                <w:lang w:eastAsia="zh-Hans-HK"/>
              </w:rPr>
              <w:t>验证计划</w:t>
            </w:r>
            <w:r w:rsidR="00FB1EF3" w:rsidRPr="00701E2C">
              <w:rPr>
                <w:rStyle w:val="a4"/>
                <w:rFonts w:eastAsia="Times New Roman" w:cs="Times New Roman"/>
                <w:noProof/>
                <w:kern w:val="0"/>
                <w:lang w:eastAsia="zh-Hans-HK"/>
              </w:rPr>
              <w:t xml:space="preserve"> </w:t>
            </w:r>
            <w:r w:rsidR="00FB1EF3" w:rsidRPr="00701E2C">
              <w:rPr>
                <w:rStyle w:val="a4"/>
                <w:rFonts w:eastAsia="微软雅黑" w:cs="Times New Roman" w:hint="eastAsia"/>
                <w:b/>
                <w:bCs/>
                <w:noProof/>
                <w:kern w:val="0"/>
                <w:lang w:eastAsia="zh-Hans-HK"/>
              </w:rPr>
              <w:t>版本号：</w:t>
            </w:r>
            <w:r w:rsidR="00FB1EF3" w:rsidRPr="00701E2C">
              <w:rPr>
                <w:rStyle w:val="a4"/>
                <w:rFonts w:eastAsia="Times New Roman" w:cs="Times New Roman"/>
                <w:noProof/>
                <w:kern w:val="0"/>
                <w:lang w:eastAsia="zh-Hans-HK"/>
              </w:rPr>
              <w:t> V1.0</w:t>
            </w:r>
            <w:r w:rsidR="00FB1EF3">
              <w:rPr>
                <w:noProof/>
                <w:webHidden/>
              </w:rPr>
              <w:tab/>
            </w:r>
            <w:r w:rsidR="00FB1EF3">
              <w:rPr>
                <w:noProof/>
                <w:webHidden/>
              </w:rPr>
              <w:fldChar w:fldCharType="begin"/>
            </w:r>
            <w:r w:rsidR="00FB1EF3">
              <w:rPr>
                <w:noProof/>
                <w:webHidden/>
              </w:rPr>
              <w:instrText xml:space="preserve"> PAGEREF _Toc216015165 \h </w:instrText>
            </w:r>
            <w:r w:rsidR="00FB1EF3">
              <w:rPr>
                <w:noProof/>
                <w:webHidden/>
              </w:rPr>
            </w:r>
            <w:r w:rsidR="00FB1EF3">
              <w:rPr>
                <w:noProof/>
                <w:webHidden/>
              </w:rPr>
              <w:fldChar w:fldCharType="separate"/>
            </w:r>
            <w:r w:rsidR="00FB1EF3">
              <w:rPr>
                <w:noProof/>
                <w:webHidden/>
              </w:rPr>
              <w:t>1</w:t>
            </w:r>
            <w:r w:rsidR="00FB1EF3">
              <w:rPr>
                <w:noProof/>
                <w:webHidden/>
              </w:rPr>
              <w:fldChar w:fldCharType="end"/>
            </w:r>
          </w:hyperlink>
        </w:p>
        <w:p w14:paraId="608D8FED" w14:textId="49496CB2" w:rsidR="00FB1EF3" w:rsidRDefault="00FB1EF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66" w:history="1">
            <w:r w:rsidRPr="00701E2C">
              <w:rPr>
                <w:rStyle w:val="a4"/>
                <w:rFonts w:hint="eastAsia"/>
                <w:noProof/>
                <w:lang w:val="zh-CN"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54E9" w14:textId="07A00105" w:rsidR="00FB1EF3" w:rsidRDefault="00FB1EF3">
          <w:pPr>
            <w:pStyle w:val="TOC1"/>
            <w:tabs>
              <w:tab w:val="left" w:pos="425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67" w:history="1">
            <w:r w:rsidRPr="00701E2C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3202" w14:textId="2A33E5AA" w:rsidR="00FB1EF3" w:rsidRDefault="00FB1EF3">
          <w:pPr>
            <w:pStyle w:val="TOC2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68" w:history="1">
            <w:r w:rsidRPr="00701E2C">
              <w:rPr>
                <w:rStyle w:val="a4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3584" w14:textId="2F5CAD38" w:rsidR="00FB1EF3" w:rsidRDefault="00FB1EF3">
          <w:pPr>
            <w:pStyle w:val="TOC1"/>
            <w:tabs>
              <w:tab w:val="left" w:pos="425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69" w:history="1">
            <w:r w:rsidRPr="00701E2C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Design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EB09" w14:textId="593F447D" w:rsidR="00FB1EF3" w:rsidRDefault="00FB1EF3">
          <w:pPr>
            <w:pStyle w:val="TOC1"/>
            <w:tabs>
              <w:tab w:val="left" w:pos="425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70" w:history="1">
            <w:r w:rsidRPr="00701E2C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UVC(Uvm Verification Component)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8931" w14:textId="657EEC5A" w:rsidR="00FB1EF3" w:rsidRDefault="00FB1EF3">
          <w:pPr>
            <w:pStyle w:val="TOC1"/>
            <w:tabs>
              <w:tab w:val="left" w:pos="425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71" w:history="1">
            <w:r w:rsidRPr="00701E2C">
              <w:rPr>
                <w:rStyle w:val="a4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TB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FD3D" w14:textId="61B766EA" w:rsidR="00FB1EF3" w:rsidRDefault="00FB1EF3">
          <w:pPr>
            <w:pStyle w:val="TOC1"/>
            <w:tabs>
              <w:tab w:val="left" w:pos="425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72" w:history="1">
            <w:r w:rsidRPr="00701E2C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B7DF" w14:textId="0BED860D" w:rsidR="00FB1EF3" w:rsidRDefault="00FB1EF3">
          <w:pPr>
            <w:pStyle w:val="TOC2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  <w:sz w:val="24"/>
              <w:lang w:eastAsia="zh-Hans-HK"/>
            </w:rPr>
          </w:pPr>
          <w:hyperlink w:anchor="_Toc216015173" w:history="1">
            <w:r w:rsidRPr="00701E2C">
              <w:rPr>
                <w:rStyle w:val="a4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zh-Hans-HK"/>
              </w:rPr>
              <w:tab/>
            </w:r>
            <w:r w:rsidRPr="00701E2C">
              <w:rPr>
                <w:rStyle w:val="a4"/>
                <w:noProof/>
              </w:rPr>
              <w:t>UVM based design verification of a RISC-V CPU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AD1F" w14:textId="54D2AE04" w:rsidR="00702A54" w:rsidRDefault="00702A54">
          <w:r>
            <w:rPr>
              <w:b/>
              <w:bCs/>
              <w:lang w:val="zh-CN"/>
            </w:rPr>
            <w:fldChar w:fldCharType="end"/>
          </w:r>
        </w:p>
      </w:sdtContent>
    </w:sdt>
    <w:p w14:paraId="2355F31C" w14:textId="77777777" w:rsidR="00826827" w:rsidRPr="00826827" w:rsidRDefault="00826827" w:rsidP="00702A54">
      <w:pPr>
        <w:rPr>
          <w:lang w:eastAsia="zh-Hans-HK"/>
        </w:rPr>
      </w:pPr>
    </w:p>
    <w:p w14:paraId="4062BAC5" w14:textId="77777777" w:rsidR="00826827" w:rsidRPr="00826827" w:rsidRDefault="00826827">
      <w:pPr>
        <w:widowControl/>
        <w:jc w:val="left"/>
        <w:rPr>
          <w:rFonts w:cs="Times New Roman"/>
          <w:color w:val="0F1115"/>
          <w:kern w:val="0"/>
          <w:sz w:val="24"/>
          <w:szCs w:val="24"/>
          <w:lang w:eastAsia="zh-Hans-HK"/>
        </w:rPr>
      </w:pPr>
      <w:r w:rsidRPr="00826827">
        <w:rPr>
          <w:rFonts w:cs="Times New Roman"/>
          <w:color w:val="0F1115"/>
          <w:kern w:val="0"/>
          <w:sz w:val="24"/>
          <w:szCs w:val="24"/>
          <w:lang w:eastAsia="zh-Hans-HK"/>
        </w:rPr>
        <w:br w:type="page"/>
      </w:r>
    </w:p>
    <w:p w14:paraId="55961980" w14:textId="09C5D683" w:rsidR="00826827" w:rsidRPr="00826827" w:rsidRDefault="00826827" w:rsidP="00FB1EF3">
      <w:pPr>
        <w:pStyle w:val="1"/>
      </w:pPr>
      <w:bookmarkStart w:id="2" w:name="_Toc216015167"/>
      <w:r w:rsidRPr="00826827">
        <w:lastRenderedPageBreak/>
        <w:t>Document information</w:t>
      </w:r>
      <w:bookmarkEnd w:id="2"/>
    </w:p>
    <w:p w14:paraId="3E82D155" w14:textId="2D465C0A" w:rsidR="00702A54" w:rsidRDefault="00FB1EF3" w:rsidP="00FB1EF3">
      <w:pPr>
        <w:pStyle w:val="2"/>
      </w:pPr>
      <w:bookmarkStart w:id="3" w:name="_Toc216015168"/>
      <w:r>
        <w:rPr>
          <w:rFonts w:hint="eastAsia"/>
        </w:rPr>
        <w:t>R</w:t>
      </w:r>
      <w:r>
        <w:t>evision</w:t>
      </w:r>
      <w:bookmarkEnd w:id="3"/>
    </w:p>
    <w:p w14:paraId="6DCD5485" w14:textId="79306F5E" w:rsidR="00FB1EF3" w:rsidRDefault="00FB1EF3">
      <w:pPr>
        <w:widowControl/>
        <w:jc w:val="left"/>
        <w:rPr>
          <w:rFonts w:cs="Times New Roma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7"/>
        <w:gridCol w:w="1068"/>
        <w:gridCol w:w="5170"/>
        <w:gridCol w:w="1071"/>
      </w:tblGrid>
      <w:tr w:rsidR="00FB1EF3" w14:paraId="433E3A46" w14:textId="1530AF82" w:rsidTr="00FB1EF3">
        <w:tc>
          <w:tcPr>
            <w:tcW w:w="987" w:type="dxa"/>
          </w:tcPr>
          <w:p w14:paraId="458CC16B" w14:textId="51958C57" w:rsidR="00FB1EF3" w:rsidRDefault="00FB1EF3">
            <w:pPr>
              <w:widowControl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R</w:t>
            </w:r>
            <w:r>
              <w:rPr>
                <w:rFonts w:cs="Times New Roman"/>
              </w:rPr>
              <w:t>evision</w:t>
            </w:r>
          </w:p>
        </w:tc>
        <w:tc>
          <w:tcPr>
            <w:tcW w:w="1068" w:type="dxa"/>
          </w:tcPr>
          <w:p w14:paraId="43E50003" w14:textId="7D038495" w:rsidR="00FB1EF3" w:rsidRDefault="00FB1EF3">
            <w:pPr>
              <w:widowControl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D</w:t>
            </w:r>
            <w:r>
              <w:rPr>
                <w:rFonts w:cs="Times New Roman"/>
              </w:rPr>
              <w:t>ate</w:t>
            </w:r>
          </w:p>
        </w:tc>
        <w:tc>
          <w:tcPr>
            <w:tcW w:w="5170" w:type="dxa"/>
          </w:tcPr>
          <w:p w14:paraId="10AF56BF" w14:textId="4C75C155" w:rsidR="00FB1EF3" w:rsidRDefault="00FB1EF3">
            <w:pPr>
              <w:widowControl/>
              <w:jc w:val="left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D</w:t>
            </w:r>
            <w:r>
              <w:rPr>
                <w:rFonts w:cs="Times New Roman"/>
              </w:rPr>
              <w:t>escription</w:t>
            </w:r>
          </w:p>
        </w:tc>
        <w:tc>
          <w:tcPr>
            <w:tcW w:w="1071" w:type="dxa"/>
          </w:tcPr>
          <w:p w14:paraId="07C9B93D" w14:textId="30FE5ABD" w:rsidR="00FB1EF3" w:rsidRDefault="00FB1EF3">
            <w:pPr>
              <w:widowControl/>
              <w:jc w:val="left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A</w:t>
            </w:r>
            <w:r>
              <w:rPr>
                <w:rFonts w:cs="Times New Roman"/>
              </w:rPr>
              <w:t>uthor</w:t>
            </w:r>
          </w:p>
        </w:tc>
      </w:tr>
      <w:tr w:rsidR="00FB1EF3" w14:paraId="2D6EA9C3" w14:textId="60D416AD" w:rsidTr="00FB1EF3">
        <w:tc>
          <w:tcPr>
            <w:tcW w:w="987" w:type="dxa"/>
          </w:tcPr>
          <w:p w14:paraId="454E5856" w14:textId="1D2017F2" w:rsidR="00FB1EF3" w:rsidRDefault="00FB1EF3">
            <w:pPr>
              <w:widowControl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V</w:t>
            </w:r>
            <w:r>
              <w:rPr>
                <w:rFonts w:cs="Times New Roman"/>
              </w:rPr>
              <w:t>1.0</w:t>
            </w:r>
          </w:p>
        </w:tc>
        <w:tc>
          <w:tcPr>
            <w:tcW w:w="1068" w:type="dxa"/>
          </w:tcPr>
          <w:p w14:paraId="699FAAF7" w14:textId="0781FCEC" w:rsidR="00FB1EF3" w:rsidRDefault="00FB1EF3">
            <w:pPr>
              <w:widowControl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2025/12/7</w:t>
            </w:r>
          </w:p>
        </w:tc>
        <w:tc>
          <w:tcPr>
            <w:tcW w:w="5170" w:type="dxa"/>
          </w:tcPr>
          <w:p w14:paraId="506B8CA1" w14:textId="13018E03" w:rsidR="00FB1EF3" w:rsidRDefault="00FB1EF3">
            <w:pPr>
              <w:widowControl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I</w:t>
            </w:r>
            <w:r>
              <w:rPr>
                <w:rFonts w:cs="Times New Roman"/>
              </w:rPr>
              <w:t>nitial release.</w:t>
            </w:r>
          </w:p>
        </w:tc>
        <w:tc>
          <w:tcPr>
            <w:tcW w:w="1071" w:type="dxa"/>
          </w:tcPr>
          <w:p w14:paraId="4376C98F" w14:textId="2F0E4A76" w:rsidR="00FB1EF3" w:rsidRDefault="00FB1EF3">
            <w:pPr>
              <w:widowControl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 w:hint="eastAsia"/>
              </w:rPr>
              <w:t>z</w:t>
            </w:r>
            <w:r>
              <w:rPr>
                <w:rFonts w:cs="Times New Roman"/>
              </w:rPr>
              <w:t>hlyue</w:t>
            </w:r>
            <w:proofErr w:type="spellEnd"/>
          </w:p>
        </w:tc>
      </w:tr>
      <w:tr w:rsidR="00FB1EF3" w14:paraId="43E10507" w14:textId="3F1F3D34" w:rsidTr="00FB1EF3">
        <w:tc>
          <w:tcPr>
            <w:tcW w:w="987" w:type="dxa"/>
          </w:tcPr>
          <w:p w14:paraId="09736420" w14:textId="77777777" w:rsidR="00FB1EF3" w:rsidRDefault="00FB1EF3">
            <w:pPr>
              <w:widowControl/>
              <w:jc w:val="left"/>
              <w:rPr>
                <w:rFonts w:cs="Times New Roman"/>
              </w:rPr>
            </w:pPr>
          </w:p>
        </w:tc>
        <w:tc>
          <w:tcPr>
            <w:tcW w:w="1068" w:type="dxa"/>
          </w:tcPr>
          <w:p w14:paraId="2AD4E1A3" w14:textId="77777777" w:rsidR="00FB1EF3" w:rsidRDefault="00FB1EF3">
            <w:pPr>
              <w:widowControl/>
              <w:jc w:val="left"/>
              <w:rPr>
                <w:rFonts w:cs="Times New Roman"/>
              </w:rPr>
            </w:pPr>
          </w:p>
        </w:tc>
        <w:tc>
          <w:tcPr>
            <w:tcW w:w="5170" w:type="dxa"/>
          </w:tcPr>
          <w:p w14:paraId="7668040B" w14:textId="77777777" w:rsidR="00FB1EF3" w:rsidRDefault="00FB1EF3">
            <w:pPr>
              <w:widowControl/>
              <w:jc w:val="left"/>
              <w:rPr>
                <w:rFonts w:cs="Times New Roman"/>
              </w:rPr>
            </w:pPr>
          </w:p>
        </w:tc>
        <w:tc>
          <w:tcPr>
            <w:tcW w:w="1071" w:type="dxa"/>
          </w:tcPr>
          <w:p w14:paraId="2C7BCDF5" w14:textId="77777777" w:rsidR="00FB1EF3" w:rsidRDefault="00FB1EF3">
            <w:pPr>
              <w:widowControl/>
              <w:jc w:val="left"/>
              <w:rPr>
                <w:rFonts w:cs="Times New Roman"/>
              </w:rPr>
            </w:pPr>
          </w:p>
        </w:tc>
      </w:tr>
    </w:tbl>
    <w:p w14:paraId="522D6F7E" w14:textId="7544B4DF" w:rsidR="00FB1EF3" w:rsidRDefault="00FB1EF3">
      <w:pPr>
        <w:widowControl/>
        <w:jc w:val="left"/>
        <w:rPr>
          <w:rFonts w:cs="Times New Roman"/>
        </w:rPr>
      </w:pPr>
    </w:p>
    <w:p w14:paraId="67DBD3A2" w14:textId="77777777" w:rsidR="00FB1EF3" w:rsidRDefault="00FB1EF3">
      <w:pPr>
        <w:widowControl/>
        <w:jc w:val="left"/>
        <w:rPr>
          <w:rFonts w:cs="Times New Roman" w:hint="eastAsia"/>
        </w:rPr>
      </w:pPr>
    </w:p>
    <w:p w14:paraId="57BAB20F" w14:textId="16F70495" w:rsidR="00826827" w:rsidRDefault="00702A54" w:rsidP="00FB1EF3">
      <w:pPr>
        <w:pStyle w:val="1"/>
      </w:pPr>
      <w:bookmarkStart w:id="4" w:name="_Toc216015169"/>
      <w:r w:rsidRPr="00702A54">
        <w:t>Design Dependencies</w:t>
      </w:r>
      <w:bookmarkEnd w:id="4"/>
    </w:p>
    <w:p w14:paraId="1D77849E" w14:textId="0D3E354A" w:rsidR="001609D0" w:rsidRDefault="001609D0" w:rsidP="001609D0">
      <w:pPr>
        <w:pStyle w:val="2"/>
      </w:pPr>
      <w:r>
        <w:rPr>
          <w:rFonts w:hint="eastAsia"/>
        </w:rPr>
        <w:t>D</w:t>
      </w:r>
      <w:r>
        <w:t>esign Architecture</w:t>
      </w:r>
    </w:p>
    <w:p w14:paraId="673294C7" w14:textId="77777777" w:rsidR="001609D0" w:rsidRDefault="001609D0" w:rsidP="001609D0">
      <w:pPr>
        <w:keepNext/>
        <w:jc w:val="center"/>
      </w:pPr>
      <w:r>
        <w:rPr>
          <w:noProof/>
        </w:rPr>
        <w:drawing>
          <wp:inline distT="0" distB="0" distL="0" distR="0" wp14:anchorId="689FFDCE" wp14:editId="19C182D5">
            <wp:extent cx="5274310" cy="37299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986" w14:textId="602D7A87" w:rsidR="001609D0" w:rsidRPr="001609D0" w:rsidRDefault="001609D0" w:rsidP="001609D0">
      <w:pPr>
        <w:pStyle w:val="a9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C906 </w:t>
      </w:r>
      <w:r>
        <w:rPr>
          <w:rFonts w:hint="eastAsia"/>
        </w:rPr>
        <w:t>Micro</w:t>
      </w:r>
      <w:r>
        <w:t xml:space="preserve"> </w:t>
      </w:r>
      <w:r>
        <w:rPr>
          <w:rFonts w:hint="eastAsia"/>
        </w:rPr>
        <w:t>Architecture</w:t>
      </w:r>
    </w:p>
    <w:p w14:paraId="3B1E45E8" w14:textId="136CB20C" w:rsidR="001609D0" w:rsidRDefault="001609D0" w:rsidP="001609D0"/>
    <w:p w14:paraId="4BF724E4" w14:textId="77777777" w:rsidR="001609D0" w:rsidRPr="001609D0" w:rsidRDefault="001609D0" w:rsidP="001609D0">
      <w:pPr>
        <w:rPr>
          <w:rFonts w:hint="eastAsia"/>
        </w:rPr>
      </w:pPr>
    </w:p>
    <w:p w14:paraId="088B4103" w14:textId="6149D459" w:rsidR="00702A54" w:rsidRPr="00702A54" w:rsidRDefault="00702A54" w:rsidP="00702A54">
      <w:pPr>
        <w:rPr>
          <w:rFonts w:hint="eastAsia"/>
        </w:rPr>
      </w:pPr>
    </w:p>
    <w:p w14:paraId="68644660" w14:textId="4E67E0EE" w:rsidR="00702A54" w:rsidRPr="00702A54" w:rsidRDefault="00702A54" w:rsidP="00FB1EF3">
      <w:pPr>
        <w:pStyle w:val="1"/>
      </w:pPr>
      <w:bookmarkStart w:id="5" w:name="_Toc216015170"/>
      <w:r w:rsidRPr="00702A54">
        <w:t>UVC(</w:t>
      </w:r>
      <w:proofErr w:type="spellStart"/>
      <w:r w:rsidRPr="00702A54">
        <w:t>U</w:t>
      </w:r>
      <w:r w:rsidRPr="00702A54">
        <w:rPr>
          <w:rFonts w:hint="eastAsia"/>
        </w:rPr>
        <w:t>vm</w:t>
      </w:r>
      <w:proofErr w:type="spellEnd"/>
      <w:r w:rsidRPr="00702A54">
        <w:t xml:space="preserve"> Verification Component) used</w:t>
      </w:r>
      <w:bookmarkEnd w:id="5"/>
    </w:p>
    <w:p w14:paraId="683437B6" w14:textId="4FCE452A" w:rsidR="00A0780B" w:rsidRPr="00702A54" w:rsidRDefault="00A0780B" w:rsidP="00702A54"/>
    <w:p w14:paraId="37404E73" w14:textId="390E64B9" w:rsidR="00702A54" w:rsidRPr="00702A54" w:rsidRDefault="00702A54" w:rsidP="00702A54"/>
    <w:p w14:paraId="783AE9F7" w14:textId="0DBB211B" w:rsidR="00702A54" w:rsidRDefault="00702A54" w:rsidP="00FB1EF3">
      <w:pPr>
        <w:pStyle w:val="1"/>
      </w:pPr>
      <w:bookmarkStart w:id="6" w:name="_Toc216015171"/>
      <w:r w:rsidRPr="00702A54">
        <w:t>TB Environment</w:t>
      </w:r>
      <w:bookmarkEnd w:id="6"/>
    </w:p>
    <w:p w14:paraId="1B1DF9C5" w14:textId="16257440" w:rsidR="00702A54" w:rsidRDefault="00702A54" w:rsidP="00702A54"/>
    <w:p w14:paraId="35E971B9" w14:textId="41783D58" w:rsidR="00702A54" w:rsidRDefault="00702A54" w:rsidP="00702A54"/>
    <w:p w14:paraId="3CD6314F" w14:textId="55E08343" w:rsidR="00702A54" w:rsidRDefault="00702A54" w:rsidP="00FB1EF3">
      <w:pPr>
        <w:pStyle w:val="1"/>
      </w:pPr>
      <w:bookmarkStart w:id="7" w:name="_Toc216015172"/>
      <w:r>
        <w:rPr>
          <w:rFonts w:hint="eastAsia"/>
        </w:rPr>
        <w:t>A</w:t>
      </w:r>
      <w:r>
        <w:t>ppendix</w:t>
      </w:r>
      <w:bookmarkEnd w:id="7"/>
    </w:p>
    <w:p w14:paraId="211894A8" w14:textId="13772A0A" w:rsidR="00702A54" w:rsidRDefault="00FB1EF3" w:rsidP="00FB1EF3">
      <w:pPr>
        <w:pStyle w:val="2"/>
      </w:pPr>
      <w:bookmarkStart w:id="8" w:name="_Toc216015173"/>
      <w:r>
        <w:t>UVM based design veri</w:t>
      </w:r>
      <w:r>
        <w:t>fi</w:t>
      </w:r>
      <w:r>
        <w:t>cation of a</w:t>
      </w:r>
      <w:r>
        <w:t xml:space="preserve"> </w:t>
      </w:r>
      <w:r>
        <w:t>RISC-V CPU core</w:t>
      </w:r>
      <w:bookmarkEnd w:id="8"/>
    </w:p>
    <w:p w14:paraId="6171E298" w14:textId="4A40280E" w:rsidR="00FB1EF3" w:rsidRDefault="00FB1EF3" w:rsidP="00FB1EF3">
      <w:r>
        <w:rPr>
          <w:rFonts w:hint="eastAsia"/>
        </w:rPr>
        <w:t>I</w:t>
      </w:r>
      <w:r>
        <w:t>bex Core Verification environment</w:t>
      </w:r>
    </w:p>
    <w:p w14:paraId="1A4D839F" w14:textId="7E194064" w:rsidR="00AE7786" w:rsidRDefault="00AE7786" w:rsidP="00FB1EF3">
      <w:hyperlink r:id="rId9" w:history="1">
        <w:r>
          <w:rPr>
            <w:rStyle w:val="a4"/>
          </w:rPr>
          <w:t>Test Plan — Ibex Documentation 0.1.dev50+g2fadd1afc documentation</w:t>
        </w:r>
      </w:hyperlink>
    </w:p>
    <w:p w14:paraId="067A18EB" w14:textId="77777777" w:rsidR="00AE7786" w:rsidRDefault="00AE7786" w:rsidP="00FB1EF3"/>
    <w:p w14:paraId="313E4950" w14:textId="64D28557" w:rsidR="00FB1EF3" w:rsidRDefault="00AE7786" w:rsidP="00FB1EF3">
      <w:pPr>
        <w:keepNext/>
        <w:jc w:val="center"/>
      </w:pPr>
      <w:r w:rsidRPr="00AE7786">
        <w:rPr>
          <w:noProof/>
        </w:rPr>
        <w:lastRenderedPageBreak/>
        <w:drawing>
          <wp:inline distT="0" distB="0" distL="0" distR="0" wp14:anchorId="7B5251AA" wp14:editId="71D317AC">
            <wp:extent cx="5274310" cy="4978400"/>
            <wp:effectExtent l="0" t="0" r="254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AA65" w14:textId="0D92AC3A" w:rsidR="00FB1EF3" w:rsidRDefault="00FB1EF3" w:rsidP="00FB1EF3">
      <w:pPr>
        <w:pStyle w:val="a9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609D0">
        <w:rPr>
          <w:noProof/>
        </w:rPr>
        <w:t>2</w:t>
      </w:r>
      <w:r>
        <w:fldChar w:fldCharType="end"/>
      </w:r>
      <w:r>
        <w:t xml:space="preserve"> </w:t>
      </w:r>
      <w:r w:rsidRPr="005C5F6F">
        <w:t>Ibex Testbench architecture</w:t>
      </w:r>
    </w:p>
    <w:p w14:paraId="7ABE0745" w14:textId="77777777" w:rsidR="00FB1EF3" w:rsidRDefault="00FB1EF3" w:rsidP="00FB1EF3"/>
    <w:p w14:paraId="6AB71A50" w14:textId="77777777" w:rsidR="00FB1EF3" w:rsidRPr="00FB1EF3" w:rsidRDefault="00FB1EF3" w:rsidP="00FB1EF3">
      <w:pPr>
        <w:rPr>
          <w:rFonts w:hint="eastAsia"/>
        </w:rPr>
      </w:pPr>
    </w:p>
    <w:sectPr w:rsidR="00FB1EF3" w:rsidRPr="00FB1EF3" w:rsidSect="00702A54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80697" w14:textId="77777777" w:rsidR="00D540B9" w:rsidRDefault="00D540B9" w:rsidP="00702A54">
      <w:r>
        <w:separator/>
      </w:r>
    </w:p>
  </w:endnote>
  <w:endnote w:type="continuationSeparator" w:id="0">
    <w:p w14:paraId="2382FB79" w14:textId="77777777" w:rsidR="00D540B9" w:rsidRDefault="00D540B9" w:rsidP="0070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94451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95453F1" w14:textId="27AEB315" w:rsidR="00702A54" w:rsidRDefault="00702A5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28885" w14:textId="77777777" w:rsidR="00702A54" w:rsidRDefault="00702A5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91324" w14:textId="77777777" w:rsidR="00D540B9" w:rsidRDefault="00D540B9" w:rsidP="00702A54">
      <w:r>
        <w:separator/>
      </w:r>
    </w:p>
  </w:footnote>
  <w:footnote w:type="continuationSeparator" w:id="0">
    <w:p w14:paraId="5C5CBF6B" w14:textId="77777777" w:rsidR="00D540B9" w:rsidRDefault="00D540B9" w:rsidP="00702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FCA1A" w14:textId="385C503E" w:rsidR="00702A54" w:rsidRDefault="00702A54">
    <w:pPr>
      <w:pStyle w:val="a5"/>
    </w:pPr>
    <w:r>
      <w:t>Verification Plan</w:t>
    </w:r>
  </w:p>
  <w:p w14:paraId="25730D5E" w14:textId="77777777" w:rsidR="00702A54" w:rsidRDefault="00702A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375"/>
    <w:multiLevelType w:val="multilevel"/>
    <w:tmpl w:val="0E203BF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225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B90BA5"/>
    <w:multiLevelType w:val="multilevel"/>
    <w:tmpl w:val="E824367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54"/>
    <w:rsid w:val="001609D0"/>
    <w:rsid w:val="00495454"/>
    <w:rsid w:val="00702A54"/>
    <w:rsid w:val="00826827"/>
    <w:rsid w:val="00A0780B"/>
    <w:rsid w:val="00AE7786"/>
    <w:rsid w:val="00D540B9"/>
    <w:rsid w:val="00FB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37728"/>
  <w15:chartTrackingRefBased/>
  <w15:docId w15:val="{B7316A79-082B-4C98-8BAA-DB6801B8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EF3"/>
    <w:pPr>
      <w:widowControl w:val="0"/>
      <w:jc w:val="both"/>
    </w:pPr>
    <w:rPr>
      <w:rFonts w:ascii="Times New Roman" w:eastAsia="楷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FB1EF3"/>
    <w:pPr>
      <w:keepNext/>
      <w:numPr>
        <w:numId w:val="1"/>
      </w:numPr>
      <w:outlineLvl w:val="0"/>
    </w:pPr>
    <w:rPr>
      <w:rFonts w:cstheme="majorBidi"/>
      <w:b/>
      <w:sz w:val="24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B1EF3"/>
    <w:pPr>
      <w:keepNext/>
      <w:numPr>
        <w:ilvl w:val="1"/>
        <w:numId w:val="1"/>
      </w:numPr>
      <w:outlineLvl w:val="1"/>
    </w:pPr>
    <w:rPr>
      <w:rFonts w:cstheme="majorBidi"/>
      <w:b/>
    </w:rPr>
  </w:style>
  <w:style w:type="paragraph" w:styleId="3">
    <w:name w:val="heading 3"/>
    <w:basedOn w:val="a"/>
    <w:link w:val="30"/>
    <w:uiPriority w:val="9"/>
    <w:qFormat/>
    <w:rsid w:val="00826827"/>
    <w:pPr>
      <w:widowControl/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zh-Hans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EF3"/>
    <w:rPr>
      <w:rFonts w:ascii="Times New Roman" w:eastAsia="楷体" w:hAnsi="Times New Roman" w:cstheme="majorBidi"/>
      <w:b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26827"/>
    <w:rPr>
      <w:rFonts w:ascii="Times New Roman" w:eastAsia="Times New Roman" w:hAnsi="Times New Roman" w:cs="Times New Roman"/>
      <w:b/>
      <w:bCs/>
      <w:kern w:val="0"/>
      <w:sz w:val="27"/>
      <w:szCs w:val="27"/>
      <w:lang w:eastAsia="zh-Hans-HK"/>
    </w:rPr>
  </w:style>
  <w:style w:type="character" w:styleId="a3">
    <w:name w:val="Strong"/>
    <w:basedOn w:val="a0"/>
    <w:uiPriority w:val="22"/>
    <w:qFormat/>
    <w:rsid w:val="00826827"/>
    <w:rPr>
      <w:b/>
      <w:bCs/>
    </w:rPr>
  </w:style>
  <w:style w:type="paragraph" w:customStyle="1" w:styleId="ds-markdown-paragraph">
    <w:name w:val="ds-markdown-paragraph"/>
    <w:basedOn w:val="a"/>
    <w:rsid w:val="00826827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zh-Hans-HK"/>
    </w:rPr>
  </w:style>
  <w:style w:type="paragraph" w:styleId="TOC">
    <w:name w:val="TOC Heading"/>
    <w:basedOn w:val="1"/>
    <w:next w:val="a"/>
    <w:uiPriority w:val="39"/>
    <w:unhideWhenUsed/>
    <w:qFormat/>
    <w:rsid w:val="00702A54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  <w:lang w:eastAsia="zh-Hans-HK"/>
    </w:rPr>
  </w:style>
  <w:style w:type="paragraph" w:styleId="TOC3">
    <w:name w:val="toc 3"/>
    <w:basedOn w:val="a"/>
    <w:next w:val="a"/>
    <w:autoRedefine/>
    <w:uiPriority w:val="39"/>
    <w:unhideWhenUsed/>
    <w:rsid w:val="00702A54"/>
    <w:pPr>
      <w:ind w:left="850"/>
    </w:pPr>
  </w:style>
  <w:style w:type="paragraph" w:styleId="TOC1">
    <w:name w:val="toc 1"/>
    <w:basedOn w:val="a"/>
    <w:next w:val="a"/>
    <w:autoRedefine/>
    <w:uiPriority w:val="39"/>
    <w:unhideWhenUsed/>
    <w:rsid w:val="00702A54"/>
  </w:style>
  <w:style w:type="character" w:styleId="a4">
    <w:name w:val="Hyperlink"/>
    <w:basedOn w:val="a0"/>
    <w:uiPriority w:val="99"/>
    <w:unhideWhenUsed/>
    <w:rsid w:val="00702A54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702A5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眉 字符"/>
    <w:basedOn w:val="a0"/>
    <w:link w:val="a5"/>
    <w:uiPriority w:val="99"/>
    <w:rsid w:val="00702A54"/>
  </w:style>
  <w:style w:type="paragraph" w:styleId="a7">
    <w:name w:val="footer"/>
    <w:basedOn w:val="a"/>
    <w:link w:val="a8"/>
    <w:uiPriority w:val="99"/>
    <w:unhideWhenUsed/>
    <w:rsid w:val="00702A54"/>
    <w:pPr>
      <w:tabs>
        <w:tab w:val="center" w:pos="4153"/>
        <w:tab w:val="right" w:pos="8306"/>
      </w:tabs>
      <w:snapToGrid w:val="0"/>
    </w:pPr>
  </w:style>
  <w:style w:type="character" w:customStyle="1" w:styleId="a8">
    <w:name w:val="页脚 字符"/>
    <w:basedOn w:val="a0"/>
    <w:link w:val="a7"/>
    <w:uiPriority w:val="99"/>
    <w:rsid w:val="00702A54"/>
  </w:style>
  <w:style w:type="character" w:customStyle="1" w:styleId="20">
    <w:name w:val="标题 2 字符"/>
    <w:basedOn w:val="a0"/>
    <w:link w:val="2"/>
    <w:uiPriority w:val="9"/>
    <w:rsid w:val="00FB1EF3"/>
    <w:rPr>
      <w:rFonts w:ascii="Times New Roman" w:eastAsia="楷体" w:hAnsi="Times New Roman" w:cstheme="majorBidi"/>
      <w:b/>
    </w:rPr>
  </w:style>
  <w:style w:type="paragraph" w:styleId="a9">
    <w:name w:val="caption"/>
    <w:basedOn w:val="a"/>
    <w:next w:val="a"/>
    <w:uiPriority w:val="35"/>
    <w:unhideWhenUsed/>
    <w:qFormat/>
    <w:rsid w:val="00FB1EF3"/>
    <w:rPr>
      <w:b/>
      <w:bCs/>
      <w:sz w:val="20"/>
      <w:szCs w:val="20"/>
    </w:rPr>
  </w:style>
  <w:style w:type="table" w:styleId="aa">
    <w:name w:val="Table Grid"/>
    <w:basedOn w:val="a1"/>
    <w:uiPriority w:val="39"/>
    <w:rsid w:val="00FB1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FB1EF3"/>
    <w:pPr>
      <w:ind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1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ibex-core.readthedocs.io/en/latest/03_reference/testplan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799F2-CCF2-4D75-96ED-00B894C23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Longyue Zheng</dc:creator>
  <cp:keywords/>
  <dc:description/>
  <cp:lastModifiedBy>Longyue Zheng</cp:lastModifiedBy>
  <cp:revision>4</cp:revision>
  <dcterms:created xsi:type="dcterms:W3CDTF">2025-12-07T07:17:00Z</dcterms:created>
  <dcterms:modified xsi:type="dcterms:W3CDTF">2025-12-07T12:24:00Z</dcterms:modified>
</cp:coreProperties>
</file>