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B46C" w14:textId="58264A51" w:rsidR="00DB7F5E" w:rsidRDefault="00E237A9" w:rsidP="00DB7F5E">
      <w:pPr>
        <w:pStyle w:val="a7"/>
        <w:spacing w:before="1540" w:after="240"/>
        <w:rPr>
          <w:rFonts w:ascii="Calibri" w:eastAsia="Calibri" w:hAnsi="Calibri" w:cs="Calibri"/>
          <w:color w:val="4472C4" w:themeColor="accent1"/>
          <w:kern w:val="2"/>
        </w:rPr>
      </w:pPr>
      <w:r>
        <w:rPr>
          <w:rFonts w:hint="eastAsia"/>
          <w:noProof/>
        </w:rPr>
        <w:drawing>
          <wp:anchor distT="0" distB="0" distL="114300" distR="114300" simplePos="0" relativeHeight="251673599" behindDoc="1" locked="0" layoutInCell="1" allowOverlap="1" wp14:anchorId="3CCC1E53" wp14:editId="5084154F">
            <wp:simplePos x="0" y="0"/>
            <wp:positionH relativeFrom="margin">
              <wp:posOffset>5630309</wp:posOffset>
            </wp:positionH>
            <wp:positionV relativeFrom="paragraph">
              <wp:posOffset>0</wp:posOffset>
            </wp:positionV>
            <wp:extent cx="1922441" cy="1814052"/>
            <wp:effectExtent l="0" t="0" r="1905" b="0"/>
            <wp:wrapTight wrapText="bothSides">
              <wp:wrapPolygon edited="0">
                <wp:start x="0" y="0"/>
                <wp:lineTo x="0" y="21328"/>
                <wp:lineTo x="21407" y="21328"/>
                <wp:lineTo x="21407" y="0"/>
                <wp:lineTo x="0"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922441" cy="1814052"/>
                    </a:xfrm>
                    <a:prstGeom prst="rect">
                      <a:avLst/>
                    </a:prstGeom>
                  </pic:spPr>
                </pic:pic>
              </a:graphicData>
            </a:graphic>
            <wp14:sizeRelH relativeFrom="margin">
              <wp14:pctWidth>0</wp14:pctWidth>
            </wp14:sizeRelH>
            <wp14:sizeRelV relativeFrom="margin">
              <wp14:pctHeight>0</wp14:pctHeight>
            </wp14:sizeRelV>
          </wp:anchor>
        </w:drawing>
      </w:r>
      <w:r w:rsidRPr="00FD7D3A">
        <w:rPr>
          <w:rFonts w:hint="eastAsia"/>
          <w:noProof/>
        </w:rPr>
        <w:drawing>
          <wp:anchor distT="0" distB="0" distL="114300" distR="114300" simplePos="0" relativeHeight="251676672" behindDoc="1" locked="0" layoutInCell="1" allowOverlap="1" wp14:anchorId="6886D931" wp14:editId="2133C340">
            <wp:simplePos x="0" y="0"/>
            <wp:positionH relativeFrom="margin">
              <wp:align>right</wp:align>
            </wp:positionH>
            <wp:positionV relativeFrom="paragraph">
              <wp:posOffset>2540</wp:posOffset>
            </wp:positionV>
            <wp:extent cx="7621270" cy="10752455"/>
            <wp:effectExtent l="0" t="0" r="3810" b="635"/>
            <wp:wrapNone/>
            <wp:docPr id="4" name="图片 4" descr="商务风简约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商务风简约背景"/>
                    <pic:cNvPicPr>
                      <a:picLocks noChangeAspect="1"/>
                    </pic:cNvPicPr>
                  </pic:nvPicPr>
                  <pic:blipFill>
                    <a:blip r:embed="rId9"/>
                    <a:stretch>
                      <a:fillRect/>
                    </a:stretch>
                  </pic:blipFill>
                  <pic:spPr>
                    <a:xfrm>
                      <a:off x="0" y="0"/>
                      <a:ext cx="7621270" cy="1075245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Calibri" w:eastAsia="Calibri" w:hAnsi="Calibri" w:cs="Calibri"/>
          <w:color w:val="4472C4" w:themeColor="accent1"/>
          <w:kern w:val="2"/>
        </w:rPr>
        <w:id w:val="293417443"/>
        <w:docPartObj>
          <w:docPartGallery w:val="Cover Pages"/>
          <w:docPartUnique/>
        </w:docPartObj>
      </w:sdtPr>
      <w:sdtEndPr>
        <w:rPr>
          <w:rFonts w:ascii="Microsoft YaHei UI" w:eastAsia="Microsoft YaHei UI" w:hAnsi="Microsoft YaHei UI" w:cs="Microsoft YaHei UI"/>
          <w:b/>
          <w:color w:val="000000"/>
          <w:sz w:val="32"/>
        </w:rPr>
      </w:sdtEndPr>
      <w:sdtContent>
        <w:p w14:paraId="51291288" w14:textId="2613C59F" w:rsidR="00E43943" w:rsidRDefault="00521D2C" w:rsidP="00DB7F5E">
          <w:pPr>
            <w:pStyle w:val="a7"/>
            <w:spacing w:before="1540" w:after="240"/>
            <w:rPr>
              <w:color w:val="4472C4" w:themeColor="accent1"/>
            </w:rPr>
          </w:pPr>
          <w:r>
            <w:rPr>
              <w:noProof/>
            </w:rPr>
            <w:drawing>
              <wp:anchor distT="0" distB="0" distL="114300" distR="114300" simplePos="0" relativeHeight="251675648" behindDoc="0" locked="0" layoutInCell="1" allowOverlap="1" wp14:anchorId="2F66132F" wp14:editId="5F9122CD">
                <wp:simplePos x="0" y="0"/>
                <wp:positionH relativeFrom="page">
                  <wp:align>right</wp:align>
                </wp:positionH>
                <wp:positionV relativeFrom="margin">
                  <wp:posOffset>4377938</wp:posOffset>
                </wp:positionV>
                <wp:extent cx="5682653" cy="5828363"/>
                <wp:effectExtent l="0" t="0" r="0" b="1270"/>
                <wp:wrapSquare wrapText="bothSides"/>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flipH="1">
                          <a:off x="0" y="0"/>
                          <a:ext cx="5682653" cy="5828363"/>
                        </a:xfrm>
                        <a:prstGeom prst="rect">
                          <a:avLst/>
                        </a:prstGeom>
                      </pic:spPr>
                    </pic:pic>
                  </a:graphicData>
                </a:graphic>
                <wp14:sizeRelH relativeFrom="margin">
                  <wp14:pctWidth>0</wp14:pctWidth>
                </wp14:sizeRelH>
                <wp14:sizeRelV relativeFrom="margin">
                  <wp14:pctHeight>0</wp14:pctHeight>
                </wp14:sizeRelV>
              </wp:anchor>
            </w:drawing>
          </w:r>
          <w:r w:rsidRPr="00B5190A">
            <w:rPr>
              <w:rFonts w:ascii="Calibri" w:eastAsia="Calibri" w:hAnsi="Calibri" w:cs="Calibri"/>
              <w:noProof/>
              <w:color w:val="4472C4" w:themeColor="accent1"/>
              <w:kern w:val="2"/>
            </w:rPr>
            <mc:AlternateContent>
              <mc:Choice Requires="wps">
                <w:drawing>
                  <wp:anchor distT="45720" distB="45720" distL="114300" distR="114300" simplePos="0" relativeHeight="251672576" behindDoc="0" locked="0" layoutInCell="1" allowOverlap="1" wp14:anchorId="3BC4071E" wp14:editId="79ACC11D">
                    <wp:simplePos x="0" y="0"/>
                    <wp:positionH relativeFrom="margin">
                      <wp:align>center</wp:align>
                    </wp:positionH>
                    <wp:positionV relativeFrom="paragraph">
                      <wp:posOffset>2568963</wp:posOffset>
                    </wp:positionV>
                    <wp:extent cx="3750310" cy="1404620"/>
                    <wp:effectExtent l="0" t="0" r="254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0310" cy="1404620"/>
                            </a:xfrm>
                            <a:prstGeom prst="rect">
                              <a:avLst/>
                            </a:prstGeom>
                            <a:solidFill>
                              <a:srgbClr val="FFFFFF"/>
                            </a:solidFill>
                            <a:ln w="9525">
                              <a:noFill/>
                              <a:miter lim="800000"/>
                              <a:headEnd/>
                              <a:tailEnd/>
                            </a:ln>
                          </wps:spPr>
                          <wps:txbx>
                            <w:txbxContent>
                              <w:p w14:paraId="0ADFF163" w14:textId="61FAEF4B" w:rsidR="00B5190A" w:rsidRPr="00B5190A" w:rsidRDefault="00B5190A" w:rsidP="00B5190A">
                                <w:pPr>
                                  <w:jc w:val="center"/>
                                  <w:rPr>
                                    <w:rFonts w:ascii="隶书" w:eastAsia="隶书" w:hAnsi="楷体"/>
                                    <w:color w:val="C00000"/>
                                    <w:sz w:val="44"/>
                                    <w:szCs w:val="44"/>
                                  </w:rPr>
                                </w:pPr>
                                <w:r w:rsidRPr="00B5190A">
                                  <w:rPr>
                                    <w:rFonts w:ascii="隶书" w:eastAsia="隶书" w:hAnsi="楷体" w:cs="宋体" w:hint="eastAsia"/>
                                    <w:color w:val="C00000"/>
                                    <w:sz w:val="44"/>
                                    <w:szCs w:val="44"/>
                                  </w:rPr>
                                  <w:t>基于机器视觉的机械部件的识别及检测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C4071E" id="_x0000_t202" coordsize="21600,21600" o:spt="202" path="m,l,21600r21600,l21600,xe">
                    <v:stroke joinstyle="miter"/>
                    <v:path gradientshapeok="t" o:connecttype="rect"/>
                  </v:shapetype>
                  <v:shape id="文本框 2" o:spid="_x0000_s1026" type="#_x0000_t202" style="position:absolute;margin-left:0;margin-top:202.3pt;width:295.3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" stroked="f">
                    <v:textbox style="mso-fit-shape-to-text:t">
                      <w:txbxContent>
                        <w:p w14:paraId="0ADFF163" w14:textId="61FAEF4B" w:rsidR="00B5190A" w:rsidRPr="00B5190A" w:rsidRDefault="00B5190A" w:rsidP="00B5190A">
                          <w:pPr>
                            <w:jc w:val="center"/>
                            <w:rPr>
                              <w:rFonts w:ascii="隶书" w:eastAsia="隶书" w:hAnsi="楷体"/>
                              <w:color w:val="C00000"/>
                              <w:sz w:val="44"/>
                              <w:szCs w:val="44"/>
                            </w:rPr>
                          </w:pPr>
                          <w:r w:rsidRPr="00B5190A">
                            <w:rPr>
                              <w:rFonts w:ascii="隶书" w:eastAsia="隶书" w:hAnsi="楷体" w:cs="宋体" w:hint="eastAsia"/>
                              <w:color w:val="C00000"/>
                              <w:sz w:val="44"/>
                              <w:szCs w:val="44"/>
                            </w:rPr>
                            <w:t>基于机器视觉的机械部件的识别及检测</w:t>
                          </w:r>
                        </w:p>
                      </w:txbxContent>
                    </v:textbox>
                    <w10:wrap type="square" anchorx="margin"/>
                  </v:shape>
                </w:pict>
              </mc:Fallback>
            </mc:AlternateContent>
          </w:r>
          <w:r w:rsidRPr="00C65C94">
            <w:rPr>
              <w:rFonts w:ascii="Calibri" w:eastAsia="Calibri" w:hAnsi="Calibri" w:cs="Calibri"/>
              <w:noProof/>
              <w:color w:val="4472C4" w:themeColor="accent1"/>
              <w:kern w:val="2"/>
            </w:rPr>
            <mc:AlternateContent>
              <mc:Choice Requires="wps">
                <w:drawing>
                  <wp:anchor distT="45720" distB="45720" distL="114300" distR="114300" simplePos="0" relativeHeight="251666432" behindDoc="0" locked="0" layoutInCell="1" allowOverlap="1" wp14:anchorId="49A18E66" wp14:editId="73795E48">
                    <wp:simplePos x="0" y="0"/>
                    <wp:positionH relativeFrom="margin">
                      <wp:align>center</wp:align>
                    </wp:positionH>
                    <wp:positionV relativeFrom="paragraph">
                      <wp:posOffset>638842</wp:posOffset>
                    </wp:positionV>
                    <wp:extent cx="5269423" cy="1404620"/>
                    <wp:effectExtent l="0" t="0" r="26670" b="266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423" cy="1404620"/>
                            </a:xfrm>
                            <a:prstGeom prst="rect">
                              <a:avLst/>
                            </a:prstGeom>
                            <a:ln>
                              <a:solidFill>
                                <a:srgbClr val="C00000"/>
                              </a:solidFill>
                              <a:headEnd/>
                              <a:tailEnd/>
                            </a:ln>
                          </wps:spPr>
                          <wps:style>
                            <a:lnRef idx="2">
                              <a:schemeClr val="accent2"/>
                            </a:lnRef>
                            <a:fillRef idx="1">
                              <a:schemeClr val="lt1"/>
                            </a:fillRef>
                            <a:effectRef idx="0">
                              <a:schemeClr val="accent2"/>
                            </a:effectRef>
                            <a:fontRef idx="minor">
                              <a:schemeClr val="dk1"/>
                            </a:fontRef>
                          </wps:style>
                          <wps:txbx>
                            <w:txbxContent>
                              <w:p w14:paraId="683DDF2E" w14:textId="245A39EA" w:rsidR="00C65C94" w:rsidRPr="00B5190A" w:rsidRDefault="00B5190A" w:rsidP="00B5190A">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商业计划书</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18E66" id="_x0000_s1027" type="#_x0000_t202" style="position:absolute;margin-left:0;margin-top:50.3pt;width:414.9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" fillcolor="white [3201]" strokecolor="#c00000" strokeweight="1pt">
                    <v:textbox style="mso-fit-shape-to-text:t">
                      <w:txbxContent>
                        <w:p w14:paraId="683DDF2E" w14:textId="245A39EA" w:rsidR="00C65C94" w:rsidRPr="00B5190A" w:rsidRDefault="00B5190A" w:rsidP="00B5190A">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商业计划书</w:t>
                          </w:r>
                        </w:p>
                      </w:txbxContent>
                    </v:textbox>
                    <w10:wrap type="square" anchorx="margin"/>
                  </v:shape>
                </w:pict>
              </mc:Fallback>
            </mc:AlternateContent>
          </w:r>
        </w:p>
        <w:p w14:paraId="0257FA64" w14:textId="042D8A33" w:rsidR="00DB7F5E" w:rsidRDefault="00DB7F5E">
          <w:pPr>
            <w:spacing w:after="0" w:line="240" w:lineRule="auto"/>
            <w:rPr>
              <w:rFonts w:ascii="Microsoft YaHei UI" w:eastAsia="Microsoft YaHei UI" w:hAnsi="Microsoft YaHei UI" w:cs="Microsoft YaHei UI"/>
              <w:b/>
              <w:sz w:val="32"/>
            </w:rPr>
            <w:sectPr w:rsidR="00DB7F5E" w:rsidSect="00DB7F5E">
              <w:footerReference w:type="default" r:id="rId11"/>
              <w:footerReference w:type="first" r:id="rId12"/>
              <w:pgSz w:w="11906" w:h="16838"/>
              <w:pgMar w:top="0" w:right="0" w:bottom="0" w:left="0" w:header="851" w:footer="992" w:gutter="0"/>
              <w:pgNumType w:start="0"/>
              <w:cols w:space="425"/>
              <w:titlePg/>
              <w:docGrid w:type="lines" w:linePitch="312"/>
            </w:sectPr>
          </w:pPr>
        </w:p>
        <w:p w14:paraId="60E21639" w14:textId="6D160F5B" w:rsidR="00E43943" w:rsidRDefault="00F77446">
          <w:pPr>
            <w:spacing w:after="0" w:line="240" w:lineRule="auto"/>
            <w:rPr>
              <w:rFonts w:ascii="Microsoft YaHei UI" w:eastAsia="Microsoft YaHei UI" w:hAnsi="Microsoft YaHei UI" w:cs="Microsoft YaHei UI"/>
              <w:b/>
              <w:sz w:val="32"/>
            </w:rPr>
          </w:pPr>
        </w:p>
      </w:sdtContent>
    </w:sdt>
    <w:sdt>
      <w:sdtPr>
        <w:rPr>
          <w:b/>
        </w:rPr>
        <w:id w:val="-670941340"/>
        <w:docPartObj>
          <w:docPartGallery w:val="Table of Contents"/>
        </w:docPartObj>
      </w:sdtPr>
      <w:sdtEndPr>
        <w:rPr>
          <w:b w:val="0"/>
        </w:rPr>
      </w:sdtEndPr>
      <w:sdtContent>
        <w:p w14:paraId="71127A25" w14:textId="355033DB" w:rsidR="00FD7D3A" w:rsidRPr="000343B0" w:rsidRDefault="00FD7D3A" w:rsidP="00FD7D3A">
          <w:pPr>
            <w:spacing w:after="13"/>
            <w:ind w:right="209"/>
            <w:jc w:val="center"/>
            <w:rPr>
              <w:rFonts w:ascii="黑体" w:eastAsia="黑体" w:hAnsi="黑体"/>
              <w:sz w:val="44"/>
              <w:szCs w:val="44"/>
            </w:rPr>
          </w:pPr>
          <w:r w:rsidRPr="000343B0">
            <w:rPr>
              <w:rFonts w:ascii="黑体" w:eastAsia="黑体" w:hAnsi="黑体"/>
              <w:b/>
              <w:sz w:val="44"/>
              <w:szCs w:val="44"/>
            </w:rPr>
            <w:t xml:space="preserve"> </w:t>
          </w:r>
          <w:r w:rsidRPr="000343B0">
            <w:rPr>
              <w:rFonts w:ascii="黑体" w:eastAsia="黑体" w:hAnsi="黑体" w:cs="Microsoft YaHei UI"/>
              <w:b/>
              <w:sz w:val="44"/>
              <w:szCs w:val="44"/>
            </w:rPr>
            <w:t>目录</w:t>
          </w:r>
        </w:p>
        <w:p w14:paraId="63A25FDB" w14:textId="2F5E31F3" w:rsidR="00751BC1" w:rsidRPr="00751BC1" w:rsidRDefault="00FD7D3A">
          <w:pPr>
            <w:pStyle w:val="TOC1"/>
            <w:tabs>
              <w:tab w:val="right" w:leader="dot" w:pos="8296"/>
            </w:tabs>
            <w:rPr>
              <w:rFonts w:ascii="黑体" w:eastAsia="黑体" w:hAnsi="黑体" w:cstheme="minorBidi"/>
              <w:b w:val="0"/>
              <w:noProof/>
              <w:color w:val="auto"/>
              <w:sz w:val="24"/>
              <w:szCs w:val="24"/>
            </w:rPr>
          </w:pPr>
          <w:r w:rsidRPr="00CF4008">
            <w:rPr>
              <w:rFonts w:ascii="黑体" w:eastAsia="黑体" w:hAnsi="黑体"/>
            </w:rPr>
            <w:fldChar w:fldCharType="begin"/>
          </w:r>
          <w:r w:rsidRPr="00CF4008">
            <w:rPr>
              <w:rFonts w:ascii="黑体" w:eastAsia="黑体" w:hAnsi="黑体"/>
            </w:rPr>
            <w:instrText xml:space="preserve"> TOC \o "1-6" \h \z \u </w:instrText>
          </w:r>
          <w:r w:rsidRPr="00CF4008">
            <w:rPr>
              <w:rFonts w:ascii="黑体" w:eastAsia="黑体" w:hAnsi="黑体"/>
            </w:rPr>
            <w:fldChar w:fldCharType="separate"/>
          </w:r>
          <w:hyperlink w:anchor="_Toc85800627" w:history="1">
            <w:r w:rsidR="00751BC1" w:rsidRPr="00751BC1">
              <w:rPr>
                <w:rStyle w:val="aa"/>
                <w:rFonts w:ascii="黑体" w:eastAsia="黑体" w:hAnsi="黑体" w:cs="Microsoft YaHei UI"/>
                <w:noProof/>
                <w:sz w:val="24"/>
                <w:szCs w:val="24"/>
              </w:rPr>
              <w:t>第一章 执行概要</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_Toc85800627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w:t>
            </w:r>
            <w:r w:rsidR="00751BC1" w:rsidRPr="00751BC1">
              <w:rPr>
                <w:rFonts w:ascii="黑体" w:eastAsia="黑体" w:hAnsi="黑体"/>
                <w:noProof/>
                <w:webHidden/>
                <w:sz w:val="24"/>
                <w:szCs w:val="24"/>
              </w:rPr>
              <w:fldChar w:fldCharType="end"/>
            </w:r>
          </w:hyperlink>
        </w:p>
        <w:p w14:paraId="67443BCF" w14:textId="242FF8A8" w:rsidR="00751BC1" w:rsidRPr="00751BC1" w:rsidRDefault="00F77446" w:rsidP="00D0259E">
          <w:pPr>
            <w:pStyle w:val="TOC2"/>
            <w:tabs>
              <w:tab w:val="left" w:pos="846"/>
              <w:tab w:val="right" w:leader="dot" w:pos="8296"/>
            </w:tabs>
            <w:rPr>
              <w:rFonts w:ascii="黑体" w:eastAsia="黑体" w:hAnsi="黑体" w:cstheme="minorBidi"/>
              <w:noProof/>
              <w:color w:val="auto"/>
              <w:sz w:val="24"/>
              <w:szCs w:val="24"/>
            </w:rPr>
          </w:pPr>
          <w:hyperlink w:anchor="_Toc85800628" w:history="1">
            <w:r w:rsidR="00751BC1" w:rsidRPr="00751BC1">
              <w:rPr>
                <w:rStyle w:val="aa"/>
                <w:rFonts w:ascii="黑体" w:eastAsia="黑体" w:hAnsi="黑体" w:cs="等线"/>
                <w:b/>
                <w:noProof/>
                <w:sz w:val="24"/>
                <w:szCs w:val="24"/>
              </w:rPr>
              <w:t>1.1</w:t>
            </w:r>
            <w:r w:rsidR="00751BC1" w:rsidRPr="00751BC1">
              <w:rPr>
                <w:rFonts w:ascii="黑体" w:eastAsia="黑体" w:hAnsi="黑体" w:cstheme="minorBidi"/>
                <w:noProof/>
                <w:color w:val="auto"/>
                <w:sz w:val="24"/>
                <w:szCs w:val="24"/>
              </w:rPr>
              <w:tab/>
            </w:r>
            <w:r w:rsidR="00751BC1" w:rsidRPr="00751BC1">
              <w:rPr>
                <w:rStyle w:val="aa"/>
                <w:rFonts w:ascii="黑体" w:eastAsia="黑体" w:hAnsi="黑体" w:cs="Microsoft YaHei UI"/>
                <w:b/>
                <w:noProof/>
                <w:sz w:val="24"/>
                <w:szCs w:val="24"/>
              </w:rPr>
              <w:t>项目背景</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_Toc85800628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w:t>
            </w:r>
            <w:r w:rsidR="00751BC1" w:rsidRPr="00751BC1">
              <w:rPr>
                <w:rFonts w:ascii="黑体" w:eastAsia="黑体" w:hAnsi="黑体"/>
                <w:noProof/>
                <w:webHidden/>
                <w:sz w:val="24"/>
                <w:szCs w:val="24"/>
              </w:rPr>
              <w:fldChar w:fldCharType="end"/>
            </w:r>
          </w:hyperlink>
        </w:p>
        <w:p w14:paraId="3FB75994" w14:textId="7750F1F1" w:rsidR="00751BC1" w:rsidRPr="00751BC1" w:rsidRDefault="00F77446" w:rsidP="00D0259E">
          <w:pPr>
            <w:pStyle w:val="TOC2"/>
            <w:tabs>
              <w:tab w:val="left" w:pos="846"/>
              <w:tab w:val="right" w:leader="dot" w:pos="8296"/>
            </w:tabs>
            <w:rPr>
              <w:rFonts w:ascii="黑体" w:eastAsia="黑体" w:hAnsi="黑体" w:cstheme="minorBidi"/>
              <w:noProof/>
              <w:color w:val="auto"/>
              <w:sz w:val="24"/>
              <w:szCs w:val="24"/>
            </w:rPr>
          </w:pPr>
          <w:hyperlink w:anchor="_Toc85800629" w:history="1">
            <w:r w:rsidR="00751BC1" w:rsidRPr="00751BC1">
              <w:rPr>
                <w:rStyle w:val="aa"/>
                <w:rFonts w:ascii="黑体" w:eastAsia="黑体" w:hAnsi="黑体" w:cs="等线"/>
                <w:b/>
                <w:noProof/>
                <w:sz w:val="24"/>
                <w:szCs w:val="24"/>
              </w:rPr>
              <w:t>1.2</w:t>
            </w:r>
            <w:r w:rsidR="00751BC1" w:rsidRPr="00751BC1">
              <w:rPr>
                <w:rFonts w:ascii="黑体" w:eastAsia="黑体" w:hAnsi="黑体" w:cstheme="minorBidi"/>
                <w:noProof/>
                <w:color w:val="auto"/>
                <w:sz w:val="24"/>
                <w:szCs w:val="24"/>
              </w:rPr>
              <w:tab/>
            </w:r>
            <w:r w:rsidR="00751BC1" w:rsidRPr="00751BC1">
              <w:rPr>
                <w:rStyle w:val="aa"/>
                <w:rFonts w:ascii="黑体" w:eastAsia="黑体" w:hAnsi="黑体" w:cs="Microsoft YaHei UI"/>
                <w:b/>
                <w:noProof/>
                <w:sz w:val="24"/>
                <w:szCs w:val="24"/>
              </w:rPr>
              <w:t>市场分析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_Toc85800629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w:t>
            </w:r>
            <w:r w:rsidR="00751BC1" w:rsidRPr="00751BC1">
              <w:rPr>
                <w:rFonts w:ascii="黑体" w:eastAsia="黑体" w:hAnsi="黑体"/>
                <w:noProof/>
                <w:webHidden/>
                <w:sz w:val="24"/>
                <w:szCs w:val="24"/>
              </w:rPr>
              <w:fldChar w:fldCharType="end"/>
            </w:r>
          </w:hyperlink>
        </w:p>
        <w:p w14:paraId="77F45363" w14:textId="03DB161C" w:rsidR="00751BC1" w:rsidRPr="00751BC1" w:rsidRDefault="00F77446" w:rsidP="00D0259E">
          <w:pPr>
            <w:pStyle w:val="TOC2"/>
            <w:tabs>
              <w:tab w:val="left" w:pos="846"/>
              <w:tab w:val="right" w:leader="dot" w:pos="8296"/>
            </w:tabs>
            <w:rPr>
              <w:rFonts w:ascii="黑体" w:eastAsia="黑体" w:hAnsi="黑体" w:cstheme="minorBidi"/>
              <w:noProof/>
              <w:color w:val="auto"/>
              <w:sz w:val="24"/>
              <w:szCs w:val="24"/>
            </w:rPr>
          </w:pPr>
          <w:hyperlink w:anchor="_Toc85800630" w:history="1">
            <w:r w:rsidR="00751BC1" w:rsidRPr="00751BC1">
              <w:rPr>
                <w:rStyle w:val="aa"/>
                <w:rFonts w:ascii="黑体" w:eastAsia="黑体" w:hAnsi="黑体" w:cs="等线"/>
                <w:b/>
                <w:noProof/>
                <w:sz w:val="24"/>
                <w:szCs w:val="24"/>
              </w:rPr>
              <w:t>1.3</w:t>
            </w:r>
            <w:r w:rsidR="00751BC1" w:rsidRPr="00751BC1">
              <w:rPr>
                <w:rFonts w:ascii="黑体" w:eastAsia="黑体" w:hAnsi="黑体" w:cstheme="minorBidi"/>
                <w:noProof/>
                <w:color w:val="auto"/>
                <w:sz w:val="24"/>
                <w:szCs w:val="24"/>
              </w:rPr>
              <w:tab/>
            </w:r>
            <w:r w:rsidR="00751BC1" w:rsidRPr="00751BC1">
              <w:rPr>
                <w:rStyle w:val="aa"/>
                <w:rFonts w:ascii="黑体" w:eastAsia="黑体" w:hAnsi="黑体" w:cs="Microsoft YaHei UI"/>
                <w:b/>
                <w:noProof/>
                <w:sz w:val="24"/>
                <w:szCs w:val="24"/>
              </w:rPr>
              <w:t>产品技术</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w:t>
            </w:r>
            <w:r w:rsidR="00751BC1" w:rsidRPr="00751BC1">
              <w:rPr>
                <w:rFonts w:ascii="黑体" w:eastAsia="黑体" w:hAnsi="黑体"/>
                <w:noProof/>
                <w:webHidden/>
                <w:sz w:val="24"/>
                <w:szCs w:val="24"/>
              </w:rPr>
              <w:fldChar w:fldCharType="end"/>
            </w:r>
          </w:hyperlink>
        </w:p>
        <w:p w14:paraId="732FE7E2" w14:textId="2083C042" w:rsidR="00751BC1" w:rsidRPr="00751BC1" w:rsidRDefault="00F77446" w:rsidP="00D0259E">
          <w:pPr>
            <w:pStyle w:val="TOC2"/>
            <w:tabs>
              <w:tab w:val="left" w:pos="846"/>
              <w:tab w:val="right" w:leader="dot" w:pos="8296"/>
            </w:tabs>
            <w:rPr>
              <w:rFonts w:ascii="黑体" w:eastAsia="黑体" w:hAnsi="黑体" w:cstheme="minorBidi"/>
              <w:noProof/>
              <w:color w:val="auto"/>
              <w:sz w:val="24"/>
              <w:szCs w:val="24"/>
            </w:rPr>
          </w:pPr>
          <w:hyperlink w:anchor="_Toc85800631" w:history="1">
            <w:r w:rsidR="00751BC1" w:rsidRPr="00751BC1">
              <w:rPr>
                <w:rStyle w:val="aa"/>
                <w:rFonts w:ascii="黑体" w:eastAsia="黑体" w:hAnsi="黑体" w:cs="等线"/>
                <w:b/>
                <w:noProof/>
                <w:sz w:val="24"/>
                <w:szCs w:val="24"/>
              </w:rPr>
              <w:t>1.4</w:t>
            </w:r>
            <w:r w:rsidR="00751BC1" w:rsidRPr="00751BC1">
              <w:rPr>
                <w:rFonts w:ascii="黑体" w:eastAsia="黑体" w:hAnsi="黑体" w:cstheme="minorBidi"/>
                <w:noProof/>
                <w:color w:val="auto"/>
                <w:sz w:val="24"/>
                <w:szCs w:val="24"/>
              </w:rPr>
              <w:tab/>
            </w:r>
            <w:r w:rsidR="00751BC1" w:rsidRPr="00751BC1">
              <w:rPr>
                <w:rStyle w:val="aa"/>
                <w:rFonts w:ascii="黑体" w:eastAsia="黑体" w:hAnsi="黑体" w:cs="Microsoft YaHei UI"/>
                <w:b/>
                <w:noProof/>
                <w:sz w:val="24"/>
                <w:szCs w:val="24"/>
              </w:rPr>
              <w:t>团队概述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w:t>
            </w:r>
            <w:r w:rsidR="00751BC1" w:rsidRPr="00751BC1">
              <w:rPr>
                <w:rFonts w:ascii="黑体" w:eastAsia="黑体" w:hAnsi="黑体"/>
                <w:noProof/>
                <w:webHidden/>
                <w:sz w:val="24"/>
                <w:szCs w:val="24"/>
              </w:rPr>
              <w:fldChar w:fldCharType="end"/>
            </w:r>
          </w:hyperlink>
        </w:p>
        <w:p w14:paraId="0FDFD11A" w14:textId="5ACBF958"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32" w:history="1">
            <w:r w:rsidR="00751BC1" w:rsidRPr="00751BC1">
              <w:rPr>
                <w:rStyle w:val="aa"/>
                <w:rFonts w:ascii="黑体" w:eastAsia="黑体" w:hAnsi="黑体" w:cs="Microsoft YaHei UI"/>
                <w:noProof/>
                <w:sz w:val="24"/>
                <w:szCs w:val="24"/>
              </w:rPr>
              <w:t>第二章 产品介绍</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w:t>
            </w:r>
            <w:r w:rsidR="00751BC1" w:rsidRPr="00751BC1">
              <w:rPr>
                <w:rFonts w:ascii="黑体" w:eastAsia="黑体" w:hAnsi="黑体"/>
                <w:noProof/>
                <w:webHidden/>
                <w:sz w:val="24"/>
                <w:szCs w:val="24"/>
              </w:rPr>
              <w:fldChar w:fldCharType="end"/>
            </w:r>
          </w:hyperlink>
        </w:p>
        <w:p w14:paraId="186579A3" w14:textId="79D89286"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3" w:history="1">
            <w:r w:rsidR="00751BC1" w:rsidRPr="00751BC1">
              <w:rPr>
                <w:rStyle w:val="aa"/>
                <w:rFonts w:ascii="黑体" w:eastAsia="黑体" w:hAnsi="黑体" w:cs="等线"/>
                <w:b/>
                <w:noProof/>
                <w:sz w:val="24"/>
                <w:szCs w:val="24"/>
              </w:rPr>
              <w:t xml:space="preserve">2.1 </w:t>
            </w:r>
            <w:r w:rsidR="00751BC1" w:rsidRPr="00751BC1">
              <w:rPr>
                <w:rStyle w:val="aa"/>
                <w:rFonts w:ascii="黑体" w:eastAsia="黑体" w:hAnsi="黑体" w:cs="Microsoft YaHei UI"/>
                <w:b/>
                <w:noProof/>
                <w:sz w:val="24"/>
                <w:szCs w:val="24"/>
              </w:rPr>
              <w:t>项目背景</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w:t>
            </w:r>
            <w:r w:rsidR="00751BC1" w:rsidRPr="00751BC1">
              <w:rPr>
                <w:rFonts w:ascii="黑体" w:eastAsia="黑体" w:hAnsi="黑体"/>
                <w:noProof/>
                <w:webHidden/>
                <w:sz w:val="24"/>
                <w:szCs w:val="24"/>
              </w:rPr>
              <w:fldChar w:fldCharType="end"/>
            </w:r>
          </w:hyperlink>
        </w:p>
        <w:p w14:paraId="07F8159F" w14:textId="58847DF0"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4" w:history="1">
            <w:r w:rsidR="00751BC1" w:rsidRPr="00751BC1">
              <w:rPr>
                <w:rStyle w:val="aa"/>
                <w:rFonts w:ascii="黑体" w:eastAsia="黑体" w:hAnsi="黑体" w:cs="等线"/>
                <w:b/>
                <w:noProof/>
                <w:sz w:val="24"/>
                <w:szCs w:val="24"/>
              </w:rPr>
              <w:t xml:space="preserve">2.2 </w:t>
            </w:r>
            <w:r w:rsidR="00751BC1" w:rsidRPr="00751BC1">
              <w:rPr>
                <w:rStyle w:val="aa"/>
                <w:rFonts w:ascii="黑体" w:eastAsia="黑体" w:hAnsi="黑体" w:cs="Microsoft YaHei UI"/>
                <w:b/>
                <w:noProof/>
                <w:sz w:val="24"/>
                <w:szCs w:val="24"/>
              </w:rPr>
              <w:t>项目简介</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w:t>
            </w:r>
            <w:r w:rsidR="00751BC1" w:rsidRPr="00751BC1">
              <w:rPr>
                <w:rFonts w:ascii="黑体" w:eastAsia="黑体" w:hAnsi="黑体"/>
                <w:noProof/>
                <w:webHidden/>
                <w:sz w:val="24"/>
                <w:szCs w:val="24"/>
              </w:rPr>
              <w:fldChar w:fldCharType="end"/>
            </w:r>
          </w:hyperlink>
        </w:p>
        <w:p w14:paraId="5362191A" w14:textId="50D3B10C"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5" w:history="1">
            <w:r w:rsidR="00751BC1" w:rsidRPr="00751BC1">
              <w:rPr>
                <w:rStyle w:val="aa"/>
                <w:rFonts w:ascii="黑体" w:eastAsia="黑体" w:hAnsi="黑体" w:cs="Microsoft YaHei UI"/>
                <w:b/>
                <w:noProof/>
                <w:sz w:val="24"/>
                <w:szCs w:val="24"/>
              </w:rPr>
              <w:t>2.3 产品功能与优势</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w:t>
            </w:r>
            <w:r w:rsidR="00751BC1" w:rsidRPr="00751BC1">
              <w:rPr>
                <w:rFonts w:ascii="黑体" w:eastAsia="黑体" w:hAnsi="黑体"/>
                <w:noProof/>
                <w:webHidden/>
                <w:sz w:val="24"/>
                <w:szCs w:val="24"/>
              </w:rPr>
              <w:fldChar w:fldCharType="end"/>
            </w:r>
          </w:hyperlink>
        </w:p>
        <w:p w14:paraId="7569D7F4" w14:textId="6B833679"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6" w:history="1">
            <w:r w:rsidR="00751BC1" w:rsidRPr="00751BC1">
              <w:rPr>
                <w:rStyle w:val="aa"/>
                <w:rFonts w:ascii="黑体" w:eastAsia="黑体" w:hAnsi="黑体" w:cs="等线"/>
                <w:b/>
                <w:noProof/>
                <w:sz w:val="24"/>
                <w:szCs w:val="24"/>
              </w:rPr>
              <w:t xml:space="preserve">2.4 </w:t>
            </w:r>
            <w:r w:rsidR="00751BC1" w:rsidRPr="00751BC1">
              <w:rPr>
                <w:rStyle w:val="aa"/>
                <w:rFonts w:ascii="黑体" w:eastAsia="黑体" w:hAnsi="黑体" w:cs="Microsoft YaHei UI"/>
                <w:b/>
                <w:noProof/>
                <w:sz w:val="24"/>
                <w:szCs w:val="24"/>
              </w:rPr>
              <w:t>技术实现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6</w:t>
            </w:r>
            <w:r w:rsidR="00751BC1" w:rsidRPr="00751BC1">
              <w:rPr>
                <w:rFonts w:ascii="黑体" w:eastAsia="黑体" w:hAnsi="黑体"/>
                <w:noProof/>
                <w:webHidden/>
                <w:sz w:val="24"/>
                <w:szCs w:val="24"/>
              </w:rPr>
              <w:fldChar w:fldCharType="end"/>
            </w:r>
          </w:hyperlink>
        </w:p>
        <w:p w14:paraId="788E9FDA" w14:textId="23E21E38"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7" w:history="1">
            <w:r w:rsidR="00751BC1" w:rsidRPr="00751BC1">
              <w:rPr>
                <w:rStyle w:val="aa"/>
                <w:rFonts w:ascii="黑体" w:eastAsia="黑体" w:hAnsi="黑体" w:cs="等线"/>
                <w:b/>
                <w:noProof/>
                <w:sz w:val="24"/>
                <w:szCs w:val="24"/>
              </w:rPr>
              <w:t xml:space="preserve">2.5 </w:t>
            </w:r>
            <w:r w:rsidR="00751BC1" w:rsidRPr="00751BC1">
              <w:rPr>
                <w:rStyle w:val="aa"/>
                <w:rFonts w:ascii="黑体" w:eastAsia="黑体" w:hAnsi="黑体" w:cs="Microsoft YaHei UI"/>
                <w:b/>
                <w:noProof/>
                <w:sz w:val="24"/>
                <w:szCs w:val="24"/>
              </w:rPr>
              <w:t>APP设计</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16</w:t>
            </w:r>
            <w:r w:rsidR="00751BC1" w:rsidRPr="00751BC1">
              <w:rPr>
                <w:rFonts w:ascii="黑体" w:eastAsia="黑体" w:hAnsi="黑体"/>
                <w:noProof/>
                <w:webHidden/>
                <w:sz w:val="24"/>
                <w:szCs w:val="24"/>
              </w:rPr>
              <w:fldChar w:fldCharType="end"/>
            </w:r>
          </w:hyperlink>
        </w:p>
        <w:p w14:paraId="129763E9" w14:textId="122B9040"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38" w:history="1">
            <w:r w:rsidR="00751BC1" w:rsidRPr="00751BC1">
              <w:rPr>
                <w:rStyle w:val="aa"/>
                <w:rFonts w:ascii="黑体" w:eastAsia="黑体" w:hAnsi="黑体" w:cs="Microsoft YaHei UI"/>
                <w:noProof/>
                <w:sz w:val="24"/>
                <w:szCs w:val="24"/>
              </w:rPr>
              <w:t>第三章市场分析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18</w:t>
            </w:r>
            <w:r w:rsidR="00751BC1" w:rsidRPr="00751BC1">
              <w:rPr>
                <w:rFonts w:ascii="黑体" w:eastAsia="黑体" w:hAnsi="黑体"/>
                <w:noProof/>
                <w:webHidden/>
                <w:sz w:val="24"/>
                <w:szCs w:val="24"/>
              </w:rPr>
              <w:fldChar w:fldCharType="end"/>
            </w:r>
          </w:hyperlink>
        </w:p>
        <w:p w14:paraId="54E0A2E8" w14:textId="1D37D4F6"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39" w:history="1">
            <w:r w:rsidR="00751BC1" w:rsidRPr="00751BC1">
              <w:rPr>
                <w:rStyle w:val="aa"/>
                <w:rFonts w:ascii="黑体" w:eastAsia="黑体" w:hAnsi="黑体" w:cs="等线"/>
                <w:b/>
                <w:noProof/>
                <w:sz w:val="24"/>
                <w:szCs w:val="24"/>
              </w:rPr>
              <w:t xml:space="preserve">3.1 </w:t>
            </w:r>
            <w:r w:rsidR="00751BC1" w:rsidRPr="00751BC1">
              <w:rPr>
                <w:rStyle w:val="aa"/>
                <w:rFonts w:ascii="黑体" w:eastAsia="黑体" w:hAnsi="黑体" w:cs="Microsoft YaHei UI"/>
                <w:b/>
                <w:noProof/>
                <w:sz w:val="24"/>
                <w:szCs w:val="24"/>
              </w:rPr>
              <w:t>市场现状</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_Toc85800639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18</w:t>
            </w:r>
            <w:r w:rsidR="00751BC1" w:rsidRPr="00751BC1">
              <w:rPr>
                <w:rFonts w:ascii="黑体" w:eastAsia="黑体" w:hAnsi="黑体"/>
                <w:noProof/>
                <w:webHidden/>
                <w:sz w:val="24"/>
                <w:szCs w:val="24"/>
              </w:rPr>
              <w:fldChar w:fldCharType="end"/>
            </w:r>
          </w:hyperlink>
        </w:p>
        <w:p w14:paraId="48D68023" w14:textId="2FF5A575"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40" w:history="1">
            <w:r w:rsidR="00751BC1" w:rsidRPr="00751BC1">
              <w:rPr>
                <w:rStyle w:val="aa"/>
                <w:rFonts w:ascii="黑体" w:eastAsia="黑体" w:hAnsi="黑体" w:cs="等线"/>
                <w:b/>
                <w:noProof/>
                <w:sz w:val="24"/>
                <w:szCs w:val="24"/>
              </w:rPr>
              <w:t xml:space="preserve">3.2 </w:t>
            </w:r>
            <w:r w:rsidR="00751BC1" w:rsidRPr="00751BC1">
              <w:rPr>
                <w:rStyle w:val="aa"/>
                <w:rFonts w:ascii="黑体" w:eastAsia="黑体" w:hAnsi="黑体" w:cs="Microsoft YaHei UI"/>
                <w:b/>
                <w:noProof/>
                <w:sz w:val="24"/>
                <w:szCs w:val="24"/>
              </w:rPr>
              <w:t>宏观环境分析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19</w:t>
            </w:r>
            <w:r w:rsidR="00751BC1" w:rsidRPr="00751BC1">
              <w:rPr>
                <w:rFonts w:ascii="黑体" w:eastAsia="黑体" w:hAnsi="黑体"/>
                <w:noProof/>
                <w:webHidden/>
                <w:sz w:val="24"/>
                <w:szCs w:val="24"/>
              </w:rPr>
              <w:fldChar w:fldCharType="end"/>
            </w:r>
          </w:hyperlink>
        </w:p>
        <w:p w14:paraId="67FEA118" w14:textId="10D31406"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41" w:history="1">
            <w:r w:rsidR="00751BC1" w:rsidRPr="00751BC1">
              <w:rPr>
                <w:rStyle w:val="aa"/>
                <w:rFonts w:ascii="黑体" w:eastAsia="黑体" w:hAnsi="黑体" w:cs="等线"/>
                <w:b/>
                <w:noProof/>
                <w:sz w:val="24"/>
                <w:szCs w:val="24"/>
              </w:rPr>
              <w:t xml:space="preserve">3.3 </w:t>
            </w:r>
            <w:r w:rsidR="00751BC1" w:rsidRPr="00751BC1">
              <w:rPr>
                <w:rStyle w:val="aa"/>
                <w:rFonts w:ascii="黑体" w:eastAsia="黑体" w:hAnsi="黑体" w:cs="Microsoft YaHei UI"/>
                <w:b/>
                <w:noProof/>
                <w:sz w:val="24"/>
                <w:szCs w:val="24"/>
              </w:rPr>
              <w:t>微观环境分析——PEST模型分析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19</w:t>
            </w:r>
            <w:r w:rsidR="00751BC1" w:rsidRPr="00751BC1">
              <w:rPr>
                <w:rFonts w:ascii="黑体" w:eastAsia="黑体" w:hAnsi="黑体"/>
                <w:noProof/>
                <w:webHidden/>
                <w:sz w:val="24"/>
                <w:szCs w:val="24"/>
              </w:rPr>
              <w:fldChar w:fldCharType="end"/>
            </w:r>
          </w:hyperlink>
        </w:p>
        <w:p w14:paraId="2E770284" w14:textId="6CC6B6A1"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42" w:history="1">
            <w:r w:rsidR="00751BC1" w:rsidRPr="00751BC1">
              <w:rPr>
                <w:rStyle w:val="aa"/>
                <w:rFonts w:ascii="黑体" w:eastAsia="黑体" w:hAnsi="黑体" w:cs="Microsoft YaHei UI"/>
                <w:noProof/>
                <w:sz w:val="24"/>
                <w:szCs w:val="24"/>
              </w:rPr>
              <w:t>第四章商业模式</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22</w:t>
            </w:r>
            <w:r w:rsidR="00751BC1" w:rsidRPr="00751BC1">
              <w:rPr>
                <w:rFonts w:ascii="黑体" w:eastAsia="黑体" w:hAnsi="黑体"/>
                <w:noProof/>
                <w:webHidden/>
                <w:sz w:val="24"/>
                <w:szCs w:val="24"/>
              </w:rPr>
              <w:fldChar w:fldCharType="end"/>
            </w:r>
          </w:hyperlink>
        </w:p>
        <w:p w14:paraId="26A851E7" w14:textId="5FAD2AB8"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43" w:history="1">
            <w:r w:rsidR="00751BC1" w:rsidRPr="00751BC1">
              <w:rPr>
                <w:rStyle w:val="aa"/>
                <w:rFonts w:ascii="黑体" w:eastAsia="黑体" w:hAnsi="黑体" w:cs="等线"/>
                <w:b/>
                <w:noProof/>
                <w:sz w:val="24"/>
                <w:szCs w:val="24"/>
              </w:rPr>
              <w:t xml:space="preserve">4.1 </w:t>
            </w:r>
            <w:r w:rsidR="00751BC1" w:rsidRPr="00751BC1">
              <w:rPr>
                <w:rStyle w:val="aa"/>
                <w:rFonts w:ascii="黑体" w:eastAsia="黑体" w:hAnsi="黑体" w:cs="Microsoft YaHei UI"/>
                <w:b/>
                <w:noProof/>
                <w:sz w:val="24"/>
                <w:szCs w:val="24"/>
              </w:rPr>
              <w:t>价值主张</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22</w:t>
            </w:r>
            <w:r w:rsidR="00751BC1" w:rsidRPr="00751BC1">
              <w:rPr>
                <w:rFonts w:ascii="黑体" w:eastAsia="黑体" w:hAnsi="黑体"/>
                <w:noProof/>
                <w:webHidden/>
                <w:sz w:val="24"/>
                <w:szCs w:val="24"/>
              </w:rPr>
              <w:fldChar w:fldCharType="end"/>
            </w:r>
          </w:hyperlink>
        </w:p>
        <w:p w14:paraId="225ADD7E" w14:textId="49D87314"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44" w:history="1">
            <w:r w:rsidR="00751BC1" w:rsidRPr="00751BC1">
              <w:rPr>
                <w:rStyle w:val="aa"/>
                <w:rFonts w:ascii="黑体" w:eastAsia="黑体" w:hAnsi="黑体" w:cs="等线"/>
                <w:b/>
                <w:noProof/>
                <w:sz w:val="24"/>
                <w:szCs w:val="24"/>
              </w:rPr>
              <w:t xml:space="preserve">4.2 </w:t>
            </w:r>
            <w:r w:rsidR="00751BC1" w:rsidRPr="00751BC1">
              <w:rPr>
                <w:rStyle w:val="aa"/>
                <w:rFonts w:ascii="黑体" w:eastAsia="黑体" w:hAnsi="黑体" w:cs="Microsoft YaHei UI"/>
                <w:b/>
                <w:noProof/>
                <w:sz w:val="24"/>
                <w:szCs w:val="24"/>
              </w:rPr>
              <w:t>盈利模式</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22</w:t>
            </w:r>
            <w:r w:rsidR="00751BC1" w:rsidRPr="00751BC1">
              <w:rPr>
                <w:rFonts w:ascii="黑体" w:eastAsia="黑体" w:hAnsi="黑体"/>
                <w:noProof/>
                <w:webHidden/>
                <w:sz w:val="24"/>
                <w:szCs w:val="24"/>
              </w:rPr>
              <w:fldChar w:fldCharType="end"/>
            </w:r>
          </w:hyperlink>
        </w:p>
        <w:p w14:paraId="12EFE4B2" w14:textId="5CCE3567"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45" w:history="1">
            <w:r w:rsidR="00751BC1" w:rsidRPr="00751BC1">
              <w:rPr>
                <w:rStyle w:val="aa"/>
                <w:rFonts w:ascii="黑体" w:eastAsia="黑体" w:hAnsi="黑体" w:cs="等线"/>
                <w:b/>
                <w:noProof/>
                <w:sz w:val="24"/>
                <w:szCs w:val="24"/>
              </w:rPr>
              <w:t xml:space="preserve">4.2.1 </w:t>
            </w:r>
            <w:r w:rsidR="00751BC1" w:rsidRPr="00751BC1">
              <w:rPr>
                <w:rStyle w:val="aa"/>
                <w:rFonts w:ascii="黑体" w:eastAsia="黑体" w:hAnsi="黑体" w:cs="Microsoft YaHei UI"/>
                <w:b/>
                <w:noProof/>
                <w:sz w:val="24"/>
                <w:szCs w:val="24"/>
              </w:rPr>
              <w:t>成本结构</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22</w:t>
            </w:r>
            <w:r w:rsidR="00751BC1" w:rsidRPr="00751BC1">
              <w:rPr>
                <w:rFonts w:ascii="黑体" w:eastAsia="黑体" w:hAnsi="黑体"/>
                <w:noProof/>
                <w:webHidden/>
                <w:sz w:val="24"/>
                <w:szCs w:val="24"/>
              </w:rPr>
              <w:fldChar w:fldCharType="end"/>
            </w:r>
          </w:hyperlink>
        </w:p>
        <w:p w14:paraId="182543CD" w14:textId="522F7E9D"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46" w:history="1">
            <w:r w:rsidR="00751BC1" w:rsidRPr="00751BC1">
              <w:rPr>
                <w:rStyle w:val="aa"/>
                <w:rFonts w:ascii="黑体" w:eastAsia="黑体" w:hAnsi="黑体" w:cs="等线"/>
                <w:b/>
                <w:noProof/>
                <w:sz w:val="24"/>
                <w:szCs w:val="24"/>
              </w:rPr>
              <w:t xml:space="preserve">4.2.2 </w:t>
            </w:r>
            <w:r w:rsidR="00751BC1" w:rsidRPr="00751BC1">
              <w:rPr>
                <w:rStyle w:val="aa"/>
                <w:rFonts w:ascii="黑体" w:eastAsia="黑体" w:hAnsi="黑体" w:cs="Microsoft YaHei UI"/>
                <w:b/>
                <w:noProof/>
                <w:sz w:val="24"/>
                <w:szCs w:val="24"/>
              </w:rPr>
              <w:t>收入来源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23</w:t>
            </w:r>
            <w:r w:rsidR="00751BC1" w:rsidRPr="00751BC1">
              <w:rPr>
                <w:rFonts w:ascii="黑体" w:eastAsia="黑体" w:hAnsi="黑体"/>
                <w:noProof/>
                <w:webHidden/>
                <w:sz w:val="24"/>
                <w:szCs w:val="24"/>
              </w:rPr>
              <w:fldChar w:fldCharType="end"/>
            </w:r>
          </w:hyperlink>
        </w:p>
        <w:p w14:paraId="68A6DFB8" w14:textId="7A81882D"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47" w:history="1">
            <w:r w:rsidR="00751BC1" w:rsidRPr="00751BC1">
              <w:rPr>
                <w:rStyle w:val="aa"/>
                <w:rFonts w:ascii="黑体" w:eastAsia="黑体" w:hAnsi="黑体" w:cs="Microsoft YaHei UI"/>
                <w:noProof/>
                <w:sz w:val="24"/>
                <w:szCs w:val="24"/>
              </w:rPr>
              <w:t>第五章营销策略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26</w:t>
            </w:r>
            <w:r w:rsidR="00751BC1" w:rsidRPr="00751BC1">
              <w:rPr>
                <w:rFonts w:ascii="黑体" w:eastAsia="黑体" w:hAnsi="黑体"/>
                <w:noProof/>
                <w:webHidden/>
                <w:sz w:val="24"/>
                <w:szCs w:val="24"/>
              </w:rPr>
              <w:fldChar w:fldCharType="end"/>
            </w:r>
          </w:hyperlink>
        </w:p>
        <w:p w14:paraId="64E18449" w14:textId="28DD150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48" w:history="1">
            <w:r w:rsidR="00751BC1" w:rsidRPr="00751BC1">
              <w:rPr>
                <w:rStyle w:val="aa"/>
                <w:rFonts w:ascii="黑体" w:eastAsia="黑体" w:hAnsi="黑体" w:cs="等线"/>
                <w:b/>
                <w:noProof/>
                <w:sz w:val="24"/>
                <w:szCs w:val="24"/>
              </w:rPr>
              <w:t xml:space="preserve">5.1 </w:t>
            </w:r>
            <w:r w:rsidR="00751BC1" w:rsidRPr="00751BC1">
              <w:rPr>
                <w:rStyle w:val="aa"/>
                <w:rFonts w:ascii="黑体" w:eastAsia="黑体" w:hAnsi="黑体" w:cs="Microsoft YaHei UI"/>
                <w:b/>
                <w:noProof/>
                <w:sz w:val="24"/>
                <w:szCs w:val="24"/>
              </w:rPr>
              <w:t>销售目标</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26</w:t>
            </w:r>
            <w:r w:rsidR="00751BC1" w:rsidRPr="00751BC1">
              <w:rPr>
                <w:rFonts w:ascii="黑体" w:eastAsia="黑体" w:hAnsi="黑体"/>
                <w:noProof/>
                <w:webHidden/>
                <w:sz w:val="24"/>
                <w:szCs w:val="24"/>
              </w:rPr>
              <w:fldChar w:fldCharType="end"/>
            </w:r>
          </w:hyperlink>
        </w:p>
        <w:p w14:paraId="3A9CDAAF" w14:textId="1D1D0540" w:rsidR="00751BC1" w:rsidRPr="00751BC1" w:rsidRDefault="00F77446" w:rsidP="00751BC1">
          <w:pPr>
            <w:pStyle w:val="TOC2"/>
            <w:tabs>
              <w:tab w:val="right" w:leader="dot" w:pos="8296"/>
            </w:tabs>
            <w:ind w:left="10" w:firstLineChars="200" w:firstLine="420"/>
            <w:rPr>
              <w:rFonts w:ascii="黑体" w:eastAsia="黑体" w:hAnsi="黑体" w:cstheme="minorBidi"/>
              <w:noProof/>
              <w:color w:val="auto"/>
              <w:sz w:val="24"/>
              <w:szCs w:val="24"/>
            </w:rPr>
          </w:pPr>
          <w:hyperlink w:anchor="_Toc85800649" w:history="1">
            <w:r w:rsidR="00751BC1" w:rsidRPr="00751BC1">
              <w:rPr>
                <w:rStyle w:val="aa"/>
                <w:rFonts w:ascii="黑体" w:eastAsia="黑体" w:hAnsi="黑体" w:cs="Candara"/>
                <w:noProof/>
                <w:sz w:val="24"/>
                <w:szCs w:val="24"/>
              </w:rPr>
              <w:t xml:space="preserve">5.2 </w:t>
            </w:r>
            <w:r w:rsidR="00751BC1" w:rsidRPr="00751BC1">
              <w:rPr>
                <w:rStyle w:val="aa"/>
                <w:rFonts w:ascii="黑体" w:eastAsia="黑体" w:hAnsi="黑体" w:cs="宋体" w:hint="eastAsia"/>
                <w:noProof/>
                <w:sz w:val="24"/>
                <w:szCs w:val="24"/>
              </w:rPr>
              <w:t>营销策略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_Toc85800649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26</w:t>
            </w:r>
            <w:r w:rsidR="00751BC1" w:rsidRPr="00751BC1">
              <w:rPr>
                <w:rFonts w:ascii="黑体" w:eastAsia="黑体" w:hAnsi="黑体"/>
                <w:noProof/>
                <w:webHidden/>
                <w:sz w:val="24"/>
                <w:szCs w:val="24"/>
              </w:rPr>
              <w:fldChar w:fldCharType="end"/>
            </w:r>
          </w:hyperlink>
        </w:p>
        <w:p w14:paraId="2E7E3036" w14:textId="483B37C3"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50" w:history="1">
            <w:r w:rsidR="00751BC1" w:rsidRPr="00751BC1">
              <w:rPr>
                <w:rStyle w:val="aa"/>
                <w:rFonts w:ascii="黑体" w:eastAsia="黑体" w:hAnsi="黑体"/>
                <w:noProof/>
                <w:sz w:val="24"/>
                <w:szCs w:val="24"/>
              </w:rPr>
              <w:t xml:space="preserve">5.2.1 </w:t>
            </w:r>
            <w:r w:rsidR="00751BC1" w:rsidRPr="00751BC1">
              <w:rPr>
                <w:rStyle w:val="aa"/>
                <w:rFonts w:ascii="黑体" w:eastAsia="黑体" w:hAnsi="黑体" w:cs="宋体"/>
                <w:noProof/>
                <w:sz w:val="24"/>
                <w:szCs w:val="24"/>
              </w:rPr>
              <w:t>品牌策略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26</w:t>
            </w:r>
            <w:r w:rsidR="00751BC1" w:rsidRPr="00751BC1">
              <w:rPr>
                <w:rFonts w:ascii="黑体" w:eastAsia="黑体" w:hAnsi="黑体"/>
                <w:noProof/>
                <w:webHidden/>
                <w:sz w:val="24"/>
                <w:szCs w:val="24"/>
              </w:rPr>
              <w:fldChar w:fldCharType="end"/>
            </w:r>
          </w:hyperlink>
        </w:p>
        <w:p w14:paraId="3A0C49C8" w14:textId="31510592"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51" w:history="1">
            <w:r w:rsidR="00751BC1" w:rsidRPr="00751BC1">
              <w:rPr>
                <w:rStyle w:val="aa"/>
                <w:rFonts w:ascii="黑体" w:eastAsia="黑体" w:hAnsi="黑体"/>
                <w:noProof/>
                <w:sz w:val="24"/>
                <w:szCs w:val="24"/>
              </w:rPr>
              <w:t xml:space="preserve">5.2.2 </w:t>
            </w:r>
            <w:r w:rsidR="00751BC1" w:rsidRPr="00751BC1">
              <w:rPr>
                <w:rStyle w:val="aa"/>
                <w:rFonts w:ascii="黑体" w:eastAsia="黑体" w:hAnsi="黑体" w:cs="宋体"/>
                <w:noProof/>
                <w:sz w:val="24"/>
                <w:szCs w:val="24"/>
              </w:rPr>
              <w:t>渠道策略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27</w:t>
            </w:r>
            <w:r w:rsidR="00751BC1" w:rsidRPr="00751BC1">
              <w:rPr>
                <w:rFonts w:ascii="黑体" w:eastAsia="黑体" w:hAnsi="黑体"/>
                <w:noProof/>
                <w:webHidden/>
                <w:sz w:val="24"/>
                <w:szCs w:val="24"/>
              </w:rPr>
              <w:fldChar w:fldCharType="end"/>
            </w:r>
          </w:hyperlink>
        </w:p>
        <w:p w14:paraId="0477400C" w14:textId="6185561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52" w:history="1">
            <w:r w:rsidR="00751BC1" w:rsidRPr="00751BC1">
              <w:rPr>
                <w:rStyle w:val="aa"/>
                <w:rFonts w:ascii="黑体" w:eastAsia="黑体" w:hAnsi="黑体" w:cs="等线"/>
                <w:b/>
                <w:noProof/>
                <w:sz w:val="24"/>
                <w:szCs w:val="24"/>
              </w:rPr>
              <w:t xml:space="preserve">5.3 </w:t>
            </w:r>
            <w:r w:rsidR="00751BC1" w:rsidRPr="00751BC1">
              <w:rPr>
                <w:rStyle w:val="aa"/>
                <w:rFonts w:ascii="黑体" w:eastAsia="黑体" w:hAnsi="黑体" w:cs="Microsoft YaHei UI"/>
                <w:b/>
                <w:noProof/>
                <w:sz w:val="24"/>
                <w:szCs w:val="24"/>
              </w:rPr>
              <w:t>服务策略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28</w:t>
            </w:r>
            <w:r w:rsidR="00751BC1" w:rsidRPr="00751BC1">
              <w:rPr>
                <w:rFonts w:ascii="黑体" w:eastAsia="黑体" w:hAnsi="黑体"/>
                <w:noProof/>
                <w:webHidden/>
                <w:sz w:val="24"/>
                <w:szCs w:val="24"/>
              </w:rPr>
              <w:fldChar w:fldCharType="end"/>
            </w:r>
          </w:hyperlink>
        </w:p>
        <w:p w14:paraId="6DE0BD49" w14:textId="31DC8981"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53" w:history="1">
            <w:r w:rsidR="00751BC1" w:rsidRPr="00751BC1">
              <w:rPr>
                <w:rStyle w:val="aa"/>
                <w:rFonts w:ascii="黑体" w:eastAsia="黑体" w:hAnsi="黑体" w:cs="等线"/>
                <w:b/>
                <w:noProof/>
                <w:sz w:val="24"/>
                <w:szCs w:val="24"/>
              </w:rPr>
              <w:t xml:space="preserve">5.3.1 </w:t>
            </w:r>
            <w:r w:rsidR="00751BC1" w:rsidRPr="00751BC1">
              <w:rPr>
                <w:rStyle w:val="aa"/>
                <w:rFonts w:ascii="黑体" w:eastAsia="黑体" w:hAnsi="黑体" w:cs="Microsoft YaHei UI"/>
                <w:b/>
                <w:noProof/>
                <w:sz w:val="24"/>
                <w:szCs w:val="24"/>
              </w:rPr>
              <w:t>售前</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29</w:t>
            </w:r>
            <w:r w:rsidR="00751BC1" w:rsidRPr="00751BC1">
              <w:rPr>
                <w:rFonts w:ascii="黑体" w:eastAsia="黑体" w:hAnsi="黑体"/>
                <w:noProof/>
                <w:webHidden/>
                <w:sz w:val="24"/>
                <w:szCs w:val="24"/>
              </w:rPr>
              <w:fldChar w:fldCharType="end"/>
            </w:r>
          </w:hyperlink>
        </w:p>
        <w:p w14:paraId="61CA8ACF" w14:textId="674FFC38"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54" w:history="1">
            <w:r w:rsidR="00751BC1" w:rsidRPr="00751BC1">
              <w:rPr>
                <w:rStyle w:val="aa"/>
                <w:rFonts w:ascii="黑体" w:eastAsia="黑体" w:hAnsi="黑体" w:cs="等线"/>
                <w:b/>
                <w:noProof/>
                <w:sz w:val="24"/>
                <w:szCs w:val="24"/>
              </w:rPr>
              <w:t xml:space="preserve">5.3.2 </w:t>
            </w:r>
            <w:r w:rsidR="00751BC1" w:rsidRPr="00751BC1">
              <w:rPr>
                <w:rStyle w:val="aa"/>
                <w:rFonts w:ascii="黑体" w:eastAsia="黑体" w:hAnsi="黑体" w:cs="Microsoft YaHei UI"/>
                <w:b/>
                <w:noProof/>
                <w:sz w:val="24"/>
                <w:szCs w:val="24"/>
              </w:rPr>
              <w:t>售中</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29</w:t>
            </w:r>
            <w:r w:rsidR="00751BC1" w:rsidRPr="00751BC1">
              <w:rPr>
                <w:rFonts w:ascii="黑体" w:eastAsia="黑体" w:hAnsi="黑体"/>
                <w:noProof/>
                <w:webHidden/>
                <w:sz w:val="24"/>
                <w:szCs w:val="24"/>
              </w:rPr>
              <w:fldChar w:fldCharType="end"/>
            </w:r>
          </w:hyperlink>
        </w:p>
        <w:p w14:paraId="323C199E" w14:textId="4DA37C03"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55" w:history="1">
            <w:r w:rsidR="00751BC1" w:rsidRPr="00751BC1">
              <w:rPr>
                <w:rStyle w:val="aa"/>
                <w:rFonts w:ascii="黑体" w:eastAsia="黑体" w:hAnsi="黑体" w:cs="等线"/>
                <w:b/>
                <w:noProof/>
                <w:sz w:val="24"/>
                <w:szCs w:val="24"/>
              </w:rPr>
              <w:t xml:space="preserve">5.3.3 </w:t>
            </w:r>
            <w:r w:rsidR="00751BC1" w:rsidRPr="00751BC1">
              <w:rPr>
                <w:rStyle w:val="aa"/>
                <w:rFonts w:ascii="黑体" w:eastAsia="黑体" w:hAnsi="黑体" w:cs="Microsoft YaHei UI"/>
                <w:b/>
                <w:noProof/>
                <w:sz w:val="24"/>
                <w:szCs w:val="24"/>
              </w:rPr>
              <w:t>售后</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29</w:t>
            </w:r>
            <w:r w:rsidR="00751BC1" w:rsidRPr="00751BC1">
              <w:rPr>
                <w:rFonts w:ascii="黑体" w:eastAsia="黑体" w:hAnsi="黑体"/>
                <w:noProof/>
                <w:webHidden/>
                <w:sz w:val="24"/>
                <w:szCs w:val="24"/>
              </w:rPr>
              <w:fldChar w:fldCharType="end"/>
            </w:r>
          </w:hyperlink>
        </w:p>
        <w:p w14:paraId="46AF83E3" w14:textId="176BA627"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56" w:history="1">
            <w:r w:rsidR="00751BC1" w:rsidRPr="00751BC1">
              <w:rPr>
                <w:rStyle w:val="aa"/>
                <w:rFonts w:ascii="黑体" w:eastAsia="黑体" w:hAnsi="黑体" w:cs="Microsoft YaHei UI"/>
                <w:noProof/>
                <w:sz w:val="24"/>
                <w:szCs w:val="24"/>
              </w:rPr>
              <w:t>第六章 生产及运营管理</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31</w:t>
            </w:r>
            <w:r w:rsidR="00751BC1" w:rsidRPr="00751BC1">
              <w:rPr>
                <w:rFonts w:ascii="黑体" w:eastAsia="黑体" w:hAnsi="黑体"/>
                <w:noProof/>
                <w:webHidden/>
                <w:sz w:val="24"/>
                <w:szCs w:val="24"/>
              </w:rPr>
              <w:fldChar w:fldCharType="end"/>
            </w:r>
          </w:hyperlink>
        </w:p>
        <w:p w14:paraId="56636BDD" w14:textId="68C27EAC"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57" w:history="1">
            <w:r w:rsidR="00751BC1" w:rsidRPr="00751BC1">
              <w:rPr>
                <w:rStyle w:val="aa"/>
                <w:rFonts w:ascii="黑体" w:eastAsia="黑体" w:hAnsi="黑体" w:cs="等线"/>
                <w:b/>
                <w:noProof/>
                <w:sz w:val="24"/>
                <w:szCs w:val="24"/>
              </w:rPr>
              <w:t xml:space="preserve">6.1 </w:t>
            </w:r>
            <w:r w:rsidR="00751BC1" w:rsidRPr="00751BC1">
              <w:rPr>
                <w:rStyle w:val="aa"/>
                <w:rFonts w:ascii="黑体" w:eastAsia="黑体" w:hAnsi="黑体" w:cs="Microsoft YaHei UI"/>
                <w:b/>
                <w:noProof/>
                <w:sz w:val="24"/>
                <w:szCs w:val="24"/>
              </w:rPr>
              <w:t>厂址选择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31</w:t>
            </w:r>
            <w:r w:rsidR="00751BC1" w:rsidRPr="00751BC1">
              <w:rPr>
                <w:rFonts w:ascii="黑体" w:eastAsia="黑体" w:hAnsi="黑体"/>
                <w:noProof/>
                <w:webHidden/>
                <w:sz w:val="24"/>
                <w:szCs w:val="24"/>
              </w:rPr>
              <w:fldChar w:fldCharType="end"/>
            </w:r>
          </w:hyperlink>
        </w:p>
        <w:p w14:paraId="3F2DD34E" w14:textId="0FC716DE"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58" w:history="1">
            <w:r w:rsidR="00751BC1" w:rsidRPr="00751BC1">
              <w:rPr>
                <w:rStyle w:val="aa"/>
                <w:rFonts w:ascii="黑体" w:eastAsia="黑体" w:hAnsi="黑体" w:cs="等线"/>
                <w:b/>
                <w:noProof/>
                <w:sz w:val="24"/>
                <w:szCs w:val="24"/>
              </w:rPr>
              <w:t xml:space="preserve">6.1.1 </w:t>
            </w:r>
            <w:r w:rsidR="00751BC1" w:rsidRPr="00751BC1">
              <w:rPr>
                <w:rStyle w:val="aa"/>
                <w:rFonts w:ascii="黑体" w:eastAsia="黑体" w:hAnsi="黑体" w:cs="Microsoft YaHei UI"/>
                <w:b/>
                <w:noProof/>
                <w:sz w:val="24"/>
                <w:szCs w:val="24"/>
              </w:rPr>
              <w:t>城市选择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31</w:t>
            </w:r>
            <w:r w:rsidR="00751BC1" w:rsidRPr="00751BC1">
              <w:rPr>
                <w:rFonts w:ascii="黑体" w:eastAsia="黑体" w:hAnsi="黑体"/>
                <w:noProof/>
                <w:webHidden/>
                <w:sz w:val="24"/>
                <w:szCs w:val="24"/>
              </w:rPr>
              <w:fldChar w:fldCharType="end"/>
            </w:r>
          </w:hyperlink>
        </w:p>
        <w:p w14:paraId="5C101EE4" w14:textId="179B8A5C"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59" w:history="1">
            <w:r w:rsidR="00751BC1" w:rsidRPr="00751BC1">
              <w:rPr>
                <w:rStyle w:val="aa"/>
                <w:rFonts w:ascii="黑体" w:eastAsia="黑体" w:hAnsi="黑体" w:cs="等线"/>
                <w:b/>
                <w:noProof/>
                <w:sz w:val="24"/>
                <w:szCs w:val="24"/>
              </w:rPr>
              <w:t xml:space="preserve">6.1.2 </w:t>
            </w:r>
            <w:r w:rsidR="00751BC1" w:rsidRPr="00751BC1">
              <w:rPr>
                <w:rStyle w:val="aa"/>
                <w:rFonts w:ascii="黑体" w:eastAsia="黑体" w:hAnsi="黑体" w:cs="Microsoft YaHei UI"/>
                <w:b/>
                <w:noProof/>
                <w:sz w:val="24"/>
                <w:szCs w:val="24"/>
              </w:rPr>
              <w:t>具体位置选择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_Toc85800659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32</w:t>
            </w:r>
            <w:r w:rsidR="00751BC1" w:rsidRPr="00751BC1">
              <w:rPr>
                <w:rFonts w:ascii="黑体" w:eastAsia="黑体" w:hAnsi="黑体"/>
                <w:noProof/>
                <w:webHidden/>
                <w:sz w:val="24"/>
                <w:szCs w:val="24"/>
              </w:rPr>
              <w:fldChar w:fldCharType="end"/>
            </w:r>
          </w:hyperlink>
        </w:p>
        <w:p w14:paraId="717DFC93" w14:textId="35BC14CA"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60" w:history="1">
            <w:r w:rsidR="00751BC1" w:rsidRPr="00751BC1">
              <w:rPr>
                <w:rStyle w:val="aa"/>
                <w:rFonts w:ascii="黑体" w:eastAsia="黑体" w:hAnsi="黑体" w:cs="等线"/>
                <w:b/>
                <w:noProof/>
                <w:sz w:val="24"/>
                <w:szCs w:val="24"/>
              </w:rPr>
              <w:t xml:space="preserve">6.2 </w:t>
            </w:r>
            <w:r w:rsidR="00751BC1" w:rsidRPr="00751BC1">
              <w:rPr>
                <w:rStyle w:val="aa"/>
                <w:rFonts w:ascii="黑体" w:eastAsia="黑体" w:hAnsi="黑体" w:cs="Microsoft YaHei UI"/>
                <w:b/>
                <w:noProof/>
                <w:sz w:val="24"/>
                <w:szCs w:val="24"/>
              </w:rPr>
              <w:t>组织架构</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33</w:t>
            </w:r>
            <w:r w:rsidR="00751BC1" w:rsidRPr="00751BC1">
              <w:rPr>
                <w:rFonts w:ascii="黑体" w:eastAsia="黑体" w:hAnsi="黑体"/>
                <w:noProof/>
                <w:webHidden/>
                <w:sz w:val="24"/>
                <w:szCs w:val="24"/>
              </w:rPr>
              <w:fldChar w:fldCharType="end"/>
            </w:r>
          </w:hyperlink>
        </w:p>
        <w:p w14:paraId="094F74E3" w14:textId="55878D5F"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1" w:history="1">
            <w:r w:rsidR="00751BC1" w:rsidRPr="00751BC1">
              <w:rPr>
                <w:rStyle w:val="aa"/>
                <w:rFonts w:ascii="黑体" w:eastAsia="黑体" w:hAnsi="黑体" w:cs="等线"/>
                <w:b/>
                <w:noProof/>
                <w:sz w:val="24"/>
                <w:szCs w:val="24"/>
              </w:rPr>
              <w:t xml:space="preserve">6.2.1 </w:t>
            </w:r>
            <w:r w:rsidR="00751BC1" w:rsidRPr="00751BC1">
              <w:rPr>
                <w:rStyle w:val="aa"/>
                <w:rFonts w:ascii="黑体" w:eastAsia="黑体" w:hAnsi="黑体" w:cs="Microsoft YaHei UI"/>
                <w:b/>
                <w:noProof/>
                <w:sz w:val="24"/>
                <w:szCs w:val="24"/>
              </w:rPr>
              <w:t>初创期公司组织架构</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34</w:t>
            </w:r>
            <w:r w:rsidR="00751BC1" w:rsidRPr="00751BC1">
              <w:rPr>
                <w:rFonts w:ascii="黑体" w:eastAsia="黑体" w:hAnsi="黑体"/>
                <w:noProof/>
                <w:webHidden/>
                <w:sz w:val="24"/>
                <w:szCs w:val="24"/>
              </w:rPr>
              <w:fldChar w:fldCharType="end"/>
            </w:r>
          </w:hyperlink>
        </w:p>
        <w:p w14:paraId="4843E814" w14:textId="6A11BAF5"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2" w:history="1">
            <w:r w:rsidR="00751BC1" w:rsidRPr="00751BC1">
              <w:rPr>
                <w:rStyle w:val="aa"/>
                <w:rFonts w:ascii="黑体" w:eastAsia="黑体" w:hAnsi="黑体" w:cs="等线"/>
                <w:b/>
                <w:noProof/>
                <w:sz w:val="24"/>
                <w:szCs w:val="24"/>
              </w:rPr>
              <w:t xml:space="preserve">6.2.2 </w:t>
            </w:r>
            <w:r w:rsidR="00751BC1" w:rsidRPr="00751BC1">
              <w:rPr>
                <w:rStyle w:val="aa"/>
                <w:rFonts w:ascii="黑体" w:eastAsia="黑体" w:hAnsi="黑体" w:cs="Microsoft YaHei UI"/>
                <w:b/>
                <w:noProof/>
                <w:sz w:val="24"/>
                <w:szCs w:val="24"/>
              </w:rPr>
              <w:t>成长期公司组织架构</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34</w:t>
            </w:r>
            <w:r w:rsidR="00751BC1" w:rsidRPr="00751BC1">
              <w:rPr>
                <w:rFonts w:ascii="黑体" w:eastAsia="黑体" w:hAnsi="黑体"/>
                <w:noProof/>
                <w:webHidden/>
                <w:sz w:val="24"/>
                <w:szCs w:val="24"/>
              </w:rPr>
              <w:fldChar w:fldCharType="end"/>
            </w:r>
          </w:hyperlink>
        </w:p>
        <w:p w14:paraId="702B2945" w14:textId="7C472494"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63" w:history="1">
            <w:r w:rsidR="00751BC1" w:rsidRPr="00751BC1">
              <w:rPr>
                <w:rStyle w:val="aa"/>
                <w:rFonts w:ascii="黑体" w:eastAsia="黑体" w:hAnsi="黑体" w:cs="等线"/>
                <w:b/>
                <w:noProof/>
                <w:sz w:val="24"/>
                <w:szCs w:val="24"/>
              </w:rPr>
              <w:t xml:space="preserve">6.3 </w:t>
            </w:r>
            <w:r w:rsidR="00751BC1" w:rsidRPr="00751BC1">
              <w:rPr>
                <w:rStyle w:val="aa"/>
                <w:rFonts w:ascii="黑体" w:eastAsia="黑体" w:hAnsi="黑体" w:cs="Microsoft YaHei UI"/>
                <w:b/>
                <w:noProof/>
                <w:sz w:val="24"/>
                <w:szCs w:val="24"/>
              </w:rPr>
              <w:t>人力资源管理</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35</w:t>
            </w:r>
            <w:r w:rsidR="00751BC1" w:rsidRPr="00751BC1">
              <w:rPr>
                <w:rFonts w:ascii="黑体" w:eastAsia="黑体" w:hAnsi="黑体"/>
                <w:noProof/>
                <w:webHidden/>
                <w:sz w:val="24"/>
                <w:szCs w:val="24"/>
              </w:rPr>
              <w:fldChar w:fldCharType="end"/>
            </w:r>
          </w:hyperlink>
        </w:p>
        <w:p w14:paraId="42DB2C62" w14:textId="2176228A"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4" w:history="1">
            <w:r w:rsidR="00751BC1" w:rsidRPr="00751BC1">
              <w:rPr>
                <w:rStyle w:val="aa"/>
                <w:rFonts w:ascii="黑体" w:eastAsia="黑体" w:hAnsi="黑体" w:cs="等线"/>
                <w:b/>
                <w:noProof/>
                <w:sz w:val="24"/>
                <w:szCs w:val="24"/>
              </w:rPr>
              <w:t xml:space="preserve">6.3.1 </w:t>
            </w:r>
            <w:r w:rsidR="00751BC1" w:rsidRPr="00751BC1">
              <w:rPr>
                <w:rStyle w:val="aa"/>
                <w:rFonts w:ascii="黑体" w:eastAsia="黑体" w:hAnsi="黑体" w:cs="Microsoft YaHei UI"/>
                <w:b/>
                <w:noProof/>
                <w:sz w:val="24"/>
                <w:szCs w:val="24"/>
              </w:rPr>
              <w:t>绩效考核管理制度</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35</w:t>
            </w:r>
            <w:r w:rsidR="00751BC1" w:rsidRPr="00751BC1">
              <w:rPr>
                <w:rFonts w:ascii="黑体" w:eastAsia="黑体" w:hAnsi="黑体"/>
                <w:noProof/>
                <w:webHidden/>
                <w:sz w:val="24"/>
                <w:szCs w:val="24"/>
              </w:rPr>
              <w:fldChar w:fldCharType="end"/>
            </w:r>
          </w:hyperlink>
        </w:p>
        <w:p w14:paraId="6D42903A" w14:textId="497613F3"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5" w:history="1">
            <w:r w:rsidR="00751BC1" w:rsidRPr="00751BC1">
              <w:rPr>
                <w:rStyle w:val="aa"/>
                <w:rFonts w:ascii="黑体" w:eastAsia="黑体" w:hAnsi="黑体" w:cs="等线"/>
                <w:b/>
                <w:noProof/>
                <w:sz w:val="24"/>
                <w:szCs w:val="24"/>
              </w:rPr>
              <w:t xml:space="preserve">6.3.2 </w:t>
            </w:r>
            <w:r w:rsidR="00751BC1" w:rsidRPr="00751BC1">
              <w:rPr>
                <w:rStyle w:val="aa"/>
                <w:rFonts w:ascii="黑体" w:eastAsia="黑体" w:hAnsi="黑体" w:cs="Microsoft YaHei UI"/>
                <w:b/>
                <w:noProof/>
                <w:sz w:val="24"/>
                <w:szCs w:val="24"/>
              </w:rPr>
              <w:t>公司人员培训与开发</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35</w:t>
            </w:r>
            <w:r w:rsidR="00751BC1" w:rsidRPr="00751BC1">
              <w:rPr>
                <w:rFonts w:ascii="黑体" w:eastAsia="黑体" w:hAnsi="黑体"/>
                <w:noProof/>
                <w:webHidden/>
                <w:sz w:val="24"/>
                <w:szCs w:val="24"/>
              </w:rPr>
              <w:fldChar w:fldCharType="end"/>
            </w:r>
          </w:hyperlink>
        </w:p>
        <w:p w14:paraId="2DA3FF1A" w14:textId="546BBCD1"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66" w:history="1">
            <w:r w:rsidR="00751BC1" w:rsidRPr="00751BC1">
              <w:rPr>
                <w:rStyle w:val="aa"/>
                <w:rFonts w:ascii="黑体" w:eastAsia="黑体" w:hAnsi="黑体" w:cs="等线"/>
                <w:b/>
                <w:noProof/>
                <w:sz w:val="24"/>
                <w:szCs w:val="24"/>
              </w:rPr>
              <w:t xml:space="preserve">6.4 </w:t>
            </w:r>
            <w:r w:rsidR="00751BC1" w:rsidRPr="00751BC1">
              <w:rPr>
                <w:rStyle w:val="aa"/>
                <w:rFonts w:ascii="黑体" w:eastAsia="黑体" w:hAnsi="黑体" w:cs="Microsoft YaHei UI"/>
                <w:b/>
                <w:noProof/>
                <w:sz w:val="24"/>
                <w:szCs w:val="24"/>
              </w:rPr>
              <w:t>生产管理</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36</w:t>
            </w:r>
            <w:r w:rsidR="00751BC1" w:rsidRPr="00751BC1">
              <w:rPr>
                <w:rFonts w:ascii="黑体" w:eastAsia="黑体" w:hAnsi="黑体"/>
                <w:noProof/>
                <w:webHidden/>
                <w:sz w:val="24"/>
                <w:szCs w:val="24"/>
              </w:rPr>
              <w:fldChar w:fldCharType="end"/>
            </w:r>
          </w:hyperlink>
        </w:p>
        <w:p w14:paraId="077E5001" w14:textId="2158F097"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7" w:history="1">
            <w:r w:rsidR="00751BC1" w:rsidRPr="00751BC1">
              <w:rPr>
                <w:rStyle w:val="aa"/>
                <w:rFonts w:ascii="黑体" w:eastAsia="黑体" w:hAnsi="黑体" w:cs="等线"/>
                <w:b/>
                <w:noProof/>
                <w:sz w:val="24"/>
                <w:szCs w:val="24"/>
              </w:rPr>
              <w:t xml:space="preserve">6.4.2 </w:t>
            </w:r>
            <w:r w:rsidR="00751BC1" w:rsidRPr="00751BC1">
              <w:rPr>
                <w:rStyle w:val="aa"/>
                <w:rFonts w:ascii="黑体" w:eastAsia="黑体" w:hAnsi="黑体" w:cs="Microsoft YaHei UI"/>
                <w:b/>
                <w:noProof/>
                <w:sz w:val="24"/>
                <w:szCs w:val="24"/>
              </w:rPr>
              <w:t>生产条件</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36</w:t>
            </w:r>
            <w:r w:rsidR="00751BC1" w:rsidRPr="00751BC1">
              <w:rPr>
                <w:rFonts w:ascii="黑体" w:eastAsia="黑体" w:hAnsi="黑体"/>
                <w:noProof/>
                <w:webHidden/>
                <w:sz w:val="24"/>
                <w:szCs w:val="24"/>
              </w:rPr>
              <w:fldChar w:fldCharType="end"/>
            </w:r>
          </w:hyperlink>
        </w:p>
        <w:p w14:paraId="13CFFBC0" w14:textId="1F45CD37"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8" w:history="1">
            <w:r w:rsidR="00751BC1" w:rsidRPr="00751BC1">
              <w:rPr>
                <w:rStyle w:val="aa"/>
                <w:rFonts w:ascii="黑体" w:eastAsia="黑体" w:hAnsi="黑体" w:cs="等线"/>
                <w:b/>
                <w:noProof/>
                <w:sz w:val="24"/>
                <w:szCs w:val="24"/>
              </w:rPr>
              <w:t xml:space="preserve">6.4.3 </w:t>
            </w:r>
            <w:r w:rsidR="00751BC1" w:rsidRPr="00751BC1">
              <w:rPr>
                <w:rStyle w:val="aa"/>
                <w:rFonts w:ascii="黑体" w:eastAsia="黑体" w:hAnsi="黑体" w:cs="Microsoft YaHei UI"/>
                <w:b/>
                <w:noProof/>
                <w:sz w:val="24"/>
                <w:szCs w:val="24"/>
              </w:rPr>
              <w:t>生产计划工作</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36</w:t>
            </w:r>
            <w:r w:rsidR="00751BC1" w:rsidRPr="00751BC1">
              <w:rPr>
                <w:rFonts w:ascii="黑体" w:eastAsia="黑体" w:hAnsi="黑体"/>
                <w:noProof/>
                <w:webHidden/>
                <w:sz w:val="24"/>
                <w:szCs w:val="24"/>
              </w:rPr>
              <w:fldChar w:fldCharType="end"/>
            </w:r>
          </w:hyperlink>
        </w:p>
        <w:p w14:paraId="2CF9AFDF" w14:textId="182DCA97"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69" w:history="1">
            <w:r w:rsidR="00751BC1" w:rsidRPr="00751BC1">
              <w:rPr>
                <w:rStyle w:val="aa"/>
                <w:rFonts w:ascii="黑体" w:eastAsia="黑体" w:hAnsi="黑体" w:cs="等线"/>
                <w:b/>
                <w:noProof/>
                <w:sz w:val="24"/>
                <w:szCs w:val="24"/>
              </w:rPr>
              <w:t xml:space="preserve">6.4.4 </w:t>
            </w:r>
            <w:r w:rsidR="00751BC1" w:rsidRPr="00751BC1">
              <w:rPr>
                <w:rStyle w:val="aa"/>
                <w:rFonts w:ascii="黑体" w:eastAsia="黑体" w:hAnsi="黑体" w:cs="Microsoft YaHei UI"/>
                <w:b/>
                <w:noProof/>
                <w:sz w:val="24"/>
                <w:szCs w:val="24"/>
              </w:rPr>
              <w:t>生产流程</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_Toc85800669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36</w:t>
            </w:r>
            <w:r w:rsidR="00751BC1" w:rsidRPr="00751BC1">
              <w:rPr>
                <w:rFonts w:ascii="黑体" w:eastAsia="黑体" w:hAnsi="黑体"/>
                <w:noProof/>
                <w:webHidden/>
                <w:sz w:val="24"/>
                <w:szCs w:val="24"/>
              </w:rPr>
              <w:fldChar w:fldCharType="end"/>
            </w:r>
          </w:hyperlink>
        </w:p>
        <w:p w14:paraId="01DCBD8E" w14:textId="37AA5376"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70" w:history="1">
            <w:r w:rsidR="00751BC1" w:rsidRPr="00751BC1">
              <w:rPr>
                <w:rStyle w:val="aa"/>
                <w:rFonts w:ascii="黑体" w:eastAsia="黑体" w:hAnsi="黑体" w:cs="等线"/>
                <w:b/>
                <w:noProof/>
                <w:sz w:val="24"/>
                <w:szCs w:val="24"/>
              </w:rPr>
              <w:t xml:space="preserve">6.5 </w:t>
            </w:r>
            <w:r w:rsidR="00751BC1" w:rsidRPr="00751BC1">
              <w:rPr>
                <w:rStyle w:val="aa"/>
                <w:rFonts w:ascii="黑体" w:eastAsia="黑体" w:hAnsi="黑体" w:cs="Microsoft YaHei UI"/>
                <w:b/>
                <w:noProof/>
                <w:sz w:val="24"/>
                <w:szCs w:val="24"/>
              </w:rPr>
              <w:t>设备管理</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37</w:t>
            </w:r>
            <w:r w:rsidR="00751BC1" w:rsidRPr="00751BC1">
              <w:rPr>
                <w:rFonts w:ascii="黑体" w:eastAsia="黑体" w:hAnsi="黑体"/>
                <w:noProof/>
                <w:webHidden/>
                <w:sz w:val="24"/>
                <w:szCs w:val="24"/>
              </w:rPr>
              <w:fldChar w:fldCharType="end"/>
            </w:r>
          </w:hyperlink>
        </w:p>
        <w:p w14:paraId="0C60A544" w14:textId="5F4BFA98"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71" w:history="1">
            <w:r w:rsidR="00751BC1" w:rsidRPr="00751BC1">
              <w:rPr>
                <w:rStyle w:val="aa"/>
                <w:rFonts w:ascii="黑体" w:eastAsia="黑体" w:hAnsi="黑体" w:cs="等线"/>
                <w:b/>
                <w:noProof/>
                <w:sz w:val="24"/>
                <w:szCs w:val="24"/>
              </w:rPr>
              <w:t xml:space="preserve">6.6 </w:t>
            </w:r>
            <w:r w:rsidR="00751BC1" w:rsidRPr="00751BC1">
              <w:rPr>
                <w:rStyle w:val="aa"/>
                <w:rFonts w:ascii="黑体" w:eastAsia="黑体" w:hAnsi="黑体" w:cs="Microsoft YaHei UI"/>
                <w:b/>
                <w:noProof/>
                <w:sz w:val="24"/>
                <w:szCs w:val="24"/>
              </w:rPr>
              <w:t>物流管理</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37</w:t>
            </w:r>
            <w:r w:rsidR="00751BC1" w:rsidRPr="00751BC1">
              <w:rPr>
                <w:rFonts w:ascii="黑体" w:eastAsia="黑体" w:hAnsi="黑体"/>
                <w:noProof/>
                <w:webHidden/>
                <w:sz w:val="24"/>
                <w:szCs w:val="24"/>
              </w:rPr>
              <w:fldChar w:fldCharType="end"/>
            </w:r>
          </w:hyperlink>
        </w:p>
        <w:p w14:paraId="72B0C96A" w14:textId="35DCE18C"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72" w:history="1">
            <w:r w:rsidR="00751BC1" w:rsidRPr="00751BC1">
              <w:rPr>
                <w:rStyle w:val="aa"/>
                <w:rFonts w:ascii="黑体" w:eastAsia="黑体" w:hAnsi="黑体" w:cs="等线"/>
                <w:b/>
                <w:noProof/>
                <w:sz w:val="24"/>
                <w:szCs w:val="24"/>
              </w:rPr>
              <w:t xml:space="preserve">6.7 </w:t>
            </w:r>
            <w:r w:rsidR="00751BC1" w:rsidRPr="00751BC1">
              <w:rPr>
                <w:rStyle w:val="aa"/>
                <w:rFonts w:ascii="黑体" w:eastAsia="黑体" w:hAnsi="黑体" w:cs="Microsoft YaHei UI"/>
                <w:b/>
                <w:noProof/>
                <w:sz w:val="24"/>
                <w:szCs w:val="24"/>
              </w:rPr>
              <w:t>信息系统建设</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38</w:t>
            </w:r>
            <w:r w:rsidR="00751BC1" w:rsidRPr="00751BC1">
              <w:rPr>
                <w:rFonts w:ascii="黑体" w:eastAsia="黑体" w:hAnsi="黑体"/>
                <w:noProof/>
                <w:webHidden/>
                <w:sz w:val="24"/>
                <w:szCs w:val="24"/>
              </w:rPr>
              <w:fldChar w:fldCharType="end"/>
            </w:r>
          </w:hyperlink>
        </w:p>
        <w:p w14:paraId="032BE2AF" w14:textId="357973ED"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73" w:history="1">
            <w:r w:rsidR="00751BC1" w:rsidRPr="00751BC1">
              <w:rPr>
                <w:rStyle w:val="aa"/>
                <w:rFonts w:ascii="黑体" w:eastAsia="黑体" w:hAnsi="黑体" w:cs="Microsoft YaHei UI"/>
                <w:noProof/>
                <w:sz w:val="24"/>
                <w:szCs w:val="24"/>
              </w:rPr>
              <w:t>第七章财务及融资计划</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40</w:t>
            </w:r>
            <w:r w:rsidR="00751BC1" w:rsidRPr="00751BC1">
              <w:rPr>
                <w:rFonts w:ascii="黑体" w:eastAsia="黑体" w:hAnsi="黑体"/>
                <w:noProof/>
                <w:webHidden/>
                <w:sz w:val="24"/>
                <w:szCs w:val="24"/>
              </w:rPr>
              <w:fldChar w:fldCharType="end"/>
            </w:r>
          </w:hyperlink>
        </w:p>
        <w:p w14:paraId="45A40F97" w14:textId="1B06F18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74" w:history="1">
            <w:r w:rsidR="00751BC1" w:rsidRPr="00751BC1">
              <w:rPr>
                <w:rStyle w:val="aa"/>
                <w:rFonts w:ascii="黑体" w:eastAsia="黑体" w:hAnsi="黑体" w:cs="等线"/>
                <w:b/>
                <w:noProof/>
                <w:sz w:val="24"/>
                <w:szCs w:val="24"/>
              </w:rPr>
              <w:t>7.1 主要财务假设</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40</w:t>
            </w:r>
            <w:r w:rsidR="00751BC1" w:rsidRPr="00751BC1">
              <w:rPr>
                <w:rFonts w:ascii="黑体" w:eastAsia="黑体" w:hAnsi="黑体"/>
                <w:noProof/>
                <w:webHidden/>
                <w:sz w:val="24"/>
                <w:szCs w:val="24"/>
              </w:rPr>
              <w:fldChar w:fldCharType="end"/>
            </w:r>
          </w:hyperlink>
        </w:p>
        <w:p w14:paraId="41F700A7" w14:textId="2A0C53D9"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75" w:history="1">
            <w:r w:rsidR="00751BC1" w:rsidRPr="00751BC1">
              <w:rPr>
                <w:rStyle w:val="aa"/>
                <w:rFonts w:ascii="黑体" w:eastAsia="黑体" w:hAnsi="黑体" w:cs="等线"/>
                <w:b/>
                <w:noProof/>
                <w:sz w:val="24"/>
                <w:szCs w:val="24"/>
              </w:rPr>
              <w:t>7.2</w:t>
            </w:r>
            <w:r w:rsidR="00751BC1" w:rsidRPr="00751BC1">
              <w:rPr>
                <w:rStyle w:val="aa"/>
                <w:rFonts w:ascii="黑体" w:eastAsia="黑体" w:hAnsi="黑体" w:cs="宋体"/>
                <w:b/>
                <w:bCs/>
                <w:noProof/>
                <w:sz w:val="24"/>
                <w:szCs w:val="24"/>
              </w:rPr>
              <w:t>主要报表及附表</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40</w:t>
            </w:r>
            <w:r w:rsidR="00751BC1" w:rsidRPr="00751BC1">
              <w:rPr>
                <w:rFonts w:ascii="黑体" w:eastAsia="黑体" w:hAnsi="黑体"/>
                <w:noProof/>
                <w:webHidden/>
                <w:sz w:val="24"/>
                <w:szCs w:val="24"/>
              </w:rPr>
              <w:fldChar w:fldCharType="end"/>
            </w:r>
          </w:hyperlink>
        </w:p>
        <w:p w14:paraId="3BE0ED9F" w14:textId="3CA1962A"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76" w:history="1">
            <w:r w:rsidR="00751BC1" w:rsidRPr="00751BC1">
              <w:rPr>
                <w:rStyle w:val="aa"/>
                <w:rFonts w:ascii="黑体" w:eastAsia="黑体" w:hAnsi="黑体"/>
                <w:noProof/>
                <w:sz w:val="24"/>
                <w:szCs w:val="24"/>
              </w:rPr>
              <w:t xml:space="preserve">7.2.1 </w:t>
            </w:r>
            <w:r w:rsidR="00751BC1" w:rsidRPr="00751BC1">
              <w:rPr>
                <w:rStyle w:val="aa"/>
                <w:rFonts w:ascii="黑体" w:eastAsia="黑体" w:hAnsi="黑体" w:cs="宋体"/>
                <w:noProof/>
                <w:sz w:val="24"/>
                <w:szCs w:val="24"/>
              </w:rPr>
              <w:t>营业成本预测</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40</w:t>
            </w:r>
            <w:r w:rsidR="00751BC1" w:rsidRPr="00751BC1">
              <w:rPr>
                <w:rFonts w:ascii="黑体" w:eastAsia="黑体" w:hAnsi="黑体"/>
                <w:noProof/>
                <w:webHidden/>
                <w:sz w:val="24"/>
                <w:szCs w:val="24"/>
              </w:rPr>
              <w:fldChar w:fldCharType="end"/>
            </w:r>
          </w:hyperlink>
        </w:p>
        <w:p w14:paraId="3F08B644" w14:textId="15823166"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77" w:history="1">
            <w:r w:rsidR="00751BC1" w:rsidRPr="00751BC1">
              <w:rPr>
                <w:rStyle w:val="aa"/>
                <w:rFonts w:ascii="黑体" w:eastAsia="黑体" w:hAnsi="黑体"/>
                <w:noProof/>
                <w:sz w:val="24"/>
                <w:szCs w:val="24"/>
              </w:rPr>
              <w:t xml:space="preserve">7.2.2 </w:t>
            </w:r>
            <w:r w:rsidR="00751BC1" w:rsidRPr="00751BC1">
              <w:rPr>
                <w:rStyle w:val="aa"/>
                <w:rFonts w:ascii="黑体" w:eastAsia="黑体" w:hAnsi="黑体" w:cs="宋体"/>
                <w:noProof/>
                <w:sz w:val="24"/>
                <w:szCs w:val="24"/>
              </w:rPr>
              <w:t>营业费用预测</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41</w:t>
            </w:r>
            <w:r w:rsidR="00751BC1" w:rsidRPr="00751BC1">
              <w:rPr>
                <w:rFonts w:ascii="黑体" w:eastAsia="黑体" w:hAnsi="黑体"/>
                <w:noProof/>
                <w:webHidden/>
                <w:sz w:val="24"/>
                <w:szCs w:val="24"/>
              </w:rPr>
              <w:fldChar w:fldCharType="end"/>
            </w:r>
          </w:hyperlink>
        </w:p>
        <w:p w14:paraId="4C452FCF" w14:textId="2F6C11CD"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78" w:history="1">
            <w:r w:rsidR="00751BC1" w:rsidRPr="00751BC1">
              <w:rPr>
                <w:rStyle w:val="aa"/>
                <w:rFonts w:ascii="黑体" w:eastAsia="黑体" w:hAnsi="黑体"/>
                <w:noProof/>
                <w:sz w:val="24"/>
                <w:szCs w:val="24"/>
              </w:rPr>
              <w:t xml:space="preserve">7.2.3 </w:t>
            </w:r>
            <w:r w:rsidR="00751BC1" w:rsidRPr="00751BC1">
              <w:rPr>
                <w:rStyle w:val="aa"/>
                <w:rFonts w:ascii="黑体" w:eastAsia="黑体" w:hAnsi="黑体" w:cs="宋体"/>
                <w:noProof/>
                <w:sz w:val="24"/>
                <w:szCs w:val="24"/>
              </w:rPr>
              <w:t>生产设备折旧及分析表</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43</w:t>
            </w:r>
            <w:r w:rsidR="00751BC1" w:rsidRPr="00751BC1">
              <w:rPr>
                <w:rFonts w:ascii="黑体" w:eastAsia="黑体" w:hAnsi="黑体"/>
                <w:noProof/>
                <w:webHidden/>
                <w:sz w:val="24"/>
                <w:szCs w:val="24"/>
              </w:rPr>
              <w:fldChar w:fldCharType="end"/>
            </w:r>
          </w:hyperlink>
        </w:p>
        <w:p w14:paraId="154801A0" w14:textId="20592747" w:rsidR="00751BC1" w:rsidRPr="00751BC1" w:rsidRDefault="00F77446" w:rsidP="00751BC1">
          <w:pPr>
            <w:pStyle w:val="TOC3"/>
            <w:tabs>
              <w:tab w:val="right" w:leader="dot" w:pos="8296"/>
            </w:tabs>
            <w:ind w:firstLineChars="200" w:firstLine="420"/>
            <w:rPr>
              <w:rFonts w:ascii="黑体" w:eastAsia="黑体" w:hAnsi="黑体" w:cstheme="minorBidi"/>
              <w:noProof/>
              <w:color w:val="auto"/>
              <w:sz w:val="24"/>
              <w:szCs w:val="24"/>
            </w:rPr>
          </w:pPr>
          <w:hyperlink w:anchor="_Toc85800679" w:history="1">
            <w:r w:rsidR="00751BC1" w:rsidRPr="00751BC1">
              <w:rPr>
                <w:rStyle w:val="aa"/>
                <w:rFonts w:ascii="黑体" w:eastAsia="黑体" w:hAnsi="黑体"/>
                <w:noProof/>
                <w:sz w:val="24"/>
                <w:szCs w:val="24"/>
              </w:rPr>
              <w:t xml:space="preserve">7.2.4 </w:t>
            </w:r>
            <w:r w:rsidR="00751BC1" w:rsidRPr="00751BC1">
              <w:rPr>
                <w:rStyle w:val="aa"/>
                <w:rFonts w:ascii="黑体" w:eastAsia="黑体" w:hAnsi="黑体" w:cs="宋体"/>
                <w:noProof/>
                <w:sz w:val="24"/>
                <w:szCs w:val="24"/>
              </w:rPr>
              <w:t>现金流量表</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_Toc85800679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43</w:t>
            </w:r>
            <w:r w:rsidR="00751BC1" w:rsidRPr="00751BC1">
              <w:rPr>
                <w:rFonts w:ascii="黑体" w:eastAsia="黑体" w:hAnsi="黑体"/>
                <w:noProof/>
                <w:webHidden/>
                <w:sz w:val="24"/>
                <w:szCs w:val="24"/>
              </w:rPr>
              <w:fldChar w:fldCharType="end"/>
            </w:r>
          </w:hyperlink>
        </w:p>
        <w:p w14:paraId="06732069" w14:textId="3CECC438" w:rsidR="00751BC1" w:rsidRPr="00751BC1" w:rsidRDefault="00F77446" w:rsidP="00751BC1">
          <w:pPr>
            <w:pStyle w:val="TOC2"/>
            <w:tabs>
              <w:tab w:val="right" w:leader="dot" w:pos="8296"/>
            </w:tabs>
            <w:ind w:firstLineChars="200" w:firstLine="420"/>
            <w:rPr>
              <w:rFonts w:ascii="黑体" w:eastAsia="黑体" w:hAnsi="黑体" w:cstheme="minorBidi"/>
              <w:noProof/>
              <w:color w:val="auto"/>
              <w:sz w:val="24"/>
              <w:szCs w:val="24"/>
            </w:rPr>
          </w:pPr>
          <w:hyperlink w:anchor="_Toc85800680" w:history="1">
            <w:r w:rsidR="00751BC1" w:rsidRPr="00751BC1">
              <w:rPr>
                <w:rStyle w:val="aa"/>
                <w:rFonts w:ascii="黑体" w:eastAsia="黑体" w:hAnsi="黑体" w:cs="Candara"/>
                <w:noProof/>
                <w:sz w:val="24"/>
                <w:szCs w:val="24"/>
              </w:rPr>
              <w:t xml:space="preserve">7.3 </w:t>
            </w:r>
            <w:r w:rsidR="00751BC1" w:rsidRPr="00751BC1">
              <w:rPr>
                <w:rStyle w:val="aa"/>
                <w:rFonts w:ascii="黑体" w:eastAsia="黑体" w:hAnsi="黑体" w:cs="宋体" w:hint="eastAsia"/>
                <w:noProof/>
                <w:sz w:val="24"/>
                <w:szCs w:val="24"/>
              </w:rPr>
              <w:t>会计报表分析</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45</w:t>
            </w:r>
            <w:r w:rsidR="00751BC1" w:rsidRPr="00751BC1">
              <w:rPr>
                <w:rFonts w:ascii="黑体" w:eastAsia="黑体" w:hAnsi="黑体"/>
                <w:noProof/>
                <w:webHidden/>
                <w:sz w:val="24"/>
                <w:szCs w:val="24"/>
              </w:rPr>
              <w:fldChar w:fldCharType="end"/>
            </w:r>
          </w:hyperlink>
        </w:p>
        <w:p w14:paraId="09AF01FD" w14:textId="75829ECC"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81" w:history="1">
            <w:r w:rsidR="00751BC1" w:rsidRPr="00751BC1">
              <w:rPr>
                <w:rStyle w:val="aa"/>
                <w:rFonts w:ascii="黑体" w:eastAsia="黑体" w:hAnsi="黑体" w:cs="等线"/>
                <w:b/>
                <w:noProof/>
                <w:sz w:val="24"/>
                <w:szCs w:val="24"/>
              </w:rPr>
              <w:t>7.</w:t>
            </w:r>
            <w:r w:rsidR="00751BC1">
              <w:rPr>
                <w:rStyle w:val="aa"/>
                <w:rFonts w:ascii="黑体" w:eastAsia="黑体" w:hAnsi="黑体" w:cs="等线"/>
                <w:b/>
                <w:noProof/>
                <w:sz w:val="24"/>
                <w:szCs w:val="24"/>
              </w:rPr>
              <w:t>3</w:t>
            </w:r>
            <w:r w:rsidR="00751BC1" w:rsidRPr="00751BC1">
              <w:rPr>
                <w:rStyle w:val="aa"/>
                <w:rFonts w:ascii="黑体" w:eastAsia="黑体" w:hAnsi="黑体" w:cs="等线"/>
                <w:b/>
                <w:noProof/>
                <w:sz w:val="24"/>
                <w:szCs w:val="24"/>
              </w:rPr>
              <w:t xml:space="preserve"> </w:t>
            </w:r>
            <w:r w:rsidR="00751BC1" w:rsidRPr="00751BC1">
              <w:rPr>
                <w:rStyle w:val="aa"/>
                <w:rFonts w:ascii="黑体" w:eastAsia="黑体" w:hAnsi="黑体" w:cs="Microsoft YaHei UI"/>
                <w:b/>
                <w:noProof/>
                <w:sz w:val="24"/>
                <w:szCs w:val="24"/>
              </w:rPr>
              <w:t>融资计划</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46</w:t>
            </w:r>
            <w:r w:rsidR="00751BC1" w:rsidRPr="00751BC1">
              <w:rPr>
                <w:rFonts w:ascii="黑体" w:eastAsia="黑体" w:hAnsi="黑体"/>
                <w:noProof/>
                <w:webHidden/>
                <w:sz w:val="24"/>
                <w:szCs w:val="24"/>
              </w:rPr>
              <w:fldChar w:fldCharType="end"/>
            </w:r>
          </w:hyperlink>
        </w:p>
        <w:p w14:paraId="19EBEFF9" w14:textId="059EE8E2"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682" w:history="1">
            <w:r w:rsidR="00751BC1" w:rsidRPr="00751BC1">
              <w:rPr>
                <w:rStyle w:val="aa"/>
                <w:rFonts w:ascii="黑体" w:eastAsia="黑体" w:hAnsi="黑体" w:cs="Microsoft YaHei UI"/>
                <w:noProof/>
                <w:sz w:val="24"/>
                <w:szCs w:val="24"/>
              </w:rPr>
              <w:t>第八章 风险与管控</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47</w:t>
            </w:r>
            <w:r w:rsidR="00751BC1" w:rsidRPr="00751BC1">
              <w:rPr>
                <w:rFonts w:ascii="黑体" w:eastAsia="黑体" w:hAnsi="黑体"/>
                <w:noProof/>
                <w:webHidden/>
                <w:sz w:val="24"/>
                <w:szCs w:val="24"/>
              </w:rPr>
              <w:fldChar w:fldCharType="end"/>
            </w:r>
          </w:hyperlink>
        </w:p>
        <w:p w14:paraId="0B61EB9E" w14:textId="36FBFBCF"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83" w:history="1">
            <w:r w:rsidR="00751BC1" w:rsidRPr="00751BC1">
              <w:rPr>
                <w:rStyle w:val="aa"/>
                <w:rFonts w:ascii="黑体" w:eastAsia="黑体" w:hAnsi="黑体" w:cs="等线"/>
                <w:b/>
                <w:noProof/>
                <w:sz w:val="24"/>
                <w:szCs w:val="24"/>
              </w:rPr>
              <w:t xml:space="preserve">8.1 </w:t>
            </w:r>
            <w:r w:rsidR="00751BC1" w:rsidRPr="00751BC1">
              <w:rPr>
                <w:rStyle w:val="aa"/>
                <w:rFonts w:ascii="黑体" w:eastAsia="黑体" w:hAnsi="黑体" w:cs="Microsoft YaHei UI"/>
                <w:b/>
                <w:noProof/>
                <w:sz w:val="24"/>
                <w:szCs w:val="24"/>
              </w:rPr>
              <w:t>风险管理原则</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47</w:t>
            </w:r>
            <w:r w:rsidR="00751BC1" w:rsidRPr="00751BC1">
              <w:rPr>
                <w:rFonts w:ascii="黑体" w:eastAsia="黑体" w:hAnsi="黑体"/>
                <w:noProof/>
                <w:webHidden/>
                <w:sz w:val="24"/>
                <w:szCs w:val="24"/>
              </w:rPr>
              <w:fldChar w:fldCharType="end"/>
            </w:r>
          </w:hyperlink>
        </w:p>
        <w:p w14:paraId="4698BCCD" w14:textId="76E33FE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84" w:history="1">
            <w:r w:rsidR="00751BC1" w:rsidRPr="00751BC1">
              <w:rPr>
                <w:rStyle w:val="aa"/>
                <w:rFonts w:ascii="黑体" w:eastAsia="黑体" w:hAnsi="黑体" w:cs="等线"/>
                <w:b/>
                <w:noProof/>
                <w:sz w:val="24"/>
                <w:szCs w:val="24"/>
              </w:rPr>
              <w:t xml:space="preserve">8.2 </w:t>
            </w:r>
            <w:r w:rsidR="00751BC1" w:rsidRPr="00751BC1">
              <w:rPr>
                <w:rStyle w:val="aa"/>
                <w:rFonts w:ascii="黑体" w:eastAsia="黑体" w:hAnsi="黑体" w:cs="Microsoft YaHei UI"/>
                <w:b/>
                <w:noProof/>
                <w:sz w:val="24"/>
                <w:szCs w:val="24"/>
              </w:rPr>
              <w:t>资金风险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48</w:t>
            </w:r>
            <w:r w:rsidR="00751BC1" w:rsidRPr="00751BC1">
              <w:rPr>
                <w:rFonts w:ascii="黑体" w:eastAsia="黑体" w:hAnsi="黑体"/>
                <w:noProof/>
                <w:webHidden/>
                <w:sz w:val="24"/>
                <w:szCs w:val="24"/>
              </w:rPr>
              <w:fldChar w:fldCharType="end"/>
            </w:r>
          </w:hyperlink>
        </w:p>
        <w:p w14:paraId="6C8FEB59" w14:textId="533C0D4C"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85" w:history="1">
            <w:r w:rsidR="00751BC1" w:rsidRPr="00751BC1">
              <w:rPr>
                <w:rStyle w:val="aa"/>
                <w:rFonts w:ascii="黑体" w:eastAsia="黑体" w:hAnsi="黑体" w:cs="等线"/>
                <w:b/>
                <w:noProof/>
                <w:sz w:val="24"/>
                <w:szCs w:val="24"/>
              </w:rPr>
              <w:t xml:space="preserve">8.2.1 </w:t>
            </w:r>
            <w:r w:rsidR="00751BC1" w:rsidRPr="00751BC1">
              <w:rPr>
                <w:rStyle w:val="aa"/>
                <w:rFonts w:ascii="黑体" w:eastAsia="黑体" w:hAnsi="黑体" w:cs="Microsoft YaHei UI"/>
                <w:b/>
                <w:noProof/>
                <w:sz w:val="24"/>
                <w:szCs w:val="24"/>
              </w:rPr>
              <w:t>风险表现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48</w:t>
            </w:r>
            <w:r w:rsidR="00751BC1" w:rsidRPr="00751BC1">
              <w:rPr>
                <w:rFonts w:ascii="黑体" w:eastAsia="黑体" w:hAnsi="黑体"/>
                <w:noProof/>
                <w:webHidden/>
                <w:sz w:val="24"/>
                <w:szCs w:val="24"/>
              </w:rPr>
              <w:fldChar w:fldCharType="end"/>
            </w:r>
          </w:hyperlink>
        </w:p>
        <w:p w14:paraId="68449E3B" w14:textId="7173EC05"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86" w:history="1">
            <w:r w:rsidR="00751BC1" w:rsidRPr="00751BC1">
              <w:rPr>
                <w:rStyle w:val="aa"/>
                <w:rFonts w:ascii="黑体" w:eastAsia="黑体" w:hAnsi="黑体" w:cs="等线"/>
                <w:b/>
                <w:noProof/>
                <w:sz w:val="24"/>
                <w:szCs w:val="24"/>
              </w:rPr>
              <w:t xml:space="preserve">8.2.2 </w:t>
            </w:r>
            <w:r w:rsidR="00751BC1" w:rsidRPr="00751BC1">
              <w:rPr>
                <w:rStyle w:val="aa"/>
                <w:rFonts w:ascii="黑体" w:eastAsia="黑体" w:hAnsi="黑体" w:cs="Microsoft YaHei UI"/>
                <w:b/>
                <w:noProof/>
                <w:sz w:val="24"/>
                <w:szCs w:val="24"/>
              </w:rPr>
              <w:t>应对策略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48</w:t>
            </w:r>
            <w:r w:rsidR="00751BC1" w:rsidRPr="00751BC1">
              <w:rPr>
                <w:rFonts w:ascii="黑体" w:eastAsia="黑体" w:hAnsi="黑体"/>
                <w:noProof/>
                <w:webHidden/>
                <w:sz w:val="24"/>
                <w:szCs w:val="24"/>
              </w:rPr>
              <w:fldChar w:fldCharType="end"/>
            </w:r>
          </w:hyperlink>
        </w:p>
        <w:p w14:paraId="2B7722AA" w14:textId="3623051F"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87" w:history="1">
            <w:r w:rsidR="00751BC1" w:rsidRPr="00751BC1">
              <w:rPr>
                <w:rStyle w:val="aa"/>
                <w:rFonts w:ascii="黑体" w:eastAsia="黑体" w:hAnsi="黑体" w:cs="等线"/>
                <w:b/>
                <w:noProof/>
                <w:sz w:val="24"/>
                <w:szCs w:val="24"/>
              </w:rPr>
              <w:t xml:space="preserve">8.3 </w:t>
            </w:r>
            <w:r w:rsidR="00751BC1" w:rsidRPr="00751BC1">
              <w:rPr>
                <w:rStyle w:val="aa"/>
                <w:rFonts w:ascii="黑体" w:eastAsia="黑体" w:hAnsi="黑体" w:cs="Microsoft YaHei UI"/>
                <w:b/>
                <w:noProof/>
                <w:sz w:val="24"/>
                <w:szCs w:val="24"/>
              </w:rPr>
              <w:t>技术风险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48</w:t>
            </w:r>
            <w:r w:rsidR="00751BC1" w:rsidRPr="00751BC1">
              <w:rPr>
                <w:rFonts w:ascii="黑体" w:eastAsia="黑体" w:hAnsi="黑体"/>
                <w:noProof/>
                <w:webHidden/>
                <w:sz w:val="24"/>
                <w:szCs w:val="24"/>
              </w:rPr>
              <w:fldChar w:fldCharType="end"/>
            </w:r>
          </w:hyperlink>
        </w:p>
        <w:p w14:paraId="14799672" w14:textId="1C9613BD"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88" w:history="1">
            <w:r w:rsidR="00751BC1" w:rsidRPr="00751BC1">
              <w:rPr>
                <w:rStyle w:val="aa"/>
                <w:rFonts w:ascii="黑体" w:eastAsia="黑体" w:hAnsi="黑体" w:cs="等线"/>
                <w:b/>
                <w:noProof/>
                <w:sz w:val="24"/>
                <w:szCs w:val="24"/>
              </w:rPr>
              <w:t xml:space="preserve">8.3.1 </w:t>
            </w:r>
            <w:r w:rsidR="00751BC1" w:rsidRPr="00751BC1">
              <w:rPr>
                <w:rStyle w:val="aa"/>
                <w:rFonts w:ascii="黑体" w:eastAsia="黑体" w:hAnsi="黑体" w:cs="Microsoft YaHei UI"/>
                <w:b/>
                <w:noProof/>
                <w:sz w:val="24"/>
                <w:szCs w:val="24"/>
              </w:rPr>
              <w:t>风险表现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48</w:t>
            </w:r>
            <w:r w:rsidR="00751BC1" w:rsidRPr="00751BC1">
              <w:rPr>
                <w:rFonts w:ascii="黑体" w:eastAsia="黑体" w:hAnsi="黑体"/>
                <w:noProof/>
                <w:webHidden/>
                <w:sz w:val="24"/>
                <w:szCs w:val="24"/>
              </w:rPr>
              <w:fldChar w:fldCharType="end"/>
            </w:r>
          </w:hyperlink>
        </w:p>
        <w:p w14:paraId="178D6038" w14:textId="7B03E605"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89" w:history="1">
            <w:r w:rsidR="00751BC1" w:rsidRPr="00751BC1">
              <w:rPr>
                <w:rStyle w:val="aa"/>
                <w:rFonts w:ascii="黑体" w:eastAsia="黑体" w:hAnsi="黑体" w:cs="等线"/>
                <w:b/>
                <w:noProof/>
                <w:sz w:val="24"/>
                <w:szCs w:val="24"/>
              </w:rPr>
              <w:t xml:space="preserve">8.3.2 </w:t>
            </w:r>
            <w:r w:rsidR="00751BC1" w:rsidRPr="00751BC1">
              <w:rPr>
                <w:rStyle w:val="aa"/>
                <w:rFonts w:ascii="黑体" w:eastAsia="黑体" w:hAnsi="黑体" w:cs="Microsoft YaHei UI"/>
                <w:b/>
                <w:noProof/>
                <w:sz w:val="24"/>
                <w:szCs w:val="24"/>
              </w:rPr>
              <w:t>应对策略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_Toc85800689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49</w:t>
            </w:r>
            <w:r w:rsidR="00751BC1" w:rsidRPr="00751BC1">
              <w:rPr>
                <w:rFonts w:ascii="黑体" w:eastAsia="黑体" w:hAnsi="黑体"/>
                <w:noProof/>
                <w:webHidden/>
                <w:sz w:val="24"/>
                <w:szCs w:val="24"/>
              </w:rPr>
              <w:fldChar w:fldCharType="end"/>
            </w:r>
          </w:hyperlink>
        </w:p>
        <w:p w14:paraId="25B0FECA" w14:textId="0B895AA2"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90" w:history="1">
            <w:r w:rsidR="00751BC1" w:rsidRPr="00751BC1">
              <w:rPr>
                <w:rStyle w:val="aa"/>
                <w:rFonts w:ascii="黑体" w:eastAsia="黑体" w:hAnsi="黑体" w:cs="等线"/>
                <w:b/>
                <w:noProof/>
                <w:sz w:val="24"/>
                <w:szCs w:val="24"/>
              </w:rPr>
              <w:t xml:space="preserve">8.4 </w:t>
            </w:r>
            <w:r w:rsidR="00751BC1" w:rsidRPr="00751BC1">
              <w:rPr>
                <w:rStyle w:val="aa"/>
                <w:rFonts w:ascii="黑体" w:eastAsia="黑体" w:hAnsi="黑体" w:cs="Microsoft YaHei UI"/>
                <w:b/>
                <w:noProof/>
                <w:sz w:val="24"/>
                <w:szCs w:val="24"/>
              </w:rPr>
              <w:t>市场风险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49</w:t>
            </w:r>
            <w:r w:rsidR="00751BC1" w:rsidRPr="00751BC1">
              <w:rPr>
                <w:rFonts w:ascii="黑体" w:eastAsia="黑体" w:hAnsi="黑体"/>
                <w:noProof/>
                <w:webHidden/>
                <w:sz w:val="24"/>
                <w:szCs w:val="24"/>
              </w:rPr>
              <w:fldChar w:fldCharType="end"/>
            </w:r>
          </w:hyperlink>
        </w:p>
        <w:p w14:paraId="122B58F0" w14:textId="136367DE"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1" w:history="1">
            <w:r w:rsidR="00751BC1" w:rsidRPr="00751BC1">
              <w:rPr>
                <w:rStyle w:val="aa"/>
                <w:rFonts w:ascii="黑体" w:eastAsia="黑体" w:hAnsi="黑体" w:cs="等线"/>
                <w:b/>
                <w:noProof/>
                <w:sz w:val="24"/>
                <w:szCs w:val="24"/>
              </w:rPr>
              <w:t xml:space="preserve">8.4.1 </w:t>
            </w:r>
            <w:r w:rsidR="00751BC1" w:rsidRPr="00751BC1">
              <w:rPr>
                <w:rStyle w:val="aa"/>
                <w:rFonts w:ascii="黑体" w:eastAsia="黑体" w:hAnsi="黑体" w:cs="Microsoft YaHei UI"/>
                <w:b/>
                <w:noProof/>
                <w:sz w:val="24"/>
                <w:szCs w:val="24"/>
              </w:rPr>
              <w:t>风险表现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49</w:t>
            </w:r>
            <w:r w:rsidR="00751BC1" w:rsidRPr="00751BC1">
              <w:rPr>
                <w:rFonts w:ascii="黑体" w:eastAsia="黑体" w:hAnsi="黑体"/>
                <w:noProof/>
                <w:webHidden/>
                <w:sz w:val="24"/>
                <w:szCs w:val="24"/>
              </w:rPr>
              <w:fldChar w:fldCharType="end"/>
            </w:r>
          </w:hyperlink>
        </w:p>
        <w:p w14:paraId="23FFA297" w14:textId="4554D5A6"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2" w:history="1">
            <w:r w:rsidR="00751BC1" w:rsidRPr="00751BC1">
              <w:rPr>
                <w:rStyle w:val="aa"/>
                <w:rFonts w:ascii="黑体" w:eastAsia="黑体" w:hAnsi="黑体" w:cs="等线"/>
                <w:b/>
                <w:noProof/>
                <w:sz w:val="24"/>
                <w:szCs w:val="24"/>
              </w:rPr>
              <w:t xml:space="preserve">8.4.2 </w:t>
            </w:r>
            <w:r w:rsidR="00751BC1" w:rsidRPr="00751BC1">
              <w:rPr>
                <w:rStyle w:val="aa"/>
                <w:rFonts w:ascii="黑体" w:eastAsia="黑体" w:hAnsi="黑体" w:cs="Microsoft YaHei UI"/>
                <w:b/>
                <w:noProof/>
                <w:sz w:val="24"/>
                <w:szCs w:val="24"/>
              </w:rPr>
              <w:t>应对策略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49</w:t>
            </w:r>
            <w:r w:rsidR="00751BC1" w:rsidRPr="00751BC1">
              <w:rPr>
                <w:rFonts w:ascii="黑体" w:eastAsia="黑体" w:hAnsi="黑体"/>
                <w:noProof/>
                <w:webHidden/>
                <w:sz w:val="24"/>
                <w:szCs w:val="24"/>
              </w:rPr>
              <w:fldChar w:fldCharType="end"/>
            </w:r>
          </w:hyperlink>
        </w:p>
        <w:p w14:paraId="210D4590" w14:textId="0A8A6B49"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93" w:history="1">
            <w:r w:rsidR="00751BC1" w:rsidRPr="00751BC1">
              <w:rPr>
                <w:rStyle w:val="aa"/>
                <w:rFonts w:ascii="黑体" w:eastAsia="黑体" w:hAnsi="黑体" w:cs="等线"/>
                <w:b/>
                <w:noProof/>
                <w:sz w:val="24"/>
                <w:szCs w:val="24"/>
              </w:rPr>
              <w:t xml:space="preserve">8.5 </w:t>
            </w:r>
            <w:r w:rsidR="00751BC1" w:rsidRPr="00751BC1">
              <w:rPr>
                <w:rStyle w:val="aa"/>
                <w:rFonts w:ascii="黑体" w:eastAsia="黑体" w:hAnsi="黑体" w:cs="Microsoft YaHei UI"/>
                <w:b/>
                <w:noProof/>
                <w:sz w:val="24"/>
                <w:szCs w:val="24"/>
              </w:rPr>
              <w:t>管理风险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50</w:t>
            </w:r>
            <w:r w:rsidR="00751BC1" w:rsidRPr="00751BC1">
              <w:rPr>
                <w:rFonts w:ascii="黑体" w:eastAsia="黑体" w:hAnsi="黑体"/>
                <w:noProof/>
                <w:webHidden/>
                <w:sz w:val="24"/>
                <w:szCs w:val="24"/>
              </w:rPr>
              <w:fldChar w:fldCharType="end"/>
            </w:r>
          </w:hyperlink>
        </w:p>
        <w:p w14:paraId="15325C76" w14:textId="40F32A75"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4" w:history="1">
            <w:r w:rsidR="00751BC1" w:rsidRPr="00751BC1">
              <w:rPr>
                <w:rStyle w:val="aa"/>
                <w:rFonts w:ascii="黑体" w:eastAsia="黑体" w:hAnsi="黑体" w:cs="等线"/>
                <w:b/>
                <w:noProof/>
                <w:sz w:val="24"/>
                <w:szCs w:val="24"/>
              </w:rPr>
              <w:t xml:space="preserve">8.5.1 </w:t>
            </w:r>
            <w:r w:rsidR="00751BC1" w:rsidRPr="00751BC1">
              <w:rPr>
                <w:rStyle w:val="aa"/>
                <w:rFonts w:ascii="黑体" w:eastAsia="黑体" w:hAnsi="黑体" w:cs="Microsoft YaHei UI"/>
                <w:b/>
                <w:noProof/>
                <w:sz w:val="24"/>
                <w:szCs w:val="24"/>
              </w:rPr>
              <w:t>风险表现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50</w:t>
            </w:r>
            <w:r w:rsidR="00751BC1" w:rsidRPr="00751BC1">
              <w:rPr>
                <w:rFonts w:ascii="黑体" w:eastAsia="黑体" w:hAnsi="黑体"/>
                <w:noProof/>
                <w:webHidden/>
                <w:sz w:val="24"/>
                <w:szCs w:val="24"/>
              </w:rPr>
              <w:fldChar w:fldCharType="end"/>
            </w:r>
          </w:hyperlink>
        </w:p>
        <w:p w14:paraId="4811E8B8" w14:textId="513925AD"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5" w:history="1">
            <w:r w:rsidR="00751BC1" w:rsidRPr="00751BC1">
              <w:rPr>
                <w:rStyle w:val="aa"/>
                <w:rFonts w:ascii="黑体" w:eastAsia="黑体" w:hAnsi="黑体" w:cs="等线"/>
                <w:b/>
                <w:noProof/>
                <w:sz w:val="24"/>
                <w:szCs w:val="24"/>
              </w:rPr>
              <w:t xml:space="preserve">8.5.2 </w:t>
            </w:r>
            <w:r w:rsidR="00751BC1" w:rsidRPr="00751BC1">
              <w:rPr>
                <w:rStyle w:val="aa"/>
                <w:rFonts w:ascii="黑体" w:eastAsia="黑体" w:hAnsi="黑体" w:cs="Microsoft YaHei UI"/>
                <w:b/>
                <w:noProof/>
                <w:sz w:val="24"/>
                <w:szCs w:val="24"/>
              </w:rPr>
              <w:t>应对策略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_Toc85800695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50</w:t>
            </w:r>
            <w:r w:rsidR="00751BC1" w:rsidRPr="00751BC1">
              <w:rPr>
                <w:rFonts w:ascii="黑体" w:eastAsia="黑体" w:hAnsi="黑体"/>
                <w:noProof/>
                <w:webHidden/>
                <w:sz w:val="24"/>
                <w:szCs w:val="24"/>
              </w:rPr>
              <w:fldChar w:fldCharType="end"/>
            </w:r>
          </w:hyperlink>
        </w:p>
        <w:p w14:paraId="7219AA1D" w14:textId="4C96582D"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96" w:history="1">
            <w:r w:rsidR="00751BC1" w:rsidRPr="00751BC1">
              <w:rPr>
                <w:rStyle w:val="aa"/>
                <w:rFonts w:ascii="黑体" w:eastAsia="黑体" w:hAnsi="黑体" w:cs="等线"/>
                <w:b/>
                <w:noProof/>
                <w:sz w:val="24"/>
                <w:szCs w:val="24"/>
              </w:rPr>
              <w:t xml:space="preserve">8.6 </w:t>
            </w:r>
            <w:r w:rsidR="00751BC1" w:rsidRPr="00751BC1">
              <w:rPr>
                <w:rStyle w:val="aa"/>
                <w:rFonts w:ascii="黑体" w:eastAsia="黑体" w:hAnsi="黑体" w:cs="Microsoft YaHei UI"/>
                <w:b/>
                <w:noProof/>
                <w:sz w:val="24"/>
                <w:szCs w:val="24"/>
              </w:rPr>
              <w:t>政策风险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_Toc85800696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51</w:t>
            </w:r>
            <w:r w:rsidR="00751BC1" w:rsidRPr="00751BC1">
              <w:rPr>
                <w:rFonts w:ascii="黑体" w:eastAsia="黑体" w:hAnsi="黑体"/>
                <w:noProof/>
                <w:webHidden/>
                <w:sz w:val="24"/>
                <w:szCs w:val="24"/>
              </w:rPr>
              <w:fldChar w:fldCharType="end"/>
            </w:r>
          </w:hyperlink>
        </w:p>
        <w:p w14:paraId="5DA0217B" w14:textId="22DC5214"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7" w:history="1">
            <w:r w:rsidR="00751BC1" w:rsidRPr="00751BC1">
              <w:rPr>
                <w:rStyle w:val="aa"/>
                <w:rFonts w:ascii="黑体" w:eastAsia="黑体" w:hAnsi="黑体" w:cs="等线"/>
                <w:b/>
                <w:noProof/>
                <w:sz w:val="24"/>
                <w:szCs w:val="24"/>
              </w:rPr>
              <w:t xml:space="preserve">8.6.1 </w:t>
            </w:r>
            <w:r w:rsidR="00751BC1" w:rsidRPr="00751BC1">
              <w:rPr>
                <w:rStyle w:val="aa"/>
                <w:rFonts w:ascii="黑体" w:eastAsia="黑体" w:hAnsi="黑体" w:cs="Microsoft YaHei UI"/>
                <w:b/>
                <w:noProof/>
                <w:sz w:val="24"/>
                <w:szCs w:val="24"/>
              </w:rPr>
              <w:t>风险表现</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_Toc85800697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51</w:t>
            </w:r>
            <w:r w:rsidR="00751BC1" w:rsidRPr="00751BC1">
              <w:rPr>
                <w:rFonts w:ascii="黑体" w:eastAsia="黑体" w:hAnsi="黑体"/>
                <w:noProof/>
                <w:webHidden/>
                <w:sz w:val="24"/>
                <w:szCs w:val="24"/>
              </w:rPr>
              <w:fldChar w:fldCharType="end"/>
            </w:r>
          </w:hyperlink>
        </w:p>
        <w:p w14:paraId="63314AC4" w14:textId="7A8D0E28"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698" w:history="1">
            <w:r w:rsidR="00751BC1" w:rsidRPr="00751BC1">
              <w:rPr>
                <w:rStyle w:val="aa"/>
                <w:rFonts w:ascii="黑体" w:eastAsia="黑体" w:hAnsi="黑体" w:cs="等线"/>
                <w:b/>
                <w:noProof/>
                <w:sz w:val="24"/>
                <w:szCs w:val="24"/>
              </w:rPr>
              <w:t xml:space="preserve">8.6.2 </w:t>
            </w:r>
            <w:r w:rsidR="00751BC1" w:rsidRPr="00751BC1">
              <w:rPr>
                <w:rStyle w:val="aa"/>
                <w:rFonts w:ascii="黑体" w:eastAsia="黑体" w:hAnsi="黑体" w:cs="Microsoft YaHei UI"/>
                <w:b/>
                <w:noProof/>
                <w:sz w:val="24"/>
                <w:szCs w:val="24"/>
              </w:rPr>
              <w:t>应对策略</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_Toc85800698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51</w:t>
            </w:r>
            <w:r w:rsidR="00751BC1" w:rsidRPr="00751BC1">
              <w:rPr>
                <w:rFonts w:ascii="黑体" w:eastAsia="黑体" w:hAnsi="黑体"/>
                <w:noProof/>
                <w:webHidden/>
                <w:sz w:val="24"/>
                <w:szCs w:val="24"/>
              </w:rPr>
              <w:fldChar w:fldCharType="end"/>
            </w:r>
          </w:hyperlink>
        </w:p>
        <w:p w14:paraId="750E2E4C" w14:textId="1043C8C6"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699" w:history="1">
            <w:r w:rsidR="00751BC1" w:rsidRPr="00751BC1">
              <w:rPr>
                <w:rStyle w:val="aa"/>
                <w:rFonts w:ascii="黑体" w:eastAsia="黑体" w:hAnsi="黑体" w:cs="等线"/>
                <w:b/>
                <w:noProof/>
                <w:sz w:val="24"/>
                <w:szCs w:val="24"/>
              </w:rPr>
              <w:t xml:space="preserve">8.7 </w:t>
            </w:r>
            <w:r w:rsidR="00751BC1" w:rsidRPr="00751BC1">
              <w:rPr>
                <w:rStyle w:val="aa"/>
                <w:rFonts w:ascii="黑体" w:eastAsia="黑体" w:hAnsi="黑体" w:cs="Microsoft YaHei UI"/>
                <w:b/>
                <w:noProof/>
                <w:sz w:val="24"/>
                <w:szCs w:val="24"/>
              </w:rPr>
              <w:t>退出机制</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_Toc85800699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51</w:t>
            </w:r>
            <w:r w:rsidR="00751BC1" w:rsidRPr="00751BC1">
              <w:rPr>
                <w:rFonts w:ascii="黑体" w:eastAsia="黑体" w:hAnsi="黑体"/>
                <w:noProof/>
                <w:webHidden/>
                <w:sz w:val="24"/>
                <w:szCs w:val="24"/>
              </w:rPr>
              <w:fldChar w:fldCharType="end"/>
            </w:r>
          </w:hyperlink>
        </w:p>
        <w:p w14:paraId="3C13056F" w14:textId="4A13A29E"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700" w:history="1">
            <w:r w:rsidR="00751BC1" w:rsidRPr="00751BC1">
              <w:rPr>
                <w:rStyle w:val="aa"/>
                <w:rFonts w:ascii="黑体" w:eastAsia="黑体" w:hAnsi="黑体" w:cs="等线"/>
                <w:b/>
                <w:noProof/>
                <w:sz w:val="24"/>
                <w:szCs w:val="24"/>
              </w:rPr>
              <w:t xml:space="preserve">8.7.1 </w:t>
            </w:r>
            <w:r w:rsidR="00751BC1" w:rsidRPr="00751BC1">
              <w:rPr>
                <w:rStyle w:val="aa"/>
                <w:rFonts w:ascii="黑体" w:eastAsia="黑体" w:hAnsi="黑体" w:cs="Microsoft YaHei UI"/>
                <w:b/>
                <w:noProof/>
                <w:sz w:val="24"/>
                <w:szCs w:val="24"/>
              </w:rPr>
              <w:t>公开上市</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_Toc85800700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51</w:t>
            </w:r>
            <w:r w:rsidR="00751BC1" w:rsidRPr="00751BC1">
              <w:rPr>
                <w:rFonts w:ascii="黑体" w:eastAsia="黑体" w:hAnsi="黑体"/>
                <w:noProof/>
                <w:webHidden/>
                <w:sz w:val="24"/>
                <w:szCs w:val="24"/>
              </w:rPr>
              <w:fldChar w:fldCharType="end"/>
            </w:r>
          </w:hyperlink>
        </w:p>
        <w:p w14:paraId="40C4357C" w14:textId="6BCD7749" w:rsidR="00751BC1" w:rsidRPr="00751BC1" w:rsidRDefault="00F77446">
          <w:pPr>
            <w:pStyle w:val="TOC4"/>
            <w:tabs>
              <w:tab w:val="right" w:leader="dot" w:pos="8296"/>
            </w:tabs>
            <w:rPr>
              <w:rFonts w:ascii="黑体" w:eastAsia="黑体" w:hAnsi="黑体" w:cstheme="minorBidi"/>
              <w:noProof/>
              <w:color w:val="auto"/>
              <w:sz w:val="24"/>
              <w:szCs w:val="24"/>
            </w:rPr>
          </w:pPr>
          <w:hyperlink w:anchor="_Toc85800701" w:history="1">
            <w:r w:rsidR="00751BC1" w:rsidRPr="00751BC1">
              <w:rPr>
                <w:rStyle w:val="aa"/>
                <w:rFonts w:ascii="黑体" w:eastAsia="黑体" w:hAnsi="黑体" w:cs="等线"/>
                <w:b/>
                <w:noProof/>
                <w:sz w:val="24"/>
                <w:szCs w:val="24"/>
              </w:rPr>
              <w:t xml:space="preserve">8.7.2 </w:t>
            </w:r>
            <w:r w:rsidR="00751BC1" w:rsidRPr="00751BC1">
              <w:rPr>
                <w:rStyle w:val="aa"/>
                <w:rFonts w:ascii="黑体" w:eastAsia="黑体" w:hAnsi="黑体" w:cs="Microsoft YaHei UI"/>
                <w:b/>
                <w:noProof/>
                <w:sz w:val="24"/>
                <w:szCs w:val="24"/>
              </w:rPr>
              <w:t>股权转让</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_Toc85800701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52</w:t>
            </w:r>
            <w:r w:rsidR="00751BC1" w:rsidRPr="00751BC1">
              <w:rPr>
                <w:rFonts w:ascii="黑体" w:eastAsia="黑体" w:hAnsi="黑体"/>
                <w:noProof/>
                <w:webHidden/>
                <w:sz w:val="24"/>
                <w:szCs w:val="24"/>
              </w:rPr>
              <w:fldChar w:fldCharType="end"/>
            </w:r>
          </w:hyperlink>
        </w:p>
        <w:p w14:paraId="4244BECC" w14:textId="198964E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702" w:history="1">
            <w:r w:rsidR="00751BC1" w:rsidRPr="00751BC1">
              <w:rPr>
                <w:rStyle w:val="aa"/>
                <w:rFonts w:ascii="黑体" w:eastAsia="黑体" w:hAnsi="黑体" w:cs="等线"/>
                <w:b/>
                <w:noProof/>
                <w:sz w:val="24"/>
                <w:szCs w:val="24"/>
              </w:rPr>
              <w:t xml:space="preserve">8.8 </w:t>
            </w:r>
            <w:r w:rsidR="00751BC1" w:rsidRPr="00751BC1">
              <w:rPr>
                <w:rStyle w:val="aa"/>
                <w:rFonts w:ascii="黑体" w:eastAsia="黑体" w:hAnsi="黑体" w:cs="Microsoft YaHei UI"/>
                <w:b/>
                <w:noProof/>
                <w:sz w:val="24"/>
                <w:szCs w:val="24"/>
              </w:rPr>
              <w:t>破产清算</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_Toc85800702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52</w:t>
            </w:r>
            <w:r w:rsidR="00751BC1" w:rsidRPr="00751BC1">
              <w:rPr>
                <w:rFonts w:ascii="黑体" w:eastAsia="黑体" w:hAnsi="黑体"/>
                <w:noProof/>
                <w:webHidden/>
                <w:sz w:val="24"/>
                <w:szCs w:val="24"/>
              </w:rPr>
              <w:fldChar w:fldCharType="end"/>
            </w:r>
          </w:hyperlink>
        </w:p>
        <w:p w14:paraId="62586F66" w14:textId="42272BA5" w:rsidR="00751BC1" w:rsidRPr="00751BC1" w:rsidRDefault="00F77446">
          <w:pPr>
            <w:pStyle w:val="TOC1"/>
            <w:tabs>
              <w:tab w:val="right" w:leader="dot" w:pos="8296"/>
            </w:tabs>
            <w:rPr>
              <w:rFonts w:ascii="黑体" w:eastAsia="黑体" w:hAnsi="黑体" w:cstheme="minorBidi"/>
              <w:b w:val="0"/>
              <w:noProof/>
              <w:color w:val="auto"/>
              <w:sz w:val="24"/>
              <w:szCs w:val="24"/>
            </w:rPr>
          </w:pPr>
          <w:hyperlink w:anchor="_Toc85800703" w:history="1">
            <w:r w:rsidR="00751BC1" w:rsidRPr="00751BC1">
              <w:rPr>
                <w:rStyle w:val="aa"/>
                <w:rFonts w:ascii="黑体" w:eastAsia="黑体" w:hAnsi="黑体" w:cs="Microsoft YaHei UI"/>
                <w:noProof/>
                <w:sz w:val="24"/>
                <w:szCs w:val="24"/>
              </w:rPr>
              <w:t>第九章 团队介绍</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_Toc85800703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54</w:t>
            </w:r>
            <w:r w:rsidR="00751BC1" w:rsidRPr="00751BC1">
              <w:rPr>
                <w:rFonts w:ascii="黑体" w:eastAsia="黑体" w:hAnsi="黑体"/>
                <w:noProof/>
                <w:webHidden/>
                <w:sz w:val="24"/>
                <w:szCs w:val="24"/>
              </w:rPr>
              <w:fldChar w:fldCharType="end"/>
            </w:r>
          </w:hyperlink>
        </w:p>
        <w:p w14:paraId="75B68D58" w14:textId="7945F54E" w:rsidR="00751BC1" w:rsidRPr="00751BC1" w:rsidRDefault="00F77446">
          <w:pPr>
            <w:pStyle w:val="TOC2"/>
            <w:tabs>
              <w:tab w:val="right" w:leader="dot" w:pos="8296"/>
            </w:tabs>
            <w:rPr>
              <w:rFonts w:ascii="黑体" w:eastAsia="黑体" w:hAnsi="黑体" w:cstheme="minorBidi"/>
              <w:noProof/>
              <w:color w:val="auto"/>
              <w:sz w:val="24"/>
              <w:szCs w:val="24"/>
            </w:rPr>
          </w:pPr>
          <w:hyperlink w:anchor="_Toc85800704" w:history="1">
            <w:r w:rsidR="00751BC1" w:rsidRPr="00751BC1">
              <w:rPr>
                <w:rStyle w:val="aa"/>
                <w:rFonts w:ascii="黑体" w:eastAsia="黑体" w:hAnsi="黑体" w:cs="宋体"/>
                <w:noProof/>
                <w:sz w:val="24"/>
                <w:szCs w:val="24"/>
              </w:rPr>
              <w:t>1.1 团队成员介绍</w:t>
            </w:r>
            <w:r w:rsidR="00751BC1" w:rsidRPr="00751BC1">
              <w:rPr>
                <w:rFonts w:ascii="黑体" w:eastAsia="黑体" w:hAnsi="黑体"/>
                <w:noProof/>
                <w:webHidden/>
                <w:sz w:val="24"/>
                <w:szCs w:val="24"/>
              </w:rPr>
              <w:tab/>
            </w:r>
            <w:r w:rsidR="00751BC1" w:rsidRPr="00751BC1">
              <w:rPr>
                <w:rFonts w:ascii="黑体" w:eastAsia="黑体" w:hAnsi="黑体"/>
                <w:noProof/>
                <w:webHidden/>
                <w:sz w:val="24"/>
                <w:szCs w:val="24"/>
              </w:rPr>
              <w:fldChar w:fldCharType="begin"/>
            </w:r>
            <w:r w:rsidR="00751BC1" w:rsidRPr="00751BC1">
              <w:rPr>
                <w:rFonts w:ascii="黑体" w:eastAsia="黑体" w:hAnsi="黑体"/>
                <w:noProof/>
                <w:webHidden/>
                <w:sz w:val="24"/>
                <w:szCs w:val="24"/>
              </w:rPr>
              <w:instrText xml:space="preserve"> PAGEREF _Toc85800704 \h </w:instrText>
            </w:r>
            <w:r w:rsidR="00751BC1" w:rsidRPr="00751BC1">
              <w:rPr>
                <w:rFonts w:ascii="黑体" w:eastAsia="黑体" w:hAnsi="黑体"/>
                <w:noProof/>
                <w:webHidden/>
                <w:sz w:val="24"/>
                <w:szCs w:val="24"/>
              </w:rPr>
            </w:r>
            <w:r w:rsidR="00751BC1" w:rsidRPr="00751BC1">
              <w:rPr>
                <w:rFonts w:ascii="黑体" w:eastAsia="黑体" w:hAnsi="黑体"/>
                <w:noProof/>
                <w:webHidden/>
                <w:sz w:val="24"/>
                <w:szCs w:val="24"/>
              </w:rPr>
              <w:fldChar w:fldCharType="separate"/>
            </w:r>
            <w:r w:rsidR="0073281B">
              <w:rPr>
                <w:rFonts w:ascii="黑体" w:eastAsia="黑体" w:hAnsi="黑体"/>
                <w:noProof/>
                <w:webHidden/>
                <w:sz w:val="24"/>
                <w:szCs w:val="24"/>
              </w:rPr>
              <w:t>54</w:t>
            </w:r>
            <w:r w:rsidR="00751BC1" w:rsidRPr="00751BC1">
              <w:rPr>
                <w:rFonts w:ascii="黑体" w:eastAsia="黑体" w:hAnsi="黑体"/>
                <w:noProof/>
                <w:webHidden/>
                <w:sz w:val="24"/>
                <w:szCs w:val="24"/>
              </w:rPr>
              <w:fldChar w:fldCharType="end"/>
            </w:r>
          </w:hyperlink>
        </w:p>
        <w:p w14:paraId="77595B62" w14:textId="24C62569" w:rsidR="00751BC1" w:rsidRPr="00751BC1" w:rsidRDefault="00751BC1" w:rsidP="005C6B04">
          <w:pPr>
            <w:pStyle w:val="TOC1"/>
            <w:tabs>
              <w:tab w:val="right" w:leader="dot" w:pos="8296"/>
            </w:tabs>
            <w:ind w:left="0" w:firstLine="0"/>
            <w:rPr>
              <w:rFonts w:ascii="黑体" w:eastAsia="黑体" w:hAnsi="黑体" w:cstheme="minorBidi"/>
              <w:b w:val="0"/>
              <w:noProof/>
              <w:color w:val="auto"/>
              <w:sz w:val="24"/>
              <w:szCs w:val="24"/>
            </w:rPr>
          </w:pPr>
        </w:p>
        <w:p w14:paraId="44F8527B" w14:textId="3A13A687" w:rsidR="006A6848" w:rsidRPr="006A6848" w:rsidRDefault="00FD7D3A">
          <w:r w:rsidRPr="00CF4008">
            <w:rPr>
              <w:rFonts w:ascii="黑体" w:eastAsia="黑体" w:hAnsi="黑体"/>
            </w:rPr>
            <w:fldChar w:fldCharType="end"/>
          </w:r>
        </w:p>
      </w:sdtContent>
    </w:sdt>
    <w:p w14:paraId="4673908A" w14:textId="0F763778" w:rsidR="006A6848" w:rsidRDefault="006A6848">
      <w:pPr>
        <w:spacing w:after="0" w:line="240" w:lineRule="auto"/>
        <w:rPr>
          <w:rFonts w:eastAsiaTheme="minorEastAsia"/>
        </w:rPr>
      </w:pPr>
      <w:r>
        <w:rPr>
          <w:rFonts w:eastAsiaTheme="minorEastAsia"/>
        </w:rPr>
        <w:br w:type="page"/>
      </w:r>
    </w:p>
    <w:p w14:paraId="48DD7B2E" w14:textId="579E3D6A" w:rsidR="00FD7D3A" w:rsidRDefault="006A6848">
      <w:pPr>
        <w:rPr>
          <w:rFonts w:eastAsiaTheme="minorEastAsia"/>
        </w:rPr>
      </w:pPr>
      <w:r>
        <w:rPr>
          <w:rFonts w:hint="eastAsia"/>
          <w:noProof/>
        </w:rPr>
        <w:lastRenderedPageBreak/>
        <w:drawing>
          <wp:anchor distT="0" distB="0" distL="114300" distR="114300" simplePos="0" relativeHeight="251677696" behindDoc="0" locked="0" layoutInCell="1" allowOverlap="1" wp14:anchorId="63470278" wp14:editId="76BC6B26">
            <wp:simplePos x="0" y="0"/>
            <wp:positionH relativeFrom="page">
              <wp:posOffset>6071870</wp:posOffset>
            </wp:positionH>
            <wp:positionV relativeFrom="paragraph">
              <wp:posOffset>-913765</wp:posOffset>
            </wp:positionV>
            <wp:extent cx="1473200" cy="147320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200" cy="1473200"/>
                    </a:xfrm>
                    <a:prstGeom prst="rect">
                      <a:avLst/>
                    </a:prstGeom>
                  </pic:spPr>
                </pic:pic>
              </a:graphicData>
            </a:graphic>
            <wp14:sizeRelH relativeFrom="page">
              <wp14:pctWidth>0</wp14:pctWidth>
            </wp14:sizeRelH>
            <wp14:sizeRelV relativeFrom="page">
              <wp14:pctHeight>0</wp14:pctHeight>
            </wp14:sizeRelV>
          </wp:anchor>
        </w:drawing>
      </w:r>
      <w:r w:rsidRPr="00FD7D3A">
        <w:rPr>
          <w:rFonts w:hint="eastAsia"/>
          <w:noProof/>
        </w:rPr>
        <w:drawing>
          <wp:anchor distT="0" distB="0" distL="114300" distR="114300" simplePos="0" relativeHeight="251658240" behindDoc="1" locked="0" layoutInCell="1" allowOverlap="1" wp14:anchorId="443E0A91" wp14:editId="231658C1">
            <wp:simplePos x="0" y="0"/>
            <wp:positionH relativeFrom="page">
              <wp:posOffset>15240</wp:posOffset>
            </wp:positionH>
            <wp:positionV relativeFrom="paragraph">
              <wp:posOffset>-913765</wp:posOffset>
            </wp:positionV>
            <wp:extent cx="7621270" cy="10752455"/>
            <wp:effectExtent l="0" t="0" r="0" b="0"/>
            <wp:wrapNone/>
            <wp:docPr id="1" name="图片 1" descr="商务风简约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商务风简约背景"/>
                    <pic:cNvPicPr>
                      <a:picLocks noChangeAspect="1"/>
                    </pic:cNvPicPr>
                  </pic:nvPicPr>
                  <pic:blipFill>
                    <a:blip r:embed="rId9"/>
                    <a:stretch>
                      <a:fillRect/>
                    </a:stretch>
                  </pic:blipFill>
                  <pic:spPr>
                    <a:xfrm>
                      <a:off x="0" y="0"/>
                      <a:ext cx="7621270" cy="10752455"/>
                    </a:xfrm>
                    <a:prstGeom prst="rect">
                      <a:avLst/>
                    </a:prstGeom>
                  </pic:spPr>
                </pic:pic>
              </a:graphicData>
            </a:graphic>
          </wp:anchor>
        </w:drawing>
      </w:r>
      <w:r w:rsidR="0034541A" w:rsidRPr="00C6015A">
        <w:rPr>
          <w:rFonts w:eastAsiaTheme="minorEastAsia"/>
          <w:noProof/>
        </w:rPr>
        <mc:AlternateContent>
          <mc:Choice Requires="wps">
            <w:drawing>
              <wp:anchor distT="45720" distB="45720" distL="114300" distR="114300" simplePos="0" relativeHeight="251670528" behindDoc="0" locked="0" layoutInCell="1" allowOverlap="1" wp14:anchorId="57BF54B9" wp14:editId="3690D47B">
                <wp:simplePos x="0" y="0"/>
                <wp:positionH relativeFrom="column">
                  <wp:posOffset>60960</wp:posOffset>
                </wp:positionH>
                <wp:positionV relativeFrom="paragraph">
                  <wp:posOffset>8679180</wp:posOffset>
                </wp:positionV>
                <wp:extent cx="3886200" cy="1404620"/>
                <wp:effectExtent l="0" t="0" r="0" b="0"/>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404620"/>
                        </a:xfrm>
                        <a:prstGeom prst="rect">
                          <a:avLst/>
                        </a:prstGeom>
                        <a:solidFill>
                          <a:srgbClr val="FFFFFF"/>
                        </a:solidFill>
                        <a:ln w="9525">
                          <a:noFill/>
                          <a:miter lim="800000"/>
                          <a:headEnd/>
                          <a:tailEnd/>
                        </a:ln>
                      </wps:spPr>
                      <wps:txbx>
                        <w:txbxContent>
                          <w:p w14:paraId="3CCC03EA" w14:textId="0F40207E" w:rsidR="00C6015A" w:rsidRPr="00161ADE" w:rsidRDefault="00161ADE" w:rsidP="00C6015A">
                            <w:pPr>
                              <w:jc w:val="center"/>
                              <w:rPr>
                                <w:rFonts w:ascii="楷体" w:eastAsia="楷体" w:hAnsi="楷体"/>
                                <w:sz w:val="36"/>
                                <w:szCs w:val="36"/>
                              </w:rPr>
                            </w:pPr>
                            <w:bookmarkStart w:id="0" w:name="_Hlk85570252"/>
                            <w:bookmarkStart w:id="1" w:name="_Hlk85570253"/>
                            <w:bookmarkStart w:id="2" w:name="_Hlk85570271"/>
                            <w:bookmarkStart w:id="3" w:name="_Hlk85570272"/>
                            <w:bookmarkStart w:id="4" w:name="_Hlk85570273"/>
                            <w:bookmarkStart w:id="5" w:name="_Hlk85570274"/>
                            <w:bookmarkStart w:id="6" w:name="_Hlk85570275"/>
                            <w:bookmarkStart w:id="7" w:name="_Hlk85570276"/>
                            <w:bookmarkStart w:id="8" w:name="_Hlk85570277"/>
                            <w:bookmarkStart w:id="9" w:name="_Hlk85570278"/>
                            <w:bookmarkStart w:id="10" w:name="_Hlk85572073"/>
                            <w:bookmarkStart w:id="11" w:name="_Hlk85572074"/>
                            <w:bookmarkStart w:id="12" w:name="_Hlk85572075"/>
                            <w:bookmarkStart w:id="13" w:name="_Hlk85572076"/>
                            <w:bookmarkStart w:id="14" w:name="_Hlk85666098"/>
                            <w:bookmarkStart w:id="15" w:name="_Hlk85666099"/>
                            <w:bookmarkStart w:id="16" w:name="_Hlk85666117"/>
                            <w:bookmarkStart w:id="17" w:name="_Hlk85666118"/>
                            <w:bookmarkStart w:id="18" w:name="_Hlk85666119"/>
                            <w:bookmarkStart w:id="19" w:name="_Hlk85666120"/>
                            <w:r w:rsidRPr="00161ADE">
                              <w:rPr>
                                <w:rFonts w:ascii="楷体" w:eastAsia="楷体" w:hAnsi="楷体" w:hint="eastAsia"/>
                                <w:sz w:val="36"/>
                                <w:szCs w:val="36"/>
                              </w:rPr>
                              <w:t>智能识别零件，精准极致细节</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BF54B9" id="_x0000_s1028" type="#_x0000_t202" style="position:absolute;margin-left:4.8pt;margin-top:683.4pt;width:306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" stroked="f">
                <v:textbox style="mso-fit-shape-to-text:t">
                  <w:txbxContent>
                    <w:p w14:paraId="3CCC03EA" w14:textId="0F40207E" w:rsidR="00C6015A" w:rsidRPr="00161ADE" w:rsidRDefault="00161ADE" w:rsidP="00C6015A">
                      <w:pPr>
                        <w:jc w:val="center"/>
                        <w:rPr>
                          <w:rFonts w:ascii="楷体" w:eastAsia="楷体" w:hAnsi="楷体"/>
                          <w:sz w:val="36"/>
                          <w:szCs w:val="36"/>
                        </w:rPr>
                      </w:pPr>
                      <w:bookmarkStart w:id="20" w:name="_Hlk85570252"/>
                      <w:bookmarkStart w:id="21" w:name="_Hlk85570253"/>
                      <w:bookmarkStart w:id="22" w:name="_Hlk85570271"/>
                      <w:bookmarkStart w:id="23" w:name="_Hlk85570272"/>
                      <w:bookmarkStart w:id="24" w:name="_Hlk85570273"/>
                      <w:bookmarkStart w:id="25" w:name="_Hlk85570274"/>
                      <w:bookmarkStart w:id="26" w:name="_Hlk85570275"/>
                      <w:bookmarkStart w:id="27" w:name="_Hlk85570276"/>
                      <w:bookmarkStart w:id="28" w:name="_Hlk85570277"/>
                      <w:bookmarkStart w:id="29" w:name="_Hlk85570278"/>
                      <w:bookmarkStart w:id="30" w:name="_Hlk85572073"/>
                      <w:bookmarkStart w:id="31" w:name="_Hlk85572074"/>
                      <w:bookmarkStart w:id="32" w:name="_Hlk85572075"/>
                      <w:bookmarkStart w:id="33" w:name="_Hlk85572076"/>
                      <w:bookmarkStart w:id="34" w:name="_Hlk85666098"/>
                      <w:bookmarkStart w:id="35" w:name="_Hlk85666099"/>
                      <w:bookmarkStart w:id="36" w:name="_Hlk85666117"/>
                      <w:bookmarkStart w:id="37" w:name="_Hlk85666118"/>
                      <w:bookmarkStart w:id="38" w:name="_Hlk85666119"/>
                      <w:bookmarkStart w:id="39" w:name="_Hlk85666120"/>
                      <w:r w:rsidRPr="00161ADE">
                        <w:rPr>
                          <w:rFonts w:ascii="楷体" w:eastAsia="楷体" w:hAnsi="楷体" w:hint="eastAsia"/>
                          <w:sz w:val="36"/>
                          <w:szCs w:val="36"/>
                        </w:rPr>
                        <w:t>智能识别零件，精准极致细节</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txbxContent>
                </v:textbox>
              </v:shape>
            </w:pict>
          </mc:Fallback>
        </mc:AlternateContent>
      </w:r>
      <w:r w:rsidR="0034541A">
        <w:rPr>
          <w:noProof/>
        </w:rPr>
        <mc:AlternateContent>
          <mc:Choice Requires="wps">
            <w:drawing>
              <wp:anchor distT="0" distB="0" distL="114300" distR="114300" simplePos="0" relativeHeight="251660288" behindDoc="0" locked="0" layoutInCell="1" allowOverlap="1" wp14:anchorId="19A50F19" wp14:editId="6D3430CC">
                <wp:simplePos x="0" y="0"/>
                <wp:positionH relativeFrom="margin">
                  <wp:align>center</wp:align>
                </wp:positionH>
                <wp:positionV relativeFrom="paragraph">
                  <wp:posOffset>2106930</wp:posOffset>
                </wp:positionV>
                <wp:extent cx="7621270" cy="10752455"/>
                <wp:effectExtent l="0" t="0" r="0" b="1270"/>
                <wp:wrapNone/>
                <wp:docPr id="3" name="文本框 3"/>
                <wp:cNvGraphicFramePr/>
                <a:graphic xmlns:a="http://schemas.openxmlformats.org/drawingml/2006/main">
                  <a:graphicData uri="http://schemas.microsoft.com/office/word/2010/wordprocessingShape">
                    <wps:wsp>
                      <wps:cNvSpPr txBox="1"/>
                      <wps:spPr>
                        <a:xfrm>
                          <a:off x="0" y="0"/>
                          <a:ext cx="7621270" cy="10752455"/>
                        </a:xfrm>
                        <a:prstGeom prst="rect">
                          <a:avLst/>
                        </a:prstGeom>
                        <a:noFill/>
                        <a:ln>
                          <a:noFill/>
                        </a:ln>
                      </wps:spPr>
                      <wps:txbx>
                        <w:txbxContent>
                          <w:p w14:paraId="76EFDF55" w14:textId="3292DA4A" w:rsidR="00E43943" w:rsidRPr="00E43943" w:rsidRDefault="00E43943" w:rsidP="00E43943">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40" w:name="_Hlk85563657"/>
                            <w:bookmarkStart w:id="41" w:name="_Hlk85563658"/>
                            <w:bookmarkStart w:id="42" w:name="_Hlk85570309"/>
                            <w:bookmarkStart w:id="43" w:name="_Hlk85570310"/>
                            <w:bookmarkStart w:id="44" w:name="_Hlk85570311"/>
                            <w:bookmarkStart w:id="45" w:name="_Hlk85570312"/>
                            <w:bookmarkStart w:id="46" w:name="_Hlk85570313"/>
                            <w:bookmarkStart w:id="47" w:name="_Hlk85570314"/>
                            <w:bookmarkStart w:id="48" w:name="_Hlk85570331"/>
                            <w:bookmarkStart w:id="49" w:name="_Hlk85570332"/>
                            <w:bookmarkStart w:id="50" w:name="_Hlk85570345"/>
                            <w:bookmarkStart w:id="51" w:name="_Hlk85570346"/>
                            <w:bookmarkStart w:id="52" w:name="_Hlk85570347"/>
                            <w:bookmarkStart w:id="53" w:name="_Hlk85570348"/>
                            <w:bookmarkStart w:id="54" w:name="_Hlk85570349"/>
                            <w:bookmarkStart w:id="55" w:name="_Hlk85570350"/>
                            <w:bookmarkStart w:id="56" w:name="_Hlk85570351"/>
                            <w:bookmarkStart w:id="57" w:name="_Hlk85570352"/>
                            <w:bookmarkStart w:id="58" w:name="_Hlk85570353"/>
                            <w:bookmarkStart w:id="59" w:name="_Hlk85570354"/>
                            <w:bookmarkStart w:id="60" w:name="_Hlk85570355"/>
                            <w:bookmarkStart w:id="61" w:name="_Hlk85570356"/>
                            <w:bookmarkStart w:id="62" w:name="_Hlk85570402"/>
                            <w:bookmarkStart w:id="63" w:name="_Hlk85570403"/>
                            <w:bookmarkStart w:id="64" w:name="_Hlk85570404"/>
                            <w:bookmarkStart w:id="65" w:name="_Hlk85570405"/>
                            <w:bookmarkStart w:id="66" w:name="_Hlk85665910"/>
                            <w:bookmarkStart w:id="67" w:name="_Hlk85665911"/>
                            <w:bookmarkStart w:id="68" w:name="_Hlk85665913"/>
                            <w:bookmarkStart w:id="69" w:name="_Hlk85665914"/>
                            <w:bookmarkStart w:id="70" w:name="_Hlk85665915"/>
                            <w:bookmarkStart w:id="71" w:name="_Hlk85665916"/>
                            <w:bookmarkStart w:id="72" w:name="_Hlk85665917"/>
                            <w:bookmarkStart w:id="73" w:name="_Hlk85665918"/>
                            <w:bookmarkStart w:id="74" w:name="_Hlk85665928"/>
                            <w:bookmarkStart w:id="75" w:name="_Hlk85665929"/>
                            <w:r w:rsidRPr="00E43943">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执行概要</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A50F19" id="文本框 3" o:spid="_x0000_s1029" type="#_x0000_t202" style="position:absolute;margin-left:0;margin-top:165.9pt;width:600.1pt;height:846.65pt;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" filled="f" stroked="f">
                <v:textbox style="mso-fit-shape-to-text:t">
                  <w:txbxContent>
                    <w:p w14:paraId="76EFDF55" w14:textId="3292DA4A" w:rsidR="00E43943" w:rsidRPr="00E43943" w:rsidRDefault="00E43943" w:rsidP="00E43943">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76" w:name="_Hlk85563657"/>
                      <w:bookmarkStart w:id="77" w:name="_Hlk85563658"/>
                      <w:bookmarkStart w:id="78" w:name="_Hlk85570309"/>
                      <w:bookmarkStart w:id="79" w:name="_Hlk85570310"/>
                      <w:bookmarkStart w:id="80" w:name="_Hlk85570311"/>
                      <w:bookmarkStart w:id="81" w:name="_Hlk85570312"/>
                      <w:bookmarkStart w:id="82" w:name="_Hlk85570313"/>
                      <w:bookmarkStart w:id="83" w:name="_Hlk85570314"/>
                      <w:bookmarkStart w:id="84" w:name="_Hlk85570331"/>
                      <w:bookmarkStart w:id="85" w:name="_Hlk85570332"/>
                      <w:bookmarkStart w:id="86" w:name="_Hlk85570345"/>
                      <w:bookmarkStart w:id="87" w:name="_Hlk85570346"/>
                      <w:bookmarkStart w:id="88" w:name="_Hlk85570347"/>
                      <w:bookmarkStart w:id="89" w:name="_Hlk85570348"/>
                      <w:bookmarkStart w:id="90" w:name="_Hlk85570349"/>
                      <w:bookmarkStart w:id="91" w:name="_Hlk85570350"/>
                      <w:bookmarkStart w:id="92" w:name="_Hlk85570351"/>
                      <w:bookmarkStart w:id="93" w:name="_Hlk85570352"/>
                      <w:bookmarkStart w:id="94" w:name="_Hlk85570353"/>
                      <w:bookmarkStart w:id="95" w:name="_Hlk85570354"/>
                      <w:bookmarkStart w:id="96" w:name="_Hlk85570355"/>
                      <w:bookmarkStart w:id="97" w:name="_Hlk85570356"/>
                      <w:bookmarkStart w:id="98" w:name="_Hlk85570402"/>
                      <w:bookmarkStart w:id="99" w:name="_Hlk85570403"/>
                      <w:bookmarkStart w:id="100" w:name="_Hlk85570404"/>
                      <w:bookmarkStart w:id="101" w:name="_Hlk85570405"/>
                      <w:bookmarkStart w:id="102" w:name="_Hlk85665910"/>
                      <w:bookmarkStart w:id="103" w:name="_Hlk85665911"/>
                      <w:bookmarkStart w:id="104" w:name="_Hlk85665913"/>
                      <w:bookmarkStart w:id="105" w:name="_Hlk85665914"/>
                      <w:bookmarkStart w:id="106" w:name="_Hlk85665915"/>
                      <w:bookmarkStart w:id="107" w:name="_Hlk85665916"/>
                      <w:bookmarkStart w:id="108" w:name="_Hlk85665917"/>
                      <w:bookmarkStart w:id="109" w:name="_Hlk85665918"/>
                      <w:bookmarkStart w:id="110" w:name="_Hlk85665928"/>
                      <w:bookmarkStart w:id="111" w:name="_Hlk85665929"/>
                      <w:r w:rsidRPr="00E43943">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执行概要</w:t>
                      </w:r>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txbxContent>
                </v:textbox>
                <w10:wrap anchorx="margin"/>
              </v:shape>
            </w:pict>
          </mc:Fallback>
        </mc:AlternateContent>
      </w:r>
      <w:r w:rsidR="0034541A" w:rsidRPr="00C6015A">
        <w:rPr>
          <w:rFonts w:eastAsiaTheme="minorEastAsia"/>
          <w:noProof/>
        </w:rPr>
        <mc:AlternateContent>
          <mc:Choice Requires="wps">
            <w:drawing>
              <wp:anchor distT="45720" distB="45720" distL="114300" distR="114300" simplePos="0" relativeHeight="251668480" behindDoc="0" locked="0" layoutInCell="1" allowOverlap="1" wp14:anchorId="1514C41E" wp14:editId="0640F235">
                <wp:simplePos x="0" y="0"/>
                <wp:positionH relativeFrom="margin">
                  <wp:align>center</wp:align>
                </wp:positionH>
                <wp:positionV relativeFrom="paragraph">
                  <wp:posOffset>4133215</wp:posOffset>
                </wp:positionV>
                <wp:extent cx="5440680" cy="1404620"/>
                <wp:effectExtent l="0" t="0" r="7620" b="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0680" cy="1404620"/>
                        </a:xfrm>
                        <a:prstGeom prst="rect">
                          <a:avLst/>
                        </a:prstGeom>
                        <a:solidFill>
                          <a:srgbClr val="FFFFFF"/>
                        </a:solidFill>
                        <a:ln w="9525">
                          <a:noFill/>
                          <a:miter lim="800000"/>
                          <a:headEnd/>
                          <a:tailEnd/>
                        </a:ln>
                      </wps:spPr>
                      <wps:txbx>
                        <w:txbxContent>
                          <w:p w14:paraId="1B3DAC3F" w14:textId="785B92CA" w:rsidR="00C6015A" w:rsidRPr="00DA5F36" w:rsidRDefault="00C6015A">
                            <w:pPr>
                              <w:rPr>
                                <w:rFonts w:ascii="隶书" w:eastAsia="隶书" w:hAnsi="楷体"/>
                                <w:color w:val="C00000"/>
                                <w:sz w:val="48"/>
                                <w:szCs w:val="48"/>
                              </w:rPr>
                            </w:pPr>
                            <w:bookmarkStart w:id="112" w:name="_Hlk85563757"/>
                            <w:bookmarkStart w:id="113" w:name="_Hlk85563758"/>
                            <w:bookmarkStart w:id="114" w:name="_Hlk85563760"/>
                            <w:bookmarkStart w:id="115" w:name="_Hlk85563761"/>
                            <w:bookmarkStart w:id="116" w:name="_Hlk85563778"/>
                            <w:bookmarkStart w:id="117" w:name="_Hlk85563779"/>
                            <w:bookmarkStart w:id="118" w:name="_Hlk85570469"/>
                            <w:bookmarkStart w:id="119" w:name="_Hlk85570470"/>
                            <w:bookmarkStart w:id="120" w:name="_Hlk85570471"/>
                            <w:bookmarkStart w:id="121" w:name="_Hlk85570472"/>
                            <w:bookmarkStart w:id="122" w:name="_Hlk85666014"/>
                            <w:bookmarkStart w:id="123" w:name="_Hlk85666015"/>
                            <w:bookmarkStart w:id="124" w:name="_Hlk85666016"/>
                            <w:bookmarkStart w:id="125" w:name="_Hlk85666017"/>
                            <w:r w:rsidRPr="00DA5F36">
                              <w:rPr>
                                <w:rFonts w:ascii="隶书" w:eastAsia="隶书" w:hAnsi="楷体" w:cs="宋体" w:hint="eastAsia"/>
                                <w:color w:val="C00000"/>
                                <w:sz w:val="48"/>
                                <w:szCs w:val="48"/>
                              </w:rPr>
                              <w:t>基于机器视觉的机械部件的识别及检测</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4C41E" id="_x0000_s1030" type="#_x0000_t202" style="position:absolute;margin-left:0;margin-top:325.45pt;width:428.4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" stroked="f">
                <v:textbox style="mso-fit-shape-to-text:t">
                  <w:txbxContent>
                    <w:p w14:paraId="1B3DAC3F" w14:textId="785B92CA" w:rsidR="00C6015A" w:rsidRPr="00DA5F36" w:rsidRDefault="00C6015A">
                      <w:pPr>
                        <w:rPr>
                          <w:rFonts w:ascii="隶书" w:eastAsia="隶书" w:hAnsi="楷体"/>
                          <w:color w:val="C00000"/>
                          <w:sz w:val="48"/>
                          <w:szCs w:val="48"/>
                        </w:rPr>
                      </w:pPr>
                      <w:bookmarkStart w:id="126" w:name="_Hlk85563757"/>
                      <w:bookmarkStart w:id="127" w:name="_Hlk85563758"/>
                      <w:bookmarkStart w:id="128" w:name="_Hlk85563760"/>
                      <w:bookmarkStart w:id="129" w:name="_Hlk85563761"/>
                      <w:bookmarkStart w:id="130" w:name="_Hlk85563778"/>
                      <w:bookmarkStart w:id="131" w:name="_Hlk85563779"/>
                      <w:bookmarkStart w:id="132" w:name="_Hlk85570469"/>
                      <w:bookmarkStart w:id="133" w:name="_Hlk85570470"/>
                      <w:bookmarkStart w:id="134" w:name="_Hlk85570471"/>
                      <w:bookmarkStart w:id="135" w:name="_Hlk85570472"/>
                      <w:bookmarkStart w:id="136" w:name="_Hlk85666014"/>
                      <w:bookmarkStart w:id="137" w:name="_Hlk85666015"/>
                      <w:bookmarkStart w:id="138" w:name="_Hlk85666016"/>
                      <w:bookmarkStart w:id="139" w:name="_Hlk85666017"/>
                      <w:r w:rsidRPr="00DA5F36">
                        <w:rPr>
                          <w:rFonts w:ascii="隶书" w:eastAsia="隶书" w:hAnsi="楷体" w:cs="宋体" w:hint="eastAsia"/>
                          <w:color w:val="C00000"/>
                          <w:sz w:val="48"/>
                          <w:szCs w:val="48"/>
                        </w:rPr>
                        <w:t>基于机器视觉的机械部件的识别及检测</w:t>
                      </w:r>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txbxContent>
                </v:textbox>
                <w10:wrap type="square" anchorx="margin"/>
              </v:shape>
            </w:pict>
          </mc:Fallback>
        </mc:AlternateContent>
      </w:r>
    </w:p>
    <w:p w14:paraId="75DD9D74" w14:textId="77C1EEAE" w:rsidR="000343B0" w:rsidRDefault="000343B0">
      <w:pPr>
        <w:rPr>
          <w:rFonts w:eastAsiaTheme="minorEastAsia"/>
        </w:rPr>
        <w:sectPr w:rsidR="000343B0" w:rsidSect="00DB7F43">
          <w:pgSz w:w="11906" w:h="16838"/>
          <w:pgMar w:top="1440" w:right="1800" w:bottom="1440" w:left="1800" w:header="851" w:footer="992" w:gutter="0"/>
          <w:pgNumType w:start="0"/>
          <w:cols w:space="425"/>
          <w:docGrid w:type="lines" w:linePitch="312"/>
        </w:sectPr>
      </w:pPr>
    </w:p>
    <w:p w14:paraId="6D59E008" w14:textId="5F609AA4" w:rsidR="005A20DF" w:rsidRPr="00DB7F43" w:rsidRDefault="00DB7F43" w:rsidP="005A20DF">
      <w:pPr>
        <w:keepNext/>
        <w:keepLines/>
        <w:spacing w:after="0"/>
        <w:ind w:left="10" w:right="209" w:hanging="10"/>
        <w:jc w:val="center"/>
        <w:outlineLvl w:val="0"/>
        <w:rPr>
          <w:rFonts w:ascii="Microsoft YaHei UI" w:eastAsia="Microsoft YaHei UI" w:hAnsi="Microsoft YaHei UI" w:cs="Microsoft YaHei UI"/>
          <w:b/>
          <w:sz w:val="36"/>
        </w:rPr>
      </w:pPr>
      <w:bookmarkStart w:id="140" w:name="_Toc85800627"/>
      <w:r>
        <w:rPr>
          <w:rFonts w:ascii="Microsoft YaHei UI" w:eastAsia="Microsoft YaHei UI" w:hAnsi="Microsoft YaHei UI" w:cs="Microsoft YaHei UI"/>
          <w:b/>
          <w:sz w:val="36"/>
        </w:rPr>
        <w:lastRenderedPageBreak/>
        <w:t>第一章</w:t>
      </w:r>
      <w:r>
        <w:rPr>
          <w:rFonts w:ascii="Microsoft YaHei UI" w:eastAsia="Microsoft YaHei UI" w:hAnsi="Microsoft YaHei UI" w:cs="Microsoft YaHei UI" w:hint="eastAsia"/>
          <w:b/>
          <w:sz w:val="36"/>
        </w:rPr>
        <w:t xml:space="preserve"> </w:t>
      </w:r>
      <w:r>
        <w:rPr>
          <w:rFonts w:ascii="Microsoft YaHei UI" w:eastAsia="Microsoft YaHei UI" w:hAnsi="Microsoft YaHei UI" w:cs="Microsoft YaHei UI"/>
          <w:b/>
          <w:sz w:val="36"/>
        </w:rPr>
        <w:t>执行概要</w:t>
      </w:r>
      <w:bookmarkEnd w:id="140"/>
    </w:p>
    <w:p w14:paraId="142400D8" w14:textId="2BF48A0B" w:rsidR="00DB7F43" w:rsidRPr="005A20DF" w:rsidRDefault="00DB7F43" w:rsidP="00DB7F43">
      <w:pPr>
        <w:spacing w:after="0"/>
        <w:ind w:left="2803"/>
        <w:rPr>
          <w:rFonts w:eastAsiaTheme="minorEastAsia"/>
        </w:rPr>
      </w:pPr>
    </w:p>
    <w:p w14:paraId="1CABECF3" w14:textId="44412666" w:rsidR="00FD7D3A" w:rsidRDefault="00DB7F43" w:rsidP="00DB7F43">
      <w:pPr>
        <w:rPr>
          <w:rFonts w:eastAsiaTheme="minorEastAsia"/>
        </w:rPr>
      </w:pPr>
      <w:r>
        <w:rPr>
          <w:noProof/>
        </w:rPr>
        <mc:AlternateContent>
          <mc:Choice Requires="wpg">
            <w:drawing>
              <wp:inline distT="0" distB="0" distL="0" distR="0" wp14:anchorId="126AFF48" wp14:editId="0498848B">
                <wp:extent cx="5274310" cy="12192"/>
                <wp:effectExtent l="19050" t="19050" r="21590" b="26035"/>
                <wp:docPr id="33181" name="Group 33181"/>
                <wp:cNvGraphicFramePr/>
                <a:graphic xmlns:a="http://schemas.openxmlformats.org/drawingml/2006/main">
                  <a:graphicData uri="http://schemas.microsoft.com/office/word/2010/wordprocessingGroup">
                    <wpg:wgp>
                      <wpg:cNvGrpSpPr/>
                      <wpg:grpSpPr>
                        <a:xfrm>
                          <a:off x="0" y="0"/>
                          <a:ext cx="5274310" cy="12192"/>
                          <a:chOff x="0" y="0"/>
                          <a:chExt cx="5274310" cy="12192"/>
                        </a:xfrm>
                        <a:solidFill>
                          <a:srgbClr val="FF0000"/>
                        </a:solidFill>
                      </wpg:grpSpPr>
                      <wps:wsp>
                        <wps:cNvPr id="46498" name="Shape 46498"/>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grpFill/>
                          <a:ln w="6350" cap="sq">
                            <a:solidFill>
                              <a:srgbClr val="FF0000"/>
                            </a:solidFill>
                            <a:bevel/>
                          </a:ln>
                        </wps:spPr>
                        <wps:style>
                          <a:lnRef idx="0">
                            <a:srgbClr val="000000">
                              <a:alpha val="0"/>
                            </a:srgbClr>
                          </a:lnRef>
                          <a:fillRef idx="1">
                            <a:srgbClr val="D9E2F3"/>
                          </a:fillRef>
                          <a:effectRef idx="0">
                            <a:scrgbClr r="0" g="0" b="0"/>
                          </a:effectRef>
                          <a:fontRef idx="none"/>
                        </wps:style>
                        <wps:bodyPr/>
                      </wps:wsp>
                    </wpg:wgp>
                  </a:graphicData>
                </a:graphic>
              </wp:inline>
            </w:drawing>
          </mc:Choice>
          <mc:Fallback>
            <w:pict>
              <v:group w14:anchorId="58EED061" id="Group 33181"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">
                <v:shape id="Shape 46498"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" path="m,l5274310,r,12192l,12192,,e" filled="f" strokecolor="red" strokeweight=".5pt">
                  <v:stroke joinstyle="bevel" endcap="square"/>
                  <v:path arrowok="t" textboxrect="0,0,5274310,12192"/>
                </v:shape>
                <w10:anchorlock/>
              </v:group>
            </w:pict>
          </mc:Fallback>
        </mc:AlternateContent>
      </w:r>
    </w:p>
    <w:p w14:paraId="4B946AC5" w14:textId="42C6DA8F" w:rsidR="007779F0" w:rsidRDefault="007779F0" w:rsidP="007779F0">
      <w:pPr>
        <w:pStyle w:val="a9"/>
        <w:keepNext/>
        <w:keepLines/>
        <w:numPr>
          <w:ilvl w:val="1"/>
          <w:numId w:val="10"/>
        </w:numPr>
        <w:spacing w:after="66" w:line="265" w:lineRule="auto"/>
        <w:ind w:firstLineChars="0"/>
        <w:outlineLvl w:val="1"/>
        <w:rPr>
          <w:rFonts w:ascii="Microsoft YaHei UI" w:eastAsia="Microsoft YaHei UI" w:hAnsi="Microsoft YaHei UI" w:cs="Microsoft YaHei UI"/>
          <w:b/>
          <w:sz w:val="28"/>
        </w:rPr>
      </w:pPr>
      <w:bookmarkStart w:id="141" w:name="_Toc85800628"/>
      <w:r w:rsidRPr="007779F0">
        <w:rPr>
          <w:rFonts w:ascii="Microsoft YaHei UI" w:eastAsia="Microsoft YaHei UI" w:hAnsi="Microsoft YaHei UI" w:cs="Microsoft YaHei UI" w:hint="eastAsia"/>
          <w:b/>
          <w:sz w:val="28"/>
        </w:rPr>
        <w:t>项目背景</w:t>
      </w:r>
      <w:bookmarkEnd w:id="141"/>
    </w:p>
    <w:p w14:paraId="23C4B7FB" w14:textId="5B1E18F3" w:rsidR="007779F0" w:rsidRDefault="007779F0" w:rsidP="007779F0">
      <w:pPr>
        <w:spacing w:after="0" w:line="360" w:lineRule="auto"/>
        <w:ind w:firstLineChars="200" w:firstLine="480"/>
        <w:rPr>
          <w:rFonts w:ascii="宋体" w:eastAsia="宋体" w:hAnsi="宋体" w:cs="宋体"/>
          <w:sz w:val="24"/>
          <w:szCs w:val="24"/>
        </w:rPr>
      </w:pPr>
      <w:r w:rsidRPr="007779F0">
        <w:rPr>
          <w:rFonts w:ascii="宋体" w:eastAsia="宋体" w:hAnsi="宋体"/>
          <w:sz w:val="24"/>
          <w:szCs w:val="24"/>
        </w:rPr>
        <w:t>2015</w:t>
      </w:r>
      <w:r w:rsidRPr="007779F0">
        <w:rPr>
          <w:rFonts w:ascii="宋体" w:eastAsia="宋体" w:hAnsi="宋体" w:cs="宋体" w:hint="eastAsia"/>
          <w:sz w:val="24"/>
          <w:szCs w:val="24"/>
        </w:rPr>
        <w:t>年</w:t>
      </w:r>
      <w:r w:rsidRPr="007779F0">
        <w:rPr>
          <w:rFonts w:ascii="宋体" w:eastAsia="宋体" w:hAnsi="宋体"/>
          <w:sz w:val="24"/>
          <w:szCs w:val="24"/>
        </w:rPr>
        <w:t>5</w:t>
      </w:r>
      <w:r w:rsidRPr="007779F0">
        <w:rPr>
          <w:rFonts w:ascii="宋体" w:eastAsia="宋体" w:hAnsi="宋体" w:cs="宋体" w:hint="eastAsia"/>
          <w:sz w:val="24"/>
          <w:szCs w:val="24"/>
        </w:rPr>
        <w:t>月</w:t>
      </w:r>
      <w:r w:rsidRPr="007779F0">
        <w:rPr>
          <w:rFonts w:ascii="宋体" w:eastAsia="宋体" w:hAnsi="宋体"/>
          <w:sz w:val="24"/>
          <w:szCs w:val="24"/>
        </w:rPr>
        <w:t>19</w:t>
      </w:r>
      <w:r w:rsidRPr="007779F0">
        <w:rPr>
          <w:rFonts w:ascii="宋体" w:eastAsia="宋体" w:hAnsi="宋体" w:cs="宋体" w:hint="eastAsia"/>
          <w:sz w:val="24"/>
          <w:szCs w:val="24"/>
        </w:rPr>
        <w:t>日，国务院印发《中国制造</w:t>
      </w:r>
      <w:r w:rsidRPr="007779F0">
        <w:rPr>
          <w:rFonts w:ascii="宋体" w:eastAsia="宋体" w:hAnsi="宋体"/>
          <w:sz w:val="24"/>
          <w:szCs w:val="24"/>
        </w:rPr>
        <w:t>2025</w:t>
      </w:r>
      <w:r w:rsidRPr="007779F0">
        <w:rPr>
          <w:rFonts w:ascii="宋体" w:eastAsia="宋体" w:hAnsi="宋体" w:cs="宋体" w:hint="eastAsia"/>
          <w:sz w:val="24"/>
          <w:szCs w:val="24"/>
        </w:rPr>
        <w:t>》，提出了实现中国制造向中国创造转变、中国速度向中国质量转变、中国产品向中国品牌转变，完成中国制造由大变强的任务、重点领域和重大工程。推动</w:t>
      </w:r>
      <w:r w:rsidRPr="007779F0">
        <w:rPr>
          <w:rFonts w:ascii="宋体" w:eastAsia="宋体" w:hAnsi="宋体"/>
          <w:sz w:val="24"/>
          <w:szCs w:val="24"/>
        </w:rPr>
        <w:t>“</w:t>
      </w:r>
      <w:r w:rsidRPr="007779F0">
        <w:rPr>
          <w:rFonts w:ascii="宋体" w:eastAsia="宋体" w:hAnsi="宋体" w:cs="宋体" w:hint="eastAsia"/>
          <w:sz w:val="24"/>
          <w:szCs w:val="24"/>
        </w:rPr>
        <w:t>中国制造</w:t>
      </w:r>
      <w:r w:rsidRPr="007779F0">
        <w:rPr>
          <w:rFonts w:ascii="宋体" w:eastAsia="宋体" w:hAnsi="宋体"/>
          <w:sz w:val="24"/>
          <w:szCs w:val="24"/>
        </w:rPr>
        <w:t>2025”</w:t>
      </w:r>
      <w:r w:rsidRPr="007779F0">
        <w:rPr>
          <w:rFonts w:ascii="宋体" w:eastAsia="宋体" w:hAnsi="宋体" w:cs="宋体" w:hint="eastAsia"/>
          <w:sz w:val="24"/>
          <w:szCs w:val="24"/>
        </w:rPr>
        <w:t>是在新的国际国内环境下，中国政府立足于国际产业变革大势，</w:t>
      </w:r>
      <w:r>
        <w:rPr>
          <w:rFonts w:ascii="宋体" w:eastAsia="宋体" w:hAnsi="宋体" w:cs="宋体" w:hint="eastAsia"/>
          <w:sz w:val="24"/>
          <w:szCs w:val="24"/>
        </w:rPr>
        <w:t>做</w:t>
      </w:r>
      <w:r w:rsidRPr="007779F0">
        <w:rPr>
          <w:rFonts w:ascii="宋体" w:eastAsia="宋体" w:hAnsi="宋体" w:cs="宋体" w:hint="eastAsia"/>
          <w:sz w:val="24"/>
          <w:szCs w:val="24"/>
        </w:rPr>
        <w:t>出的全面提升中国制造业发展质量和水平的重大战略部署。其根本目标在于改变中国制造业</w:t>
      </w:r>
      <w:r w:rsidRPr="007779F0">
        <w:rPr>
          <w:rFonts w:ascii="宋体" w:eastAsia="宋体" w:hAnsi="宋体"/>
          <w:sz w:val="24"/>
          <w:szCs w:val="24"/>
        </w:rPr>
        <w:t>“</w:t>
      </w:r>
      <w:r w:rsidRPr="007779F0">
        <w:rPr>
          <w:rFonts w:ascii="宋体" w:eastAsia="宋体" w:hAnsi="宋体" w:cs="宋体" w:hint="eastAsia"/>
          <w:sz w:val="24"/>
          <w:szCs w:val="24"/>
        </w:rPr>
        <w:t>大而不强</w:t>
      </w:r>
      <w:r w:rsidRPr="007779F0">
        <w:rPr>
          <w:rFonts w:ascii="宋体" w:eastAsia="宋体" w:hAnsi="宋体"/>
          <w:sz w:val="24"/>
          <w:szCs w:val="24"/>
        </w:rPr>
        <w:t>”</w:t>
      </w:r>
      <w:r w:rsidRPr="007779F0">
        <w:rPr>
          <w:rFonts w:ascii="宋体" w:eastAsia="宋体" w:hAnsi="宋体" w:cs="宋体" w:hint="eastAsia"/>
          <w:sz w:val="24"/>
          <w:szCs w:val="24"/>
        </w:rPr>
        <w:t>的局面，通过</w:t>
      </w:r>
      <w:r w:rsidRPr="007779F0">
        <w:rPr>
          <w:rFonts w:ascii="宋体" w:eastAsia="宋体" w:hAnsi="宋体"/>
          <w:sz w:val="24"/>
          <w:szCs w:val="24"/>
        </w:rPr>
        <w:t>10</w:t>
      </w:r>
      <w:r w:rsidRPr="007779F0">
        <w:rPr>
          <w:rFonts w:ascii="宋体" w:eastAsia="宋体" w:hAnsi="宋体" w:cs="宋体" w:hint="eastAsia"/>
          <w:sz w:val="24"/>
          <w:szCs w:val="24"/>
        </w:rPr>
        <w:t>年的努力，使中国迈入制造强国行列，为到</w:t>
      </w:r>
      <w:r w:rsidRPr="007779F0">
        <w:rPr>
          <w:rFonts w:ascii="宋体" w:eastAsia="宋体" w:hAnsi="宋体"/>
          <w:sz w:val="24"/>
          <w:szCs w:val="24"/>
        </w:rPr>
        <w:t>2045</w:t>
      </w:r>
      <w:r w:rsidRPr="007779F0">
        <w:rPr>
          <w:rFonts w:ascii="宋体" w:eastAsia="宋体" w:hAnsi="宋体" w:cs="宋体" w:hint="eastAsia"/>
          <w:sz w:val="24"/>
          <w:szCs w:val="24"/>
        </w:rPr>
        <w:t>年将中国建成具有全球引领和影响力的制造强国奠定坚实基础。</w:t>
      </w:r>
    </w:p>
    <w:p w14:paraId="2CAFFDB1" w14:textId="5A8FB50A" w:rsidR="007779F0" w:rsidRPr="007779F0" w:rsidRDefault="007779F0" w:rsidP="007779F0">
      <w:pPr>
        <w:spacing w:after="0" w:line="360" w:lineRule="auto"/>
        <w:ind w:firstLineChars="200" w:firstLine="480"/>
        <w:rPr>
          <w:rFonts w:ascii="宋体" w:eastAsia="宋体" w:hAnsi="宋体"/>
          <w:sz w:val="24"/>
          <w:szCs w:val="24"/>
        </w:rPr>
      </w:pPr>
      <w:r>
        <w:rPr>
          <w:rFonts w:ascii="宋体" w:eastAsia="宋体" w:hAnsi="宋体" w:cs="宋体" w:hint="eastAsia"/>
          <w:sz w:val="24"/>
          <w:szCs w:val="24"/>
        </w:rPr>
        <w:t>我们基于机器视觉的机械部件的识别及检测项目就是顺应了此趋势，</w:t>
      </w:r>
      <w:r w:rsidRPr="007779F0">
        <w:rPr>
          <w:rFonts w:ascii="宋体" w:eastAsia="宋体" w:hAnsi="宋体" w:cs="宋体" w:hint="eastAsia"/>
          <w:sz w:val="24"/>
          <w:szCs w:val="24"/>
        </w:rPr>
        <w:t>提高创新设计能力，提高创新发展水平，理念创新，摒弃对传统路径的依赖，既要能够</w:t>
      </w:r>
      <w:r>
        <w:rPr>
          <w:rFonts w:ascii="宋体" w:eastAsia="宋体" w:hAnsi="宋体" w:cs="宋体" w:hint="eastAsia"/>
          <w:sz w:val="24"/>
          <w:szCs w:val="24"/>
        </w:rPr>
        <w:t>学习</w:t>
      </w:r>
      <w:r w:rsidRPr="007779F0">
        <w:rPr>
          <w:rFonts w:ascii="宋体" w:eastAsia="宋体" w:hAnsi="宋体" w:cs="宋体" w:hint="eastAsia"/>
          <w:sz w:val="24"/>
          <w:szCs w:val="24"/>
        </w:rPr>
        <w:t>先进的技术创新成果，还要重视自主创新的技术成果的推广</w:t>
      </w:r>
      <w:r>
        <w:rPr>
          <w:rFonts w:ascii="宋体" w:eastAsia="宋体" w:hAnsi="宋体" w:cs="宋体" w:hint="eastAsia"/>
          <w:sz w:val="24"/>
          <w:szCs w:val="24"/>
        </w:rPr>
        <w:t>。</w:t>
      </w:r>
    </w:p>
    <w:p w14:paraId="52A2C75B" w14:textId="5E7E2D3F" w:rsidR="0034541A" w:rsidRDefault="002262B3" w:rsidP="007779F0">
      <w:pPr>
        <w:pStyle w:val="a9"/>
        <w:keepNext/>
        <w:keepLines/>
        <w:numPr>
          <w:ilvl w:val="1"/>
          <w:numId w:val="10"/>
        </w:numPr>
        <w:spacing w:after="66" w:line="265" w:lineRule="auto"/>
        <w:ind w:firstLineChars="0"/>
        <w:outlineLvl w:val="1"/>
        <w:rPr>
          <w:rFonts w:ascii="Microsoft YaHei UI" w:eastAsia="Microsoft YaHei UI" w:hAnsi="Microsoft YaHei UI" w:cs="Microsoft YaHei UI"/>
          <w:b/>
          <w:sz w:val="28"/>
        </w:rPr>
      </w:pPr>
      <w:bookmarkStart w:id="142" w:name="_Toc85800629"/>
      <w:r w:rsidRPr="006A6848">
        <w:rPr>
          <w:rFonts w:ascii="Microsoft YaHei UI" w:eastAsia="Microsoft YaHei UI" w:hAnsi="Microsoft YaHei UI" w:cs="Microsoft YaHei UI" w:hint="eastAsia"/>
          <w:b/>
          <w:sz w:val="28"/>
        </w:rPr>
        <w:t>市场</w:t>
      </w:r>
      <w:bookmarkStart w:id="143" w:name="_Hlk85571360"/>
      <w:r w:rsidR="007779F0">
        <w:rPr>
          <w:rFonts w:ascii="Microsoft YaHei UI" w:eastAsia="Microsoft YaHei UI" w:hAnsi="Microsoft YaHei UI" w:cs="Microsoft YaHei UI" w:hint="eastAsia"/>
          <w:b/>
          <w:sz w:val="28"/>
        </w:rPr>
        <w:t>分析</w:t>
      </w:r>
      <w:bookmarkEnd w:id="142"/>
    </w:p>
    <w:p w14:paraId="042350C5" w14:textId="4A465304" w:rsidR="007779F0" w:rsidRPr="007779F0" w:rsidRDefault="007779F0" w:rsidP="007779F0">
      <w:pPr>
        <w:adjustRightInd w:val="0"/>
        <w:spacing w:after="0" w:line="360" w:lineRule="auto"/>
        <w:ind w:firstLineChars="200" w:firstLine="480"/>
        <w:rPr>
          <w:rFonts w:ascii="宋体" w:eastAsia="宋体" w:hAnsi="宋体" w:cstheme="minorEastAsia"/>
          <w:color w:val="333333"/>
          <w:sz w:val="24"/>
          <w:szCs w:val="24"/>
          <w:shd w:val="clear" w:color="auto" w:fill="FFFFFF"/>
          <w:lang w:bidi="zh-CN"/>
        </w:rPr>
      </w:pPr>
      <w:r w:rsidRPr="007779F0">
        <w:rPr>
          <w:rFonts w:ascii="宋体" w:eastAsia="宋体" w:hAnsi="宋体" w:cstheme="minorEastAsia"/>
          <w:color w:val="333333"/>
          <w:sz w:val="24"/>
          <w:szCs w:val="24"/>
          <w:shd w:val="clear" w:color="auto" w:fill="FFFFFF"/>
          <w:lang w:bidi="zh-CN"/>
        </w:rPr>
        <w:t>从市场整体来看，目前我国</w:t>
      </w:r>
      <w:r>
        <w:rPr>
          <w:rFonts w:ascii="宋体" w:eastAsia="宋体" w:hAnsi="宋体" w:cstheme="minorEastAsia" w:hint="eastAsia"/>
          <w:color w:val="333333"/>
          <w:sz w:val="24"/>
          <w:szCs w:val="24"/>
          <w:shd w:val="clear" w:color="auto" w:fill="FFFFFF"/>
          <w:lang w:bidi="zh-CN"/>
        </w:rPr>
        <w:t>机器部件识别检测</w:t>
      </w:r>
      <w:r w:rsidRPr="007779F0">
        <w:rPr>
          <w:rFonts w:ascii="宋体" w:eastAsia="宋体" w:hAnsi="宋体" w:cstheme="minorEastAsia"/>
          <w:color w:val="333333"/>
          <w:sz w:val="24"/>
          <w:szCs w:val="24"/>
          <w:shd w:val="clear" w:color="auto" w:fill="FFFFFF"/>
          <w:lang w:bidi="zh-CN"/>
        </w:rPr>
        <w:t xml:space="preserve">市场处于初创阶段，与发达国家相比还有较大差距；但我国该行业市场发展空间巨大，竞争局势较为平缓，发展机会较多，市场需求量大，发展前景较为广阔。 </w:t>
      </w:r>
    </w:p>
    <w:p w14:paraId="19B247F5" w14:textId="3CA62C6A" w:rsidR="007779F0" w:rsidRDefault="007779F0" w:rsidP="007779F0">
      <w:pPr>
        <w:adjustRightInd w:val="0"/>
        <w:spacing w:after="0" w:line="360" w:lineRule="auto"/>
        <w:ind w:firstLineChars="200" w:firstLine="480"/>
        <w:rPr>
          <w:rFonts w:ascii="宋体" w:eastAsia="宋体" w:hAnsi="宋体" w:cstheme="minorEastAsia"/>
          <w:color w:val="333333"/>
          <w:sz w:val="24"/>
          <w:szCs w:val="24"/>
          <w:shd w:val="clear" w:color="auto" w:fill="FFFFFF"/>
          <w:lang w:bidi="zh-CN"/>
        </w:rPr>
      </w:pPr>
      <w:r w:rsidRPr="007779F0">
        <w:rPr>
          <w:rFonts w:ascii="宋体" w:eastAsia="宋体" w:hAnsi="宋体" w:cstheme="minorEastAsia"/>
          <w:color w:val="333333"/>
          <w:sz w:val="24"/>
          <w:szCs w:val="24"/>
          <w:shd w:val="clear" w:color="auto" w:fill="FFFFFF"/>
          <w:lang w:bidi="zh-CN"/>
        </w:rPr>
        <w:t>从产业市场结构来看，行业内部发展不平衡，</w:t>
      </w:r>
      <w:r w:rsidR="005A20DF">
        <w:rPr>
          <w:rFonts w:ascii="宋体" w:eastAsia="宋体" w:hAnsi="宋体" w:cstheme="minorEastAsia" w:hint="eastAsia"/>
          <w:color w:val="333333"/>
          <w:sz w:val="24"/>
          <w:szCs w:val="24"/>
          <w:shd w:val="clear" w:color="auto" w:fill="FFFFFF"/>
          <w:lang w:bidi="zh-CN"/>
        </w:rPr>
        <w:t>机器视觉的应用</w:t>
      </w:r>
      <w:r w:rsidRPr="007779F0">
        <w:rPr>
          <w:rFonts w:ascii="宋体" w:eastAsia="宋体" w:hAnsi="宋体" w:cstheme="minorEastAsia"/>
          <w:color w:val="333333"/>
          <w:sz w:val="24"/>
          <w:szCs w:val="24"/>
          <w:shd w:val="clear" w:color="auto" w:fill="FFFFFF"/>
          <w:lang w:bidi="zh-CN"/>
        </w:rPr>
        <w:t>占据主要市场份额，而</w:t>
      </w:r>
      <w:r w:rsidR="005A20DF">
        <w:rPr>
          <w:rFonts w:ascii="宋体" w:eastAsia="宋体" w:hAnsi="宋体" w:cstheme="minorEastAsia" w:hint="eastAsia"/>
          <w:color w:val="333333"/>
          <w:sz w:val="24"/>
          <w:szCs w:val="24"/>
          <w:shd w:val="clear" w:color="auto" w:fill="FFFFFF"/>
          <w:lang w:bidi="zh-CN"/>
        </w:rPr>
        <w:t>机械部件的识别检测</w:t>
      </w:r>
      <w:r w:rsidRPr="007779F0">
        <w:rPr>
          <w:rFonts w:ascii="宋体" w:eastAsia="宋体" w:hAnsi="宋体" w:cstheme="minorEastAsia"/>
          <w:color w:val="333333"/>
          <w:sz w:val="24"/>
          <w:szCs w:val="24"/>
          <w:shd w:val="clear" w:color="auto" w:fill="FFFFFF"/>
          <w:lang w:bidi="zh-CN"/>
        </w:rPr>
        <w:t>产业占比较小，存在巨大的潜在市场。</w:t>
      </w:r>
    </w:p>
    <w:p w14:paraId="4E02BEA4" w14:textId="5EC2199A" w:rsidR="005A20DF" w:rsidRPr="005A20DF" w:rsidRDefault="005A20DF" w:rsidP="005A20DF">
      <w:pPr>
        <w:adjustRightInd w:val="0"/>
        <w:spacing w:after="0" w:line="360" w:lineRule="auto"/>
        <w:ind w:firstLineChars="200" w:firstLine="480"/>
        <w:rPr>
          <w:rFonts w:ascii="宋体" w:eastAsia="宋体" w:hAnsi="宋体" w:cstheme="minorEastAsia"/>
          <w:color w:val="333333"/>
          <w:sz w:val="24"/>
          <w:szCs w:val="24"/>
          <w:shd w:val="clear" w:color="auto" w:fill="FFFFFF"/>
        </w:rPr>
      </w:pPr>
      <w:r w:rsidRPr="002262B3">
        <w:rPr>
          <w:rFonts w:ascii="宋体" w:eastAsia="宋体" w:hAnsi="宋体" w:cstheme="minorEastAsia" w:hint="eastAsia"/>
          <w:color w:val="333333"/>
          <w:sz w:val="24"/>
          <w:szCs w:val="24"/>
          <w:shd w:val="clear" w:color="auto" w:fill="FFFFFF"/>
        </w:rPr>
        <w:t>目前，由于人力物力等原因，</w:t>
      </w:r>
      <w:r>
        <w:rPr>
          <w:rFonts w:ascii="宋体" w:eastAsia="宋体" w:hAnsi="宋体" w:cstheme="minorEastAsia" w:hint="eastAsia"/>
          <w:color w:val="333333"/>
          <w:sz w:val="24"/>
          <w:szCs w:val="24"/>
          <w:shd w:val="clear" w:color="auto" w:fill="FFFFFF"/>
        </w:rPr>
        <w:t>目前市面上的</w:t>
      </w:r>
      <w:r w:rsidRPr="002262B3">
        <w:rPr>
          <w:rFonts w:ascii="宋体" w:eastAsia="宋体" w:hAnsi="宋体" w:cstheme="minorEastAsia" w:hint="eastAsia"/>
          <w:color w:val="333333"/>
          <w:sz w:val="24"/>
          <w:szCs w:val="24"/>
          <w:shd w:val="clear" w:color="auto" w:fill="FFFFFF"/>
        </w:rPr>
        <w:t>企业对于零件是否合格方面大多采用抽样检测，且检测过程复杂繁琐，需要大量应用尺规计算，标注零件的上下偏差，依据图纸进行测量。可是对于一些不方便测量的物体，如抛物面，凹面等，人工测量就更为复杂。</w:t>
      </w:r>
    </w:p>
    <w:p w14:paraId="29548D09" w14:textId="77777777" w:rsidR="006A6848" w:rsidRPr="002262B3" w:rsidRDefault="006A6848" w:rsidP="007779F0">
      <w:pPr>
        <w:adjustRightInd w:val="0"/>
        <w:spacing w:after="0" w:line="360" w:lineRule="auto"/>
        <w:ind w:firstLineChars="200" w:firstLine="480"/>
        <w:rPr>
          <w:rFonts w:ascii="宋体" w:eastAsia="宋体" w:hAnsi="宋体" w:cstheme="minorEastAsia"/>
          <w:color w:val="333333"/>
          <w:sz w:val="28"/>
          <w:szCs w:val="24"/>
          <w:shd w:val="clear" w:color="auto" w:fill="FFFFFF"/>
        </w:rPr>
      </w:pPr>
      <w:r w:rsidRPr="002262B3">
        <w:rPr>
          <w:rFonts w:ascii="宋体" w:eastAsia="宋体" w:hAnsi="宋体" w:cstheme="minorEastAsia" w:hint="eastAsia"/>
          <w:color w:val="333333"/>
          <w:sz w:val="24"/>
          <w:szCs w:val="24"/>
          <w:shd w:val="clear" w:color="auto" w:fill="FFFFFF"/>
        </w:rPr>
        <w:t>基于此我们研发了基于机器视觉的机械部件的识别及检测项目，保证提高零件测量的精度的同时，测量速度也较于传统的测量模式有大幅提升，再者本项目使用过程中操作方便，可以满足人们在无尺规条件下对身边物品进行测</w:t>
      </w:r>
      <w:r w:rsidRPr="002262B3">
        <w:rPr>
          <w:rFonts w:ascii="宋体" w:eastAsia="宋体" w:hAnsi="宋体" w:cstheme="minorEastAsia" w:hint="eastAsia"/>
          <w:color w:val="333333"/>
          <w:sz w:val="24"/>
          <w:szCs w:val="24"/>
          <w:shd w:val="clear" w:color="auto" w:fill="FFFFFF"/>
        </w:rPr>
        <w:lastRenderedPageBreak/>
        <w:t>量，便捷高效。有自动化，高效性，低成本等优势。在与企业到第三方平台送检进行误差检测进行对比本项目检测速度快，精度高，成本对比方面话费也明显低于第三方检验平台，在竞争中明显处于优势地位。</w:t>
      </w:r>
    </w:p>
    <w:p w14:paraId="2ADB35AB" w14:textId="69D6A914" w:rsidR="005A20DF" w:rsidRDefault="007779F0" w:rsidP="005A20DF">
      <w:pPr>
        <w:pStyle w:val="a9"/>
        <w:keepNext/>
        <w:keepLines/>
        <w:numPr>
          <w:ilvl w:val="1"/>
          <w:numId w:val="10"/>
        </w:numPr>
        <w:spacing w:after="66" w:line="265" w:lineRule="auto"/>
        <w:ind w:firstLineChars="0"/>
        <w:outlineLvl w:val="1"/>
        <w:rPr>
          <w:rFonts w:ascii="Microsoft YaHei UI" w:eastAsia="Microsoft YaHei UI" w:hAnsi="Microsoft YaHei UI" w:cs="Microsoft YaHei UI"/>
          <w:b/>
          <w:sz w:val="28"/>
        </w:rPr>
      </w:pPr>
      <w:bookmarkStart w:id="144" w:name="_Toc85800630"/>
      <w:r>
        <w:rPr>
          <w:rFonts w:ascii="Microsoft YaHei UI" w:eastAsia="Microsoft YaHei UI" w:hAnsi="Microsoft YaHei UI" w:cs="Microsoft YaHei UI" w:hint="eastAsia"/>
          <w:b/>
          <w:sz w:val="28"/>
        </w:rPr>
        <w:t>产品技术</w:t>
      </w:r>
      <w:bookmarkEnd w:id="144"/>
    </w:p>
    <w:p w14:paraId="742E20BA" w14:textId="77777777" w:rsidR="005A20DF" w:rsidRPr="005A20DF" w:rsidRDefault="005A20DF" w:rsidP="005A20DF">
      <w:pPr>
        <w:adjustRightInd w:val="0"/>
        <w:spacing w:after="0" w:line="360" w:lineRule="auto"/>
        <w:ind w:firstLineChars="200" w:firstLine="480"/>
        <w:rPr>
          <w:rFonts w:ascii="宋体" w:eastAsia="宋体" w:hAnsi="宋体" w:cs="宋体"/>
          <w:color w:val="333333"/>
          <w:sz w:val="24"/>
          <w:szCs w:val="24"/>
          <w:shd w:val="clear" w:color="auto" w:fill="FFFFFF"/>
        </w:rPr>
      </w:pPr>
      <w:r w:rsidRPr="005A20DF">
        <w:rPr>
          <w:rFonts w:ascii="宋体" w:eastAsia="宋体" w:hAnsi="宋体" w:cs="宋体" w:hint="eastAsia"/>
          <w:color w:val="333333"/>
          <w:sz w:val="24"/>
          <w:szCs w:val="24"/>
          <w:shd w:val="clear" w:color="auto" w:fill="FFFFFF"/>
        </w:rPr>
        <w:t>通过机器视觉测量零件物品尺寸，减少了传统尺规作图的局限性，同时通过将零件图形去噪转化成二值图形便于测量，测量精度较于传统的尺规测量精度更高，速度更快。</w:t>
      </w:r>
    </w:p>
    <w:p w14:paraId="7AA09438" w14:textId="2C9C0738" w:rsidR="005A20DF" w:rsidRDefault="005A20DF" w:rsidP="005A20DF">
      <w:pPr>
        <w:adjustRightInd w:val="0"/>
        <w:spacing w:after="0" w:line="360" w:lineRule="auto"/>
        <w:ind w:firstLineChars="200" w:firstLine="480"/>
        <w:rPr>
          <w:rFonts w:ascii="宋体" w:eastAsia="宋体" w:hAnsi="宋体" w:cs="宋体"/>
          <w:color w:val="333333"/>
          <w:sz w:val="24"/>
          <w:szCs w:val="24"/>
          <w:shd w:val="clear" w:color="auto" w:fill="FFFFFF"/>
        </w:rPr>
      </w:pPr>
      <w:r w:rsidRPr="005A20DF">
        <w:rPr>
          <w:rFonts w:ascii="宋体" w:eastAsia="宋体" w:hAnsi="宋体" w:cs="宋体" w:hint="eastAsia"/>
          <w:color w:val="333333"/>
          <w:sz w:val="24"/>
          <w:szCs w:val="24"/>
          <w:shd w:val="clear" w:color="auto" w:fill="FFFFFF"/>
        </w:rPr>
        <w:t>本项目共分有两个阶段，在第一阶段，我们以手机</w:t>
      </w:r>
      <w:r w:rsidRPr="005A20DF">
        <w:rPr>
          <w:rFonts w:ascii="宋体" w:eastAsia="宋体" w:hAnsi="宋体" w:cs="宋体"/>
          <w:color w:val="333333"/>
          <w:sz w:val="24"/>
          <w:szCs w:val="24"/>
          <w:shd w:val="clear" w:color="auto" w:fill="FFFFFF"/>
        </w:rPr>
        <w:t>APP</w:t>
      </w:r>
      <w:r w:rsidRPr="005A20DF">
        <w:rPr>
          <w:rFonts w:ascii="宋体" w:eastAsia="宋体" w:hAnsi="宋体" w:cs="宋体" w:hint="eastAsia"/>
          <w:color w:val="333333"/>
          <w:sz w:val="24"/>
          <w:szCs w:val="24"/>
          <w:shd w:val="clear" w:color="auto" w:fill="FFFFFF"/>
        </w:rPr>
        <w:t>作为主体，研发一款手机软件，面向大众开放，方便大众对零件及各种物品的尺寸规格进行简单测量，减少了尺规测量的不精确性与局限性。第二阶段我们面向的主体又大众转向生产精密零件的企业，视觉识别设施也由手机摄像头替换为高精度的激光摄像头，对产品零件测量精度要求更高，以解决企业学校等对零件制作后尺寸测量困难，误差过大的情况，可以大幅降低企业测量零件是否合格的成本，也保证了出厂零件的合格率。</w:t>
      </w:r>
    </w:p>
    <w:p w14:paraId="34492317" w14:textId="78CDA9C9" w:rsidR="005A20DF" w:rsidRPr="005A20DF" w:rsidRDefault="005A20DF" w:rsidP="005A20DF">
      <w:pPr>
        <w:adjustRightInd w:val="0"/>
        <w:spacing w:after="0" w:line="360" w:lineRule="auto"/>
        <w:ind w:firstLineChars="200" w:firstLine="480"/>
        <w:rPr>
          <w:rFonts w:ascii="宋体" w:eastAsia="宋体" w:hAnsi="宋体" w:cstheme="minorEastAsia"/>
          <w:color w:val="333333"/>
          <w:sz w:val="28"/>
          <w:szCs w:val="24"/>
          <w:shd w:val="clear" w:color="auto" w:fill="FFFFFF"/>
        </w:rPr>
      </w:pPr>
      <w:r w:rsidRPr="005A20DF">
        <w:rPr>
          <w:rFonts w:ascii="宋体" w:eastAsia="宋体" w:hAnsi="宋体" w:cs="宋体" w:hint="eastAsia"/>
          <w:color w:val="333333"/>
          <w:sz w:val="24"/>
          <w:szCs w:val="24"/>
          <w:shd w:val="clear" w:color="auto" w:fill="FFFFFF"/>
        </w:rPr>
        <w:t>第一阶段</w:t>
      </w:r>
      <w:r>
        <w:rPr>
          <w:rFonts w:ascii="宋体" w:eastAsia="宋体" w:hAnsi="宋体" w:cs="宋体" w:hint="eastAsia"/>
          <w:color w:val="333333"/>
          <w:sz w:val="24"/>
          <w:szCs w:val="24"/>
          <w:shd w:val="clear" w:color="auto" w:fill="FFFFFF"/>
        </w:rPr>
        <w:t>、</w:t>
      </w:r>
      <w:r w:rsidRPr="005A20DF">
        <w:rPr>
          <w:rFonts w:ascii="宋体" w:eastAsia="宋体" w:hAnsi="宋体" w:cs="宋体" w:hint="eastAsia"/>
          <w:color w:val="333333"/>
          <w:sz w:val="24"/>
          <w:szCs w:val="24"/>
          <w:shd w:val="clear" w:color="auto" w:fill="FFFFFF"/>
        </w:rPr>
        <w:t>开发大众普遍可以使用的</w:t>
      </w:r>
      <w:r w:rsidRPr="005A20DF">
        <w:rPr>
          <w:rFonts w:ascii="宋体" w:eastAsia="宋体" w:hAnsi="宋体" w:cstheme="minorEastAsia" w:hint="eastAsia"/>
          <w:color w:val="333333"/>
          <w:sz w:val="24"/>
          <w:szCs w:val="24"/>
          <w:shd w:val="clear" w:color="auto" w:fill="FFFFFF"/>
        </w:rPr>
        <w:t>APP</w:t>
      </w:r>
      <w:r w:rsidRPr="005A20DF">
        <w:rPr>
          <w:rFonts w:ascii="宋体" w:eastAsia="宋体" w:hAnsi="宋体" w:cs="宋体" w:hint="eastAsia"/>
          <w:color w:val="333333"/>
          <w:sz w:val="24"/>
          <w:szCs w:val="24"/>
          <w:shd w:val="clear" w:color="auto" w:fill="FFFFFF"/>
        </w:rPr>
        <w:t>进行身边部件的粗测量，过程中通过手机摄像拍照并上传至软件存储空间，通过高斯去噪法对图片进行去噪，利用</w:t>
      </w:r>
      <w:proofErr w:type="spellStart"/>
      <w:r w:rsidRPr="005A20DF">
        <w:rPr>
          <w:rFonts w:ascii="宋体" w:eastAsia="宋体" w:hAnsi="宋体" w:cstheme="minorEastAsia" w:hint="eastAsia"/>
          <w:color w:val="333333"/>
          <w:sz w:val="24"/>
          <w:szCs w:val="24"/>
          <w:shd w:val="clear" w:color="auto" w:fill="FFFFFF"/>
        </w:rPr>
        <w:t>Soble</w:t>
      </w:r>
      <w:proofErr w:type="spellEnd"/>
      <w:r w:rsidRPr="005A20DF">
        <w:rPr>
          <w:rFonts w:ascii="宋体" w:eastAsia="宋体" w:hAnsi="宋体" w:cs="宋体" w:hint="eastAsia"/>
          <w:color w:val="333333"/>
          <w:sz w:val="24"/>
          <w:szCs w:val="24"/>
          <w:shd w:val="clear" w:color="auto" w:fill="FFFFFF"/>
        </w:rPr>
        <w:t>算法提取出图像的梯度，而后再次去噪，将图片转换成二值图像，利用形态学进行图像处理选取</w:t>
      </w:r>
      <w:r w:rsidRPr="005A20DF">
        <w:rPr>
          <w:rFonts w:ascii="宋体" w:eastAsia="宋体" w:hAnsi="宋体" w:cstheme="minorEastAsia"/>
          <w:color w:val="333333"/>
          <w:sz w:val="24"/>
          <w:szCs w:val="24"/>
          <w:shd w:val="clear" w:color="auto" w:fill="FFFFFF"/>
        </w:rPr>
        <w:t>ELLIPSE</w:t>
      </w:r>
      <w:r w:rsidRPr="005A20DF">
        <w:rPr>
          <w:rFonts w:ascii="宋体" w:eastAsia="宋体" w:hAnsi="宋体" w:cs="宋体" w:hint="eastAsia"/>
          <w:color w:val="333333"/>
          <w:sz w:val="24"/>
          <w:szCs w:val="24"/>
          <w:shd w:val="clear" w:color="auto" w:fill="FFFFFF"/>
        </w:rPr>
        <w:t>核，采用</w:t>
      </w:r>
      <w:r w:rsidRPr="005A20DF">
        <w:rPr>
          <w:rFonts w:ascii="宋体" w:eastAsia="宋体" w:hAnsi="宋体" w:cstheme="minorEastAsia"/>
          <w:color w:val="333333"/>
          <w:sz w:val="24"/>
          <w:szCs w:val="24"/>
          <w:shd w:val="clear" w:color="auto" w:fill="FFFFFF"/>
        </w:rPr>
        <w:t>CLOSE</w:t>
      </w:r>
      <w:r w:rsidRPr="005A20DF">
        <w:rPr>
          <w:rFonts w:ascii="宋体" w:eastAsia="宋体" w:hAnsi="宋体" w:cs="宋体" w:hint="eastAsia"/>
          <w:color w:val="333333"/>
          <w:sz w:val="24"/>
          <w:szCs w:val="24"/>
          <w:shd w:val="clear" w:color="auto" w:fill="FFFFFF"/>
        </w:rPr>
        <w:t>操作，用结构元定义图像，以便进行图像分析和目标识别，最后找出被测量物品的轮廓框架，并标以尺寸。</w:t>
      </w:r>
    </w:p>
    <w:p w14:paraId="03618941" w14:textId="17377C6F" w:rsidR="005A20DF" w:rsidRPr="005A20DF" w:rsidRDefault="005A20DF" w:rsidP="005A20DF">
      <w:pPr>
        <w:adjustRightInd w:val="0"/>
        <w:spacing w:after="0" w:line="360" w:lineRule="auto"/>
        <w:ind w:firstLineChars="200" w:firstLine="480"/>
        <w:rPr>
          <w:rFonts w:ascii="宋体" w:eastAsia="宋体" w:hAnsi="宋体" w:cstheme="minorEastAsia"/>
          <w:color w:val="333333"/>
          <w:sz w:val="28"/>
          <w:szCs w:val="24"/>
          <w:shd w:val="clear" w:color="auto" w:fill="FFFFFF"/>
        </w:rPr>
      </w:pPr>
      <w:r w:rsidRPr="005A20DF">
        <w:rPr>
          <w:rFonts w:ascii="宋体" w:eastAsia="宋体" w:hAnsi="宋体" w:cs="宋体" w:hint="eastAsia"/>
          <w:color w:val="333333"/>
          <w:sz w:val="24"/>
          <w:szCs w:val="24"/>
          <w:shd w:val="clear" w:color="auto" w:fill="FFFFFF"/>
        </w:rPr>
        <w:t>第二阶段</w:t>
      </w:r>
      <w:r>
        <w:rPr>
          <w:rFonts w:ascii="宋体" w:eastAsia="宋体" w:hAnsi="宋体" w:cs="宋体" w:hint="eastAsia"/>
          <w:color w:val="333333"/>
          <w:sz w:val="24"/>
          <w:szCs w:val="24"/>
          <w:shd w:val="clear" w:color="auto" w:fill="FFFFFF"/>
        </w:rPr>
        <w:t>、</w:t>
      </w:r>
      <w:r w:rsidRPr="005A20DF">
        <w:rPr>
          <w:rFonts w:ascii="宋体" w:eastAsia="宋体" w:hAnsi="宋体" w:cs="宋体" w:hint="eastAsia"/>
          <w:color w:val="333333"/>
          <w:sz w:val="24"/>
          <w:szCs w:val="24"/>
          <w:shd w:val="clear" w:color="auto" w:fill="FFFFFF"/>
        </w:rPr>
        <w:t>我们增添主体机械框架设置，以保证摄像头拍照的铅锤关系，减少因为摄像头倾斜而引起的零件轮廓改变；安装高精摄像头采集图像，通过树莓派进行图片处理，计算分析图像轮廓及尺寸，输出零件外形轮廓的各项参数；添加模板匹配程序，将零件外形与上传图纸对比分析，分析出相对误差，由操作者输入上下误差，系统自动将模板与零件进行模板匹配，在显示器上显示出不合要求的部分。</w:t>
      </w:r>
    </w:p>
    <w:p w14:paraId="0709E8F6" w14:textId="16C4758C" w:rsidR="006A6848" w:rsidRPr="006A6848" w:rsidRDefault="006A6848" w:rsidP="007779F0">
      <w:pPr>
        <w:pStyle w:val="a9"/>
        <w:keepNext/>
        <w:keepLines/>
        <w:numPr>
          <w:ilvl w:val="1"/>
          <w:numId w:val="10"/>
        </w:numPr>
        <w:spacing w:after="66" w:line="265" w:lineRule="auto"/>
        <w:ind w:firstLineChars="0"/>
        <w:outlineLvl w:val="1"/>
        <w:rPr>
          <w:rFonts w:ascii="Microsoft YaHei UI" w:eastAsia="Microsoft YaHei UI" w:hAnsi="Microsoft YaHei UI" w:cs="Microsoft YaHei UI"/>
          <w:b/>
          <w:sz w:val="28"/>
        </w:rPr>
      </w:pPr>
      <w:bookmarkStart w:id="145" w:name="_Toc85800631"/>
      <w:r>
        <w:rPr>
          <w:rFonts w:ascii="Microsoft YaHei UI" w:eastAsia="Microsoft YaHei UI" w:hAnsi="Microsoft YaHei UI" w:cs="Microsoft YaHei UI" w:hint="eastAsia"/>
          <w:b/>
          <w:sz w:val="28"/>
        </w:rPr>
        <w:lastRenderedPageBreak/>
        <w:t>团队概述</w:t>
      </w:r>
      <w:bookmarkEnd w:id="145"/>
    </w:p>
    <w:p w14:paraId="3AEAA3A9" w14:textId="77777777" w:rsidR="006A6848" w:rsidRPr="002262B3" w:rsidRDefault="006A6848" w:rsidP="005A20DF">
      <w:pPr>
        <w:pStyle w:val="a9"/>
        <w:spacing w:after="0" w:line="360" w:lineRule="auto"/>
        <w:ind w:leftChars="35" w:left="77" w:firstLine="480"/>
        <w:rPr>
          <w:rFonts w:ascii="宋体" w:eastAsia="宋体" w:hAnsi="宋体"/>
          <w:sz w:val="24"/>
          <w:szCs w:val="24"/>
        </w:rPr>
      </w:pPr>
      <w:bookmarkStart w:id="146" w:name="_Hlk85666910"/>
      <w:r w:rsidRPr="002262B3">
        <w:rPr>
          <w:rFonts w:ascii="宋体" w:eastAsia="宋体" w:hAnsi="宋体" w:hint="eastAsia"/>
          <w:sz w:val="24"/>
          <w:szCs w:val="24"/>
        </w:rPr>
        <w:t>为了实现</w:t>
      </w:r>
      <w:bookmarkEnd w:id="146"/>
      <w:r w:rsidRPr="002262B3">
        <w:rPr>
          <w:rFonts w:ascii="宋体" w:eastAsia="宋体" w:hAnsi="宋体" w:hint="eastAsia"/>
          <w:sz w:val="24"/>
          <w:szCs w:val="24"/>
        </w:rPr>
        <w:t>共同的目标和梦想而组建的团队，</w:t>
      </w:r>
      <w:r>
        <w:rPr>
          <w:rFonts w:ascii="宋体" w:eastAsia="宋体" w:hAnsi="宋体" w:hint="eastAsia"/>
          <w:sz w:val="24"/>
          <w:szCs w:val="24"/>
        </w:rPr>
        <w:t>共同</w:t>
      </w:r>
      <w:r w:rsidRPr="002262B3">
        <w:rPr>
          <w:rFonts w:ascii="宋体" w:eastAsia="宋体" w:hAnsi="宋体" w:hint="eastAsia"/>
          <w:sz w:val="24"/>
          <w:szCs w:val="24"/>
        </w:rPr>
        <w:t>负责“</w:t>
      </w:r>
      <w:r>
        <w:rPr>
          <w:rFonts w:ascii="宋体" w:eastAsia="宋体" w:hAnsi="宋体" w:hint="eastAsia"/>
          <w:sz w:val="24"/>
          <w:szCs w:val="24"/>
        </w:rPr>
        <w:t>基于机械视觉的机械部件的识别与检测”</w:t>
      </w:r>
      <w:r w:rsidRPr="002262B3">
        <w:rPr>
          <w:rFonts w:ascii="宋体" w:eastAsia="宋体" w:hAnsi="宋体" w:hint="eastAsia"/>
          <w:sz w:val="24"/>
          <w:szCs w:val="24"/>
        </w:rPr>
        <w:t>这一创业项目。通过团队长期的调查与研究，证明此项目具有可实施性与巨大的商业前景。团队的梦想是将项目付诸实际</w:t>
      </w:r>
      <w:r>
        <w:rPr>
          <w:rFonts w:ascii="宋体" w:eastAsia="宋体" w:hAnsi="宋体" w:hint="eastAsia"/>
          <w:sz w:val="24"/>
          <w:szCs w:val="24"/>
        </w:rPr>
        <w:t>，团队的宗旨与口号是“</w:t>
      </w:r>
      <w:r w:rsidRPr="00250214">
        <w:rPr>
          <w:rFonts w:ascii="宋体" w:eastAsia="宋体" w:hAnsi="宋体" w:hint="eastAsia"/>
          <w:sz w:val="24"/>
          <w:szCs w:val="24"/>
        </w:rPr>
        <w:t>智能识别零件，精准极致细节</w:t>
      </w:r>
      <w:r>
        <w:rPr>
          <w:rFonts w:ascii="宋体" w:eastAsia="宋体" w:hAnsi="宋体" w:hint="eastAsia"/>
          <w:sz w:val="24"/>
          <w:szCs w:val="24"/>
        </w:rPr>
        <w:t>”。</w:t>
      </w:r>
    </w:p>
    <w:p w14:paraId="56956EB9" w14:textId="77777777" w:rsidR="006A6848" w:rsidRPr="002262B3" w:rsidRDefault="006A6848" w:rsidP="005A20DF">
      <w:pPr>
        <w:pStyle w:val="a9"/>
        <w:spacing w:after="0" w:line="360" w:lineRule="auto"/>
        <w:ind w:leftChars="35" w:left="77" w:firstLine="480"/>
        <w:rPr>
          <w:rFonts w:ascii="宋体" w:eastAsia="宋体" w:hAnsi="宋体"/>
          <w:sz w:val="24"/>
          <w:szCs w:val="24"/>
        </w:rPr>
      </w:pPr>
      <w:r w:rsidRPr="002262B3">
        <w:rPr>
          <w:rFonts w:ascii="宋体" w:eastAsia="宋体" w:hAnsi="宋体" w:hint="eastAsia"/>
          <w:sz w:val="24"/>
          <w:szCs w:val="24"/>
        </w:rPr>
        <w:t>团队是一支充满激情与活力的队伍。团队拥有</w:t>
      </w:r>
      <w:r>
        <w:rPr>
          <w:rFonts w:ascii="宋体" w:eastAsia="宋体" w:hAnsi="宋体"/>
          <w:sz w:val="24"/>
          <w:szCs w:val="24"/>
        </w:rPr>
        <w:t>4</w:t>
      </w:r>
      <w:r w:rsidRPr="002262B3">
        <w:rPr>
          <w:rFonts w:ascii="宋体" w:eastAsia="宋体" w:hAnsi="宋体" w:hint="eastAsia"/>
          <w:sz w:val="24"/>
          <w:szCs w:val="24"/>
        </w:rPr>
        <w:t>名优秀成员，都抱着极大的热情参与其中。在团队协作中，根据成员们不同的专业特质、个人优势及特点，合理分工，共同协作，在各自的领域内发挥特长，取长补短。团队中每个人在都担任着重要角色，</w:t>
      </w:r>
      <w:r>
        <w:rPr>
          <w:rFonts w:ascii="宋体" w:eastAsia="宋体" w:hAnsi="宋体" w:hint="eastAsia"/>
          <w:sz w:val="24"/>
          <w:szCs w:val="24"/>
        </w:rPr>
        <w:t>都做</w:t>
      </w:r>
      <w:r w:rsidRPr="002262B3">
        <w:rPr>
          <w:rFonts w:ascii="宋体" w:eastAsia="宋体" w:hAnsi="宋体" w:hint="eastAsia"/>
          <w:sz w:val="24"/>
          <w:szCs w:val="24"/>
        </w:rPr>
        <w:t>出</w:t>
      </w:r>
      <w:r>
        <w:rPr>
          <w:rFonts w:ascii="宋体" w:eastAsia="宋体" w:hAnsi="宋体" w:hint="eastAsia"/>
          <w:sz w:val="24"/>
          <w:szCs w:val="24"/>
        </w:rPr>
        <w:t>了</w:t>
      </w:r>
      <w:r w:rsidRPr="002262B3">
        <w:rPr>
          <w:rFonts w:ascii="宋体" w:eastAsia="宋体" w:hAnsi="宋体" w:hint="eastAsia"/>
          <w:sz w:val="24"/>
          <w:szCs w:val="24"/>
        </w:rPr>
        <w:t>重要贡献。</w:t>
      </w:r>
    </w:p>
    <w:p w14:paraId="3DC5915D" w14:textId="77777777" w:rsidR="006A6848" w:rsidRPr="002262B3" w:rsidRDefault="006A6848" w:rsidP="005A20DF">
      <w:pPr>
        <w:pStyle w:val="a9"/>
        <w:spacing w:after="0" w:line="360" w:lineRule="auto"/>
        <w:ind w:leftChars="35" w:left="77" w:firstLine="480"/>
        <w:rPr>
          <w:rFonts w:ascii="宋体" w:eastAsia="宋体" w:hAnsi="宋体"/>
          <w:sz w:val="24"/>
          <w:szCs w:val="24"/>
        </w:rPr>
      </w:pPr>
      <w:r w:rsidRPr="002262B3">
        <w:rPr>
          <w:rFonts w:ascii="宋体" w:eastAsia="宋体" w:hAnsi="宋体" w:hint="eastAsia"/>
          <w:sz w:val="24"/>
          <w:szCs w:val="24"/>
        </w:rPr>
        <w:t>在完成项目的过程中，团队的全体成员，积极参与项目各个环节的讨论与创作。从计划书的构思到完成再到修改，每一位队员都参与其中，对项目中各个环节的内容都有深刻了解与感悟。小组会议中，激烈的讨论常常能激发出团队成员们的灵感和潜力。经过长期的磨合与协作，队员们逐渐形成强烈的团队意识和良好的工作默契。团队的全体成员将通过共同努力，去实现共同的目标。</w:t>
      </w:r>
    </w:p>
    <w:p w14:paraId="6C765720" w14:textId="4A4B2508" w:rsidR="0034541A" w:rsidRPr="006A6848" w:rsidRDefault="0034541A">
      <w:pPr>
        <w:rPr>
          <w:rFonts w:eastAsiaTheme="minorEastAsia"/>
        </w:rPr>
      </w:pPr>
    </w:p>
    <w:bookmarkEnd w:id="143"/>
    <w:p w14:paraId="1EC05B27" w14:textId="6C793B7E" w:rsidR="002262B3" w:rsidRDefault="002262B3">
      <w:pPr>
        <w:rPr>
          <w:rFonts w:eastAsiaTheme="minorEastAsia"/>
        </w:rPr>
      </w:pPr>
    </w:p>
    <w:p w14:paraId="42D0CE8A" w14:textId="766751DE" w:rsidR="002262B3" w:rsidRDefault="002262B3">
      <w:pPr>
        <w:rPr>
          <w:rFonts w:eastAsiaTheme="minorEastAsia"/>
        </w:rPr>
      </w:pPr>
    </w:p>
    <w:p w14:paraId="0C1E67B2" w14:textId="3B3CA457" w:rsidR="005A20DF" w:rsidRDefault="005A20DF">
      <w:pPr>
        <w:rPr>
          <w:rFonts w:eastAsiaTheme="minorEastAsia"/>
        </w:rPr>
      </w:pPr>
    </w:p>
    <w:p w14:paraId="207968C3" w14:textId="0B6D3A29" w:rsidR="005A20DF" w:rsidRDefault="005A20DF">
      <w:pPr>
        <w:spacing w:after="0" w:line="240" w:lineRule="auto"/>
        <w:rPr>
          <w:rFonts w:eastAsiaTheme="minorEastAsia"/>
        </w:rPr>
      </w:pPr>
      <w:r>
        <w:rPr>
          <w:rFonts w:eastAsiaTheme="minorEastAsia"/>
        </w:rPr>
        <w:br w:type="page"/>
      </w:r>
    </w:p>
    <w:p w14:paraId="73A27A59" w14:textId="785CEBB7" w:rsidR="002262B3" w:rsidRDefault="005A20DF">
      <w:pPr>
        <w:rPr>
          <w:rFonts w:eastAsiaTheme="minorEastAsia"/>
        </w:rPr>
      </w:pPr>
      <w:r>
        <w:rPr>
          <w:rFonts w:hint="eastAsia"/>
          <w:noProof/>
        </w:rPr>
        <w:lastRenderedPageBreak/>
        <w:drawing>
          <wp:anchor distT="0" distB="0" distL="114300" distR="114300" simplePos="0" relativeHeight="251702272" behindDoc="0" locked="0" layoutInCell="1" allowOverlap="1" wp14:anchorId="72284C1E" wp14:editId="0E32B554">
            <wp:simplePos x="0" y="0"/>
            <wp:positionH relativeFrom="page">
              <wp:posOffset>6056630</wp:posOffset>
            </wp:positionH>
            <wp:positionV relativeFrom="paragraph">
              <wp:posOffset>-910590</wp:posOffset>
            </wp:positionV>
            <wp:extent cx="1473200" cy="14732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200" cy="1473200"/>
                    </a:xfrm>
                    <a:prstGeom prst="rect">
                      <a:avLst/>
                    </a:prstGeom>
                  </pic:spPr>
                </pic:pic>
              </a:graphicData>
            </a:graphic>
            <wp14:sizeRelH relativeFrom="page">
              <wp14:pctWidth>0</wp14:pctWidth>
            </wp14:sizeRelH>
            <wp14:sizeRelV relativeFrom="page">
              <wp14:pctHeight>0</wp14:pctHeight>
            </wp14:sizeRelV>
          </wp:anchor>
        </w:drawing>
      </w:r>
      <w:r w:rsidRPr="00FD7D3A">
        <w:rPr>
          <w:rFonts w:hint="eastAsia"/>
          <w:noProof/>
        </w:rPr>
        <w:drawing>
          <wp:anchor distT="0" distB="0" distL="114300" distR="114300" simplePos="0" relativeHeight="251699200" behindDoc="1" locked="0" layoutInCell="1" allowOverlap="1" wp14:anchorId="70CE417D" wp14:editId="68EC5AEE">
            <wp:simplePos x="0" y="0"/>
            <wp:positionH relativeFrom="page">
              <wp:align>left</wp:align>
            </wp:positionH>
            <wp:positionV relativeFrom="paragraph">
              <wp:posOffset>-902970</wp:posOffset>
            </wp:positionV>
            <wp:extent cx="7621270" cy="10752455"/>
            <wp:effectExtent l="0" t="0" r="0" b="0"/>
            <wp:wrapNone/>
            <wp:docPr id="15" name="图片 15" descr="商务风简约背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商务风简约背景"/>
                    <pic:cNvPicPr>
                      <a:picLocks noChangeAspect="1"/>
                    </pic:cNvPicPr>
                  </pic:nvPicPr>
                  <pic:blipFill>
                    <a:blip r:embed="rId9"/>
                    <a:stretch>
                      <a:fillRect/>
                    </a:stretch>
                  </pic:blipFill>
                  <pic:spPr>
                    <a:xfrm>
                      <a:off x="0" y="0"/>
                      <a:ext cx="7621270" cy="10752455"/>
                    </a:xfrm>
                    <a:prstGeom prst="rect">
                      <a:avLst/>
                    </a:prstGeom>
                  </pic:spPr>
                </pic:pic>
              </a:graphicData>
            </a:graphic>
          </wp:anchor>
        </w:drawing>
      </w:r>
    </w:p>
    <w:p w14:paraId="5DDBCCAF" w14:textId="1BCFCE05" w:rsidR="00DB3AB4" w:rsidRDefault="006A6848">
      <w:pPr>
        <w:spacing w:after="0" w:line="240" w:lineRule="auto"/>
        <w:rPr>
          <w:rFonts w:eastAsiaTheme="minorEastAsia"/>
        </w:rPr>
      </w:pPr>
      <w:r w:rsidRPr="00DB3AB4">
        <w:rPr>
          <w:rFonts w:hint="eastAsia"/>
          <w:noProof/>
        </w:rPr>
        <w:drawing>
          <wp:anchor distT="0" distB="0" distL="114300" distR="114300" simplePos="0" relativeHeight="251700224" behindDoc="1" locked="0" layoutInCell="1" allowOverlap="1" wp14:anchorId="604BAD54" wp14:editId="146148ED">
            <wp:simplePos x="0" y="0"/>
            <wp:positionH relativeFrom="column">
              <wp:posOffset>-541020</wp:posOffset>
            </wp:positionH>
            <wp:positionV relativeFrom="paragraph">
              <wp:posOffset>8656320</wp:posOffset>
            </wp:positionV>
            <wp:extent cx="5274310" cy="497840"/>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7840"/>
                    </a:xfrm>
                    <a:prstGeom prst="rect">
                      <a:avLst/>
                    </a:prstGeom>
                    <a:noFill/>
                    <a:ln>
                      <a:noFill/>
                    </a:ln>
                  </pic:spPr>
                </pic:pic>
              </a:graphicData>
            </a:graphic>
          </wp:anchor>
        </w:drawing>
      </w:r>
      <w:r w:rsidR="00DB3AB4" w:rsidRPr="00DB3AB4">
        <w:rPr>
          <w:rFonts w:eastAsiaTheme="minorEastAsia"/>
          <w:noProof/>
        </w:rPr>
        <mc:AlternateContent>
          <mc:Choice Requires="wps">
            <w:drawing>
              <wp:anchor distT="45720" distB="45720" distL="114300" distR="114300" simplePos="0" relativeHeight="251704320" behindDoc="0" locked="0" layoutInCell="1" allowOverlap="1" wp14:anchorId="22C4616F" wp14:editId="5F1C7539">
                <wp:simplePos x="0" y="0"/>
                <wp:positionH relativeFrom="margin">
                  <wp:align>center</wp:align>
                </wp:positionH>
                <wp:positionV relativeFrom="paragraph">
                  <wp:posOffset>2240280</wp:posOffset>
                </wp:positionV>
                <wp:extent cx="4137660" cy="140208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1402080"/>
                        </a:xfrm>
                        <a:prstGeom prst="rect">
                          <a:avLst/>
                        </a:prstGeom>
                        <a:noFill/>
                        <a:ln w="9525">
                          <a:noFill/>
                          <a:miter lim="800000"/>
                          <a:headEnd/>
                          <a:tailEnd/>
                        </a:ln>
                      </wps:spPr>
                      <wps:txbx>
                        <w:txbxContent>
                          <w:p w14:paraId="4D09E635" w14:textId="5CB7D3A6" w:rsidR="00DB3AB4" w:rsidRPr="00E43943" w:rsidRDefault="00DB3AB4" w:rsidP="00DB3AB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产品介绍</w:t>
                            </w:r>
                          </w:p>
                          <w:p w14:paraId="02EAD4B2" w14:textId="06A71F4E" w:rsidR="00DB3AB4" w:rsidRDefault="00DB3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4616F" id="_x0000_s1031" type="#_x0000_t202" style="position:absolute;margin-left:0;margin-top:176.4pt;width:325.8pt;height:110.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" filled="f" stroked="f">
                <v:textbox>
                  <w:txbxContent>
                    <w:p w14:paraId="4D09E635" w14:textId="5CB7D3A6" w:rsidR="00DB3AB4" w:rsidRPr="00E43943" w:rsidRDefault="00DB3AB4" w:rsidP="00DB3AB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产品介绍</w:t>
                      </w:r>
                    </w:p>
                    <w:p w14:paraId="02EAD4B2" w14:textId="06A71F4E" w:rsidR="00DB3AB4" w:rsidRDefault="00DB3AB4"/>
                  </w:txbxContent>
                </v:textbox>
                <w10:wrap type="square" anchorx="margin"/>
              </v:shape>
            </w:pict>
          </mc:Fallback>
        </mc:AlternateContent>
      </w:r>
      <w:r w:rsidR="00DB3AB4" w:rsidRPr="00DB3AB4">
        <w:rPr>
          <w:rFonts w:eastAsiaTheme="minorEastAsia"/>
          <w:noProof/>
        </w:rPr>
        <mc:AlternateContent>
          <mc:Choice Requires="wps">
            <w:drawing>
              <wp:anchor distT="45720" distB="45720" distL="114300" distR="114300" simplePos="0" relativeHeight="251706368" behindDoc="0" locked="0" layoutInCell="1" allowOverlap="1" wp14:anchorId="08886D2D" wp14:editId="15296720">
                <wp:simplePos x="0" y="0"/>
                <wp:positionH relativeFrom="margin">
                  <wp:align>left</wp:align>
                </wp:positionH>
                <wp:positionV relativeFrom="paragraph">
                  <wp:posOffset>4114800</wp:posOffset>
                </wp:positionV>
                <wp:extent cx="5379720" cy="525780"/>
                <wp:effectExtent l="0" t="0" r="0" b="762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25780"/>
                        </a:xfrm>
                        <a:prstGeom prst="rect">
                          <a:avLst/>
                        </a:prstGeom>
                        <a:solidFill>
                          <a:srgbClr val="FFFFFF"/>
                        </a:solidFill>
                        <a:ln w="9525">
                          <a:noFill/>
                          <a:miter lim="800000"/>
                          <a:headEnd/>
                          <a:tailEnd/>
                        </a:ln>
                      </wps:spPr>
                      <wps:txbx>
                        <w:txbxContent>
                          <w:p w14:paraId="1D05E011" w14:textId="77777777" w:rsidR="00DB3AB4" w:rsidRPr="00DA5F36" w:rsidRDefault="00DB3AB4" w:rsidP="00DB3AB4">
                            <w:pPr>
                              <w:rPr>
                                <w:rFonts w:ascii="隶书" w:eastAsia="隶书" w:hAnsi="楷体"/>
                                <w:color w:val="C00000"/>
                                <w:sz w:val="48"/>
                                <w:szCs w:val="48"/>
                              </w:rPr>
                            </w:pPr>
                            <w:bookmarkStart w:id="147" w:name="_Hlk85671040"/>
                            <w:r w:rsidRPr="00DA5F36">
                              <w:rPr>
                                <w:rFonts w:ascii="隶书" w:eastAsia="隶书" w:hAnsi="楷体" w:cs="宋体" w:hint="eastAsia"/>
                                <w:color w:val="C00000"/>
                                <w:sz w:val="48"/>
                                <w:szCs w:val="48"/>
                              </w:rPr>
                              <w:t>基于机器视觉的机械部件的识别及检测</w:t>
                            </w:r>
                          </w:p>
                          <w:bookmarkEnd w:id="147"/>
                          <w:p w14:paraId="39D7A515" w14:textId="764E3678" w:rsidR="00DB3AB4" w:rsidRPr="00DB3AB4" w:rsidRDefault="00DB3A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86D2D" id="_x0000_s1032" type="#_x0000_t202" style="position:absolute;margin-left:0;margin-top:324pt;width:423.6pt;height:41.4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" stroked="f">
                <v:textbox>
                  <w:txbxContent>
                    <w:p w14:paraId="1D05E011" w14:textId="77777777" w:rsidR="00DB3AB4" w:rsidRPr="00DA5F36" w:rsidRDefault="00DB3AB4" w:rsidP="00DB3AB4">
                      <w:pPr>
                        <w:rPr>
                          <w:rFonts w:ascii="隶书" w:eastAsia="隶书" w:hAnsi="楷体"/>
                          <w:color w:val="C00000"/>
                          <w:sz w:val="48"/>
                          <w:szCs w:val="48"/>
                        </w:rPr>
                      </w:pPr>
                      <w:bookmarkStart w:id="148" w:name="_Hlk85671040"/>
                      <w:r w:rsidRPr="00DA5F36">
                        <w:rPr>
                          <w:rFonts w:ascii="隶书" w:eastAsia="隶书" w:hAnsi="楷体" w:cs="宋体" w:hint="eastAsia"/>
                          <w:color w:val="C00000"/>
                          <w:sz w:val="48"/>
                          <w:szCs w:val="48"/>
                        </w:rPr>
                        <w:t>基于机器视觉的机械部件的识别及检测</w:t>
                      </w:r>
                    </w:p>
                    <w:bookmarkEnd w:id="148"/>
                    <w:p w14:paraId="39D7A515" w14:textId="764E3678" w:rsidR="00DB3AB4" w:rsidRPr="00DB3AB4" w:rsidRDefault="00DB3AB4"/>
                  </w:txbxContent>
                </v:textbox>
                <w10:wrap type="square" anchorx="margin"/>
              </v:shape>
            </w:pict>
          </mc:Fallback>
        </mc:AlternateContent>
      </w:r>
      <w:r w:rsidR="00DB3AB4">
        <w:rPr>
          <w:rFonts w:eastAsiaTheme="minorEastAsia"/>
        </w:rPr>
        <w:br w:type="page"/>
      </w:r>
    </w:p>
    <w:p w14:paraId="39C01BBB" w14:textId="4050B786" w:rsidR="00DB7F43" w:rsidRPr="00DB7F43" w:rsidRDefault="00DB7F43" w:rsidP="00DB7F43">
      <w:pPr>
        <w:keepNext/>
        <w:keepLines/>
        <w:spacing w:after="0"/>
        <w:ind w:left="10" w:right="209" w:hanging="10"/>
        <w:jc w:val="center"/>
        <w:outlineLvl w:val="0"/>
        <w:rPr>
          <w:rFonts w:ascii="Microsoft YaHei UI" w:eastAsia="Microsoft YaHei UI" w:hAnsi="Microsoft YaHei UI" w:cs="Microsoft YaHei UI"/>
          <w:b/>
          <w:sz w:val="36"/>
        </w:rPr>
      </w:pPr>
      <w:bookmarkStart w:id="149" w:name="_Toc85800632"/>
      <w:bookmarkStart w:id="150" w:name="_Hlk85668202"/>
      <w:r w:rsidRPr="00DB7F43">
        <w:rPr>
          <w:rFonts w:ascii="Microsoft YaHei UI" w:eastAsia="Microsoft YaHei UI" w:hAnsi="Microsoft YaHei UI" w:cs="Microsoft YaHei UI"/>
          <w:b/>
          <w:sz w:val="36"/>
        </w:rPr>
        <w:lastRenderedPageBreak/>
        <w:t>第二章</w:t>
      </w:r>
      <w:r>
        <w:rPr>
          <w:rFonts w:ascii="Microsoft YaHei UI" w:eastAsia="Microsoft YaHei UI" w:hAnsi="Microsoft YaHei UI" w:cs="Microsoft YaHei UI" w:hint="eastAsia"/>
          <w:b/>
          <w:sz w:val="36"/>
        </w:rPr>
        <w:t xml:space="preserve"> </w:t>
      </w:r>
      <w:r w:rsidRPr="00DB7F43">
        <w:rPr>
          <w:rFonts w:ascii="Microsoft YaHei UI" w:eastAsia="Microsoft YaHei UI" w:hAnsi="Microsoft YaHei UI" w:cs="Microsoft YaHei UI"/>
          <w:b/>
          <w:sz w:val="36"/>
        </w:rPr>
        <w:t>产品介绍</w:t>
      </w:r>
      <w:bookmarkEnd w:id="149"/>
    </w:p>
    <w:bookmarkEnd w:id="150"/>
    <w:p w14:paraId="19F4B2D2" w14:textId="77777777" w:rsidR="00DB7F43" w:rsidRPr="00DB7F43" w:rsidRDefault="00DB7F43" w:rsidP="00DB7F43">
      <w:pPr>
        <w:spacing w:after="345"/>
      </w:pPr>
      <w:r w:rsidRPr="00DB7F43">
        <w:rPr>
          <w:noProof/>
        </w:rPr>
        <mc:AlternateContent>
          <mc:Choice Requires="wpg">
            <w:drawing>
              <wp:inline distT="0" distB="0" distL="0" distR="0" wp14:anchorId="14D517E7" wp14:editId="6A217F31">
                <wp:extent cx="5274310" cy="12192"/>
                <wp:effectExtent l="19050" t="19050" r="21590" b="26035"/>
                <wp:docPr id="33705" name="Group 33705"/>
                <wp:cNvGraphicFramePr/>
                <a:graphic xmlns:a="http://schemas.openxmlformats.org/drawingml/2006/main">
                  <a:graphicData uri="http://schemas.microsoft.com/office/word/2010/wordprocessingGroup">
                    <wpg:wgp>
                      <wpg:cNvGrpSpPr/>
                      <wpg:grpSpPr>
                        <a:xfrm>
                          <a:off x="0" y="0"/>
                          <a:ext cx="5274310" cy="12192"/>
                          <a:chOff x="0" y="0"/>
                          <a:chExt cx="5274310" cy="12192"/>
                        </a:xfrm>
                        <a:solidFill>
                          <a:srgbClr val="C00000"/>
                        </a:solidFill>
                      </wpg:grpSpPr>
                      <wps:wsp>
                        <wps:cNvPr id="46500" name="Shape 46500"/>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grpFill/>
                          <a:ln w="6350" cap="sq">
                            <a:solidFill>
                              <a:srgbClr val="FF0000"/>
                            </a:solidFill>
                            <a:bevel/>
                          </a:ln>
                          <a:effectLst/>
                        </wps:spPr>
                        <wps:bodyPr/>
                      </wps:wsp>
                    </wpg:wgp>
                  </a:graphicData>
                </a:graphic>
              </wp:inline>
            </w:drawing>
          </mc:Choice>
          <mc:Fallback>
            <w:pict>
              <v:group w14:anchorId="518833AC" id="Group 33705"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">
                <v:shape id="Shape 46500"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" path="m,l5274310,r,12192l,12192,,e" filled="f" strokecolor="red" strokeweight=".5pt">
                  <v:stroke joinstyle="bevel" endcap="square"/>
                  <v:path arrowok="t" textboxrect="0,0,5274310,12192"/>
                </v:shape>
                <w10:anchorlock/>
              </v:group>
            </w:pict>
          </mc:Fallback>
        </mc:AlternateContent>
      </w:r>
    </w:p>
    <w:p w14:paraId="5B7CEC9E" w14:textId="77777777" w:rsidR="00DB7F43" w:rsidRPr="00DB7F43" w:rsidRDefault="00DB7F43" w:rsidP="00DB7F43">
      <w:pPr>
        <w:keepNext/>
        <w:keepLines/>
        <w:spacing w:after="66" w:line="265" w:lineRule="auto"/>
        <w:ind w:left="-5" w:hanging="10"/>
        <w:outlineLvl w:val="1"/>
        <w:rPr>
          <w:rFonts w:ascii="Microsoft YaHei UI" w:eastAsia="Microsoft YaHei UI" w:hAnsi="Microsoft YaHei UI" w:cs="Microsoft YaHei UI"/>
          <w:b/>
          <w:sz w:val="28"/>
        </w:rPr>
      </w:pPr>
      <w:bookmarkStart w:id="151" w:name="_Toc44374"/>
      <w:bookmarkStart w:id="152" w:name="_Toc85800633"/>
      <w:bookmarkStart w:id="153" w:name="_Hlk85571305"/>
      <w:r w:rsidRPr="00DB7F43">
        <w:rPr>
          <w:rFonts w:ascii="等线" w:eastAsia="等线" w:hAnsi="等线" w:cs="等线"/>
          <w:b/>
          <w:sz w:val="28"/>
        </w:rPr>
        <w:t xml:space="preserve">2.1 </w:t>
      </w:r>
      <w:r w:rsidRPr="00DB7F43">
        <w:rPr>
          <w:rFonts w:ascii="Microsoft YaHei UI" w:eastAsia="Microsoft YaHei UI" w:hAnsi="Microsoft YaHei UI" w:cs="Microsoft YaHei UI"/>
          <w:b/>
          <w:sz w:val="28"/>
        </w:rPr>
        <w:t>项目背景</w:t>
      </w:r>
      <w:bookmarkEnd w:id="151"/>
      <w:bookmarkEnd w:id="152"/>
    </w:p>
    <w:bookmarkEnd w:id="153"/>
    <w:p w14:paraId="07CA406C" w14:textId="4664E41E" w:rsidR="00DB7F43" w:rsidRPr="00677484" w:rsidRDefault="003C1861" w:rsidP="00677484">
      <w:pPr>
        <w:spacing w:after="0" w:line="360" w:lineRule="auto"/>
        <w:ind w:firstLineChars="200" w:firstLine="480"/>
        <w:rPr>
          <w:rFonts w:ascii="宋体" w:eastAsia="宋体" w:hAnsi="宋体"/>
          <w:sz w:val="24"/>
          <w:szCs w:val="24"/>
        </w:rPr>
      </w:pPr>
      <w:r w:rsidRPr="00677484">
        <w:rPr>
          <w:rFonts w:ascii="宋体" w:eastAsia="宋体" w:hAnsi="宋体" w:cs="宋体" w:hint="eastAsia"/>
          <w:sz w:val="24"/>
          <w:szCs w:val="24"/>
        </w:rPr>
        <w:t>当前，新一轮科技革命和产业变革与我国加快转变经济发展方式形成历史性交汇，国际产业分工格局正在重塑。必须紧紧抓住这一重大历史机遇，按照</w:t>
      </w:r>
      <w:r w:rsidRPr="00677484">
        <w:rPr>
          <w:rFonts w:ascii="宋体" w:eastAsia="宋体" w:hAnsi="宋体"/>
          <w:sz w:val="24"/>
          <w:szCs w:val="24"/>
        </w:rPr>
        <w:t>“</w:t>
      </w:r>
      <w:r w:rsidRPr="00677484">
        <w:rPr>
          <w:rFonts w:ascii="宋体" w:eastAsia="宋体" w:hAnsi="宋体" w:cs="宋体" w:hint="eastAsia"/>
          <w:sz w:val="24"/>
          <w:szCs w:val="24"/>
        </w:rPr>
        <w:t>四个全面</w:t>
      </w:r>
      <w:r w:rsidRPr="00677484">
        <w:rPr>
          <w:rFonts w:ascii="宋体" w:eastAsia="宋体" w:hAnsi="宋体"/>
          <w:sz w:val="24"/>
          <w:szCs w:val="24"/>
        </w:rPr>
        <w:t>”</w:t>
      </w:r>
      <w:r w:rsidRPr="00677484">
        <w:rPr>
          <w:rFonts w:ascii="宋体" w:eastAsia="宋体" w:hAnsi="宋体" w:cs="宋体" w:hint="eastAsia"/>
          <w:sz w:val="24"/>
          <w:szCs w:val="24"/>
        </w:rPr>
        <w:t>战略布局要求，实施制造强国战略，加强统筹规划和前瞻部署，力争通过三个十年的努力，到新中国成立一百年时，把我国建设成为引领世界制造业发展的制造强国，为实现中华民族伟大复兴的中国梦打下坚实基础。</w:t>
      </w:r>
    </w:p>
    <w:p w14:paraId="75161645" w14:textId="77777777" w:rsidR="00DB7F43" w:rsidRPr="00DB7F43" w:rsidRDefault="00DB7F43" w:rsidP="00DB7F43">
      <w:pPr>
        <w:keepNext/>
        <w:keepLines/>
        <w:spacing w:after="66" w:line="265" w:lineRule="auto"/>
        <w:ind w:left="-5" w:hanging="10"/>
        <w:outlineLvl w:val="1"/>
        <w:rPr>
          <w:rFonts w:ascii="Microsoft YaHei UI" w:eastAsia="Microsoft YaHei UI" w:hAnsi="Microsoft YaHei UI" w:cs="Microsoft YaHei UI"/>
          <w:b/>
          <w:sz w:val="28"/>
        </w:rPr>
      </w:pPr>
      <w:bookmarkStart w:id="154" w:name="_Toc85800634"/>
      <w:r w:rsidRPr="00DB7F43">
        <w:rPr>
          <w:rFonts w:ascii="等线" w:eastAsia="等线" w:hAnsi="等线" w:cs="等线"/>
          <w:b/>
          <w:sz w:val="28"/>
        </w:rPr>
        <w:t xml:space="preserve">2.2 </w:t>
      </w:r>
      <w:r w:rsidRPr="00DB7F43">
        <w:rPr>
          <w:rFonts w:ascii="Microsoft YaHei UI" w:eastAsia="Microsoft YaHei UI" w:hAnsi="Microsoft YaHei UI" w:cs="Microsoft YaHei UI"/>
          <w:b/>
          <w:sz w:val="28"/>
        </w:rPr>
        <w:t>项目简介</w:t>
      </w:r>
      <w:bookmarkEnd w:id="154"/>
    </w:p>
    <w:p w14:paraId="43018801" w14:textId="312A40CD" w:rsidR="005B59C8" w:rsidRPr="00DB7F43" w:rsidRDefault="005B59C8"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sidRPr="005B59C8">
        <w:rPr>
          <w:rFonts w:ascii="宋体" w:eastAsia="宋体" w:hAnsi="宋体" w:cs="宋体"/>
          <w:color w:val="333333"/>
          <w:sz w:val="24"/>
          <w:szCs w:val="24"/>
          <w:shd w:val="clear" w:color="auto" w:fill="FFFFFF"/>
        </w:rPr>
        <w:t>基于机器视觉的机械部件的识别及检测</w:t>
      </w:r>
      <w:r w:rsidRPr="005B59C8">
        <w:rPr>
          <w:rFonts w:ascii="宋体" w:eastAsia="宋体" w:hAnsi="宋体" w:cs="宋体" w:hint="eastAsia"/>
          <w:color w:val="333333"/>
          <w:sz w:val="24"/>
          <w:szCs w:val="24"/>
          <w:shd w:val="clear" w:color="auto" w:fill="FFFFFF"/>
        </w:rPr>
        <w:t>系统是由以拍照识别技术为主导，通过拍照识别技术准确识别机械生产的零部件的精确尺寸，以帮助生产商迅速发现生产问题，减少检测产品质量所用成本。</w:t>
      </w:r>
    </w:p>
    <w:p w14:paraId="5792A80B" w14:textId="2DC694FD" w:rsidR="00DB7F43" w:rsidRPr="00DB7F43" w:rsidRDefault="00DB7F43" w:rsidP="00DB7F43">
      <w:pPr>
        <w:keepNext/>
        <w:keepLines/>
        <w:spacing w:after="102" w:line="265" w:lineRule="auto"/>
        <w:ind w:left="-5" w:hanging="10"/>
        <w:outlineLvl w:val="1"/>
        <w:rPr>
          <w:rFonts w:ascii="Microsoft YaHei UI" w:eastAsia="Microsoft YaHei UI" w:hAnsi="Microsoft YaHei UI" w:cs="Microsoft YaHei UI"/>
          <w:b/>
          <w:sz w:val="28"/>
        </w:rPr>
      </w:pPr>
      <w:bookmarkStart w:id="155" w:name="_Toc85800635"/>
      <w:r w:rsidRPr="00DB7F43">
        <w:rPr>
          <w:rFonts w:ascii="Microsoft YaHei UI" w:eastAsia="Microsoft YaHei UI" w:hAnsi="Microsoft YaHei UI" w:cs="Microsoft YaHei UI"/>
          <w:b/>
          <w:sz w:val="28"/>
        </w:rPr>
        <w:t>2.3 产品功能</w:t>
      </w:r>
      <w:r w:rsidR="00677484">
        <w:rPr>
          <w:rFonts w:ascii="Microsoft YaHei UI" w:eastAsia="Microsoft YaHei UI" w:hAnsi="Microsoft YaHei UI" w:cs="Microsoft YaHei UI" w:hint="eastAsia"/>
          <w:b/>
          <w:sz w:val="28"/>
        </w:rPr>
        <w:t>与优势</w:t>
      </w:r>
      <w:bookmarkEnd w:id="155"/>
    </w:p>
    <w:p w14:paraId="673D3680" w14:textId="77777777" w:rsidR="00677484" w:rsidRDefault="00677484"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产品功能：</w:t>
      </w:r>
    </w:p>
    <w:p w14:paraId="3181401F" w14:textId="696BCA4F" w:rsidR="003C1861" w:rsidRDefault="003C1861"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sidRPr="003C1861">
        <w:rPr>
          <w:rFonts w:ascii="宋体" w:eastAsia="宋体" w:hAnsi="宋体" w:cs="宋体"/>
          <w:color w:val="333333"/>
          <w:sz w:val="24"/>
          <w:szCs w:val="24"/>
          <w:shd w:val="clear" w:color="auto" w:fill="FFFFFF"/>
        </w:rPr>
        <w:t>一个是检测器件尺寸，二是判断是否符合规格</w:t>
      </w:r>
    </w:p>
    <w:p w14:paraId="4F349E13" w14:textId="6069F163" w:rsidR="00DB7F43" w:rsidRDefault="005B59C8"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Pr>
          <w:rFonts w:ascii="宋体" w:eastAsia="宋体" w:hAnsi="宋体" w:cs="宋体" w:hint="eastAsia"/>
          <w:color w:val="333333"/>
          <w:sz w:val="24"/>
          <w:szCs w:val="24"/>
          <w:shd w:val="clear" w:color="auto" w:fill="FFFFFF"/>
        </w:rPr>
        <w:t>通</w:t>
      </w:r>
      <w:r w:rsidRPr="005B59C8">
        <w:rPr>
          <w:rFonts w:ascii="宋体" w:eastAsia="宋体" w:hAnsi="宋体" w:cs="宋体" w:hint="eastAsia"/>
          <w:color w:val="333333"/>
          <w:sz w:val="24"/>
          <w:szCs w:val="24"/>
          <w:shd w:val="clear" w:color="auto" w:fill="FFFFFF"/>
        </w:rPr>
        <w:t>过机器视觉测量零件物品尺寸，减少了传统尺规作图的局限性，同时通过将零件图形去噪转化成二值图形便于测量，测量精度较于传统的尺规测量精度更高，速度更快。</w:t>
      </w:r>
    </w:p>
    <w:p w14:paraId="670CEC69" w14:textId="77777777" w:rsidR="00677484" w:rsidRDefault="00677484"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sidRPr="00677484">
        <w:rPr>
          <w:rFonts w:ascii="宋体" w:eastAsia="宋体" w:hAnsi="宋体" w:cs="宋体"/>
          <w:color w:val="333333"/>
          <w:sz w:val="24"/>
          <w:szCs w:val="24"/>
          <w:shd w:val="clear" w:color="auto" w:fill="FFFFFF"/>
        </w:rPr>
        <w:t>产品优势：</w:t>
      </w:r>
    </w:p>
    <w:p w14:paraId="5B5E5F7F" w14:textId="7C411FBF" w:rsidR="00677484" w:rsidRPr="00DB7F43" w:rsidRDefault="00677484" w:rsidP="00677484">
      <w:pPr>
        <w:adjustRightInd w:val="0"/>
        <w:spacing w:after="0" w:line="360" w:lineRule="auto"/>
        <w:ind w:firstLineChars="200" w:firstLine="480"/>
        <w:rPr>
          <w:rFonts w:ascii="宋体" w:eastAsia="宋体" w:hAnsi="宋体" w:cs="宋体"/>
          <w:color w:val="333333"/>
          <w:sz w:val="24"/>
          <w:szCs w:val="24"/>
          <w:shd w:val="clear" w:color="auto" w:fill="FFFFFF"/>
        </w:rPr>
      </w:pPr>
      <w:r w:rsidRPr="00677484">
        <w:rPr>
          <w:rFonts w:ascii="宋体" w:eastAsia="宋体" w:hAnsi="宋体" w:cs="宋体"/>
          <w:color w:val="333333"/>
          <w:sz w:val="24"/>
          <w:szCs w:val="24"/>
          <w:shd w:val="clear" w:color="auto" w:fill="FFFFFF"/>
        </w:rPr>
        <w:t>1，使用便捷，该产品无需大型机器设备，只需将器件放置到指定位置，登录后即可对器件进行检测。</w:t>
      </w:r>
      <w:r w:rsidRPr="00677484">
        <w:rPr>
          <w:rFonts w:ascii="宋体" w:eastAsia="宋体" w:hAnsi="宋体" w:cs="宋体"/>
          <w:color w:val="333333"/>
          <w:sz w:val="24"/>
          <w:szCs w:val="24"/>
          <w:shd w:val="clear" w:color="auto" w:fill="FFFFFF"/>
        </w:rPr>
        <w:br/>
      </w:r>
      <w:r>
        <w:rPr>
          <w:rFonts w:ascii="宋体" w:eastAsia="宋体" w:hAnsi="宋体" w:cs="宋体"/>
          <w:color w:val="333333"/>
          <w:sz w:val="24"/>
          <w:szCs w:val="24"/>
          <w:shd w:val="clear" w:color="auto" w:fill="FFFFFF"/>
        </w:rPr>
        <w:t xml:space="preserve">    </w:t>
      </w:r>
      <w:r w:rsidRPr="00677484">
        <w:rPr>
          <w:rFonts w:ascii="宋体" w:eastAsia="宋体" w:hAnsi="宋体" w:cs="宋体"/>
          <w:color w:val="333333"/>
          <w:sz w:val="24"/>
          <w:szCs w:val="24"/>
          <w:shd w:val="clear" w:color="auto" w:fill="FFFFFF"/>
        </w:rPr>
        <w:t>2，检测精准：该产品能够提高精确度到0.01cm, 弥补了用户使用直尺或其他工具测量的精确度低缺陷，与市场上的其他产品相比，检测更精准，更直观。</w:t>
      </w:r>
      <w:r w:rsidRPr="00677484">
        <w:rPr>
          <w:rFonts w:ascii="宋体" w:eastAsia="宋体" w:hAnsi="宋体" w:cs="宋体"/>
          <w:color w:val="333333"/>
          <w:sz w:val="24"/>
          <w:szCs w:val="24"/>
          <w:shd w:val="clear" w:color="auto" w:fill="FFFFFF"/>
        </w:rPr>
        <w:br/>
      </w:r>
      <w:r>
        <w:rPr>
          <w:rFonts w:ascii="宋体" w:eastAsia="宋体" w:hAnsi="宋体" w:cs="宋体"/>
          <w:color w:val="333333"/>
          <w:sz w:val="24"/>
          <w:szCs w:val="24"/>
          <w:shd w:val="clear" w:color="auto" w:fill="FFFFFF"/>
        </w:rPr>
        <w:t xml:space="preserve">    </w:t>
      </w:r>
      <w:r w:rsidRPr="00677484">
        <w:rPr>
          <w:rFonts w:ascii="宋体" w:eastAsia="宋体" w:hAnsi="宋体" w:cs="宋体"/>
          <w:color w:val="333333"/>
          <w:sz w:val="24"/>
          <w:szCs w:val="24"/>
          <w:shd w:val="clear" w:color="auto" w:fill="FFFFFF"/>
        </w:rPr>
        <w:t>3，智能一体：该产品与手机应用建立数据联系，能够将以往的检测数据存</w:t>
      </w:r>
      <w:r w:rsidRPr="00677484">
        <w:rPr>
          <w:rFonts w:ascii="宋体" w:eastAsia="宋体" w:hAnsi="宋体" w:cs="宋体"/>
          <w:color w:val="333333"/>
          <w:sz w:val="24"/>
          <w:szCs w:val="24"/>
          <w:shd w:val="clear" w:color="auto" w:fill="FFFFFF"/>
        </w:rPr>
        <w:lastRenderedPageBreak/>
        <w:t>储到云端，用户可以随时调取以往检测数据，以便更精准制作模型，让产品与应用之间真正实现智能一体化</w:t>
      </w:r>
    </w:p>
    <w:p w14:paraId="32C4F9A5" w14:textId="77777777" w:rsidR="00DB7F43" w:rsidRPr="00DB7F43" w:rsidRDefault="00DB7F43" w:rsidP="00DB7F43">
      <w:pPr>
        <w:keepNext/>
        <w:keepLines/>
        <w:spacing w:after="344" w:line="265" w:lineRule="auto"/>
        <w:ind w:left="-5" w:hanging="10"/>
        <w:outlineLvl w:val="1"/>
        <w:rPr>
          <w:rFonts w:ascii="Microsoft YaHei UI" w:eastAsia="Microsoft YaHei UI" w:hAnsi="Microsoft YaHei UI" w:cs="Microsoft YaHei UI"/>
          <w:b/>
          <w:sz w:val="28"/>
        </w:rPr>
      </w:pPr>
      <w:bookmarkStart w:id="156" w:name="_Toc85800636"/>
      <w:bookmarkStart w:id="157" w:name="_Hlk85745333"/>
      <w:r w:rsidRPr="00DB7F43">
        <w:rPr>
          <w:rFonts w:ascii="等线" w:eastAsia="等线" w:hAnsi="等线" w:cs="等线"/>
          <w:b/>
          <w:sz w:val="28"/>
        </w:rPr>
        <w:t xml:space="preserve">2.4 </w:t>
      </w:r>
      <w:r w:rsidRPr="00DB7F43">
        <w:rPr>
          <w:rFonts w:ascii="Microsoft YaHei UI" w:eastAsia="Microsoft YaHei UI" w:hAnsi="Microsoft YaHei UI" w:cs="Microsoft YaHei UI"/>
          <w:b/>
          <w:sz w:val="28"/>
        </w:rPr>
        <w:t>技术实现</w:t>
      </w:r>
      <w:bookmarkEnd w:id="156"/>
    </w:p>
    <w:bookmarkEnd w:id="157"/>
    <w:p w14:paraId="0BD6D327" w14:textId="77777777" w:rsidR="00751BC1" w:rsidRPr="00751BC1" w:rsidRDefault="00751BC1" w:rsidP="00751BC1">
      <w:pPr>
        <w:spacing w:after="5" w:line="425" w:lineRule="auto"/>
        <w:ind w:left="-15" w:right="2" w:firstLine="410"/>
        <w:rPr>
          <w:rFonts w:ascii="宋体" w:eastAsia="宋体" w:hAnsi="宋体" w:cs="宋体"/>
          <w:sz w:val="24"/>
          <w:szCs w:val="28"/>
        </w:rPr>
      </w:pPr>
      <w:proofErr w:type="spellStart"/>
      <w:r w:rsidRPr="00751BC1">
        <w:rPr>
          <w:rFonts w:ascii="宋体" w:eastAsia="宋体" w:hAnsi="宋体" w:cs="宋体"/>
          <w:sz w:val="24"/>
          <w:szCs w:val="28"/>
        </w:rPr>
        <w:t>Opencv</w:t>
      </w:r>
      <w:proofErr w:type="spellEnd"/>
      <w:r w:rsidRPr="00751BC1">
        <w:rPr>
          <w:rFonts w:ascii="宋体" w:eastAsia="宋体" w:hAnsi="宋体" w:cs="宋体"/>
          <w:sz w:val="24"/>
          <w:szCs w:val="28"/>
        </w:rPr>
        <w:t>是一个基于BSD许可发行的跨平台计算机视觉和机器学习软件库，用户可以使用 Python 语言编写的接口对OpenCV 进行使用来处理视频，具有良好的可移植性，并且可以进行图像以及视频载入、保存和采集的常规操作，常用于基本图像处理、人脸识别、动作跟踪等领域。</w:t>
      </w:r>
    </w:p>
    <w:p w14:paraId="4B6F45C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基于</w:t>
      </w:r>
      <w:proofErr w:type="spellStart"/>
      <w:r w:rsidRPr="00751BC1">
        <w:rPr>
          <w:rFonts w:ascii="宋体" w:eastAsia="宋体" w:hAnsi="宋体" w:cs="宋体" w:hint="eastAsia"/>
          <w:sz w:val="24"/>
          <w:szCs w:val="28"/>
        </w:rPr>
        <w:t>opencv</w:t>
      </w:r>
      <w:proofErr w:type="spellEnd"/>
      <w:r w:rsidRPr="00751BC1">
        <w:rPr>
          <w:rFonts w:ascii="宋体" w:eastAsia="宋体" w:hAnsi="宋体" w:cs="宋体" w:hint="eastAsia"/>
          <w:sz w:val="24"/>
          <w:szCs w:val="28"/>
        </w:rPr>
        <w:t>的形状识别：</w:t>
      </w:r>
    </w:p>
    <w:p w14:paraId="06D3B4A4" w14:textId="77777777" w:rsidR="00751BC1" w:rsidRPr="00751BC1" w:rsidRDefault="00751BC1" w:rsidP="00751BC1">
      <w:pPr>
        <w:numPr>
          <w:ilvl w:val="0"/>
          <w:numId w:val="20"/>
        </w:numPr>
        <w:tabs>
          <w:tab w:val="clear" w:pos="312"/>
        </w:tabs>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图像预处理</w:t>
      </w:r>
    </w:p>
    <w:p w14:paraId="02C59B8C"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图像预处理的主要目的是消除图像中无关的信息恢复有用的真实信息增强有关信息的可检测性和最大限度地简化数据从而改进特征抽取、图像分割、匹配和识别的可靠性。</w:t>
      </w:r>
      <w:r w:rsidRPr="00751BC1">
        <w:rPr>
          <w:rFonts w:ascii="宋体" w:eastAsia="宋体" w:hAnsi="宋体" w:cs="宋体" w:hint="eastAsia"/>
          <w:sz w:val="24"/>
          <w:szCs w:val="28"/>
        </w:rPr>
        <w:t>图像预处理步骤如下：</w:t>
      </w:r>
    </w:p>
    <w:p w14:paraId="71ED0487" w14:textId="77777777" w:rsidR="00751BC1" w:rsidRPr="00751BC1" w:rsidRDefault="00751BC1" w:rsidP="00751BC1">
      <w:pPr>
        <w:numPr>
          <w:ilvl w:val="1"/>
          <w:numId w:val="20"/>
        </w:num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原始RGB图像灰度化</w:t>
      </w:r>
    </w:p>
    <w:p w14:paraId="2CD39181"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定义于RGB空间的彩色图，其每个像素点的色彩由R、G、B三个分量共同决定。每个分量在内存所占的位数共同决定了图像深度，即每个像素点所占的字节数。以常见的24深度彩色RGB图来说，其三个分量各占1个字节，这样每个分量可以取值为0-255，这样一个像素点可以有1600多万（255*255*255）的颜色的变化范围。对这样一幅彩色图来说，其对应的灰度图则是只有8位的图像深度（可认为它是RGB三个分量相等），这也说明了灰度图图像处理所需的计算量确实要少。不过需要注意的是，虽然丢失了一些颜色等级，但是从整幅图像的整体和局部的色彩以及亮度等级分布特征来看，灰度图描述与彩色图的描述是一致的。</w:t>
      </w:r>
    </w:p>
    <w:p w14:paraId="4B81BFF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lastRenderedPageBreak/>
        <w:t>灰度化是为了压缩图像数据、减少处理时间并且增强前景与背景的对比度。图像灰度化处理可以作为图像处理的预处理步骤，为之后的图像分割、图像识别和图像分析等上层操作做准备。</w:t>
      </w:r>
    </w:p>
    <w:p w14:paraId="4BAEC9E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图像灰度化处理有以下几种方式：</w:t>
      </w:r>
    </w:p>
    <w:p w14:paraId="0B84E5A9" w14:textId="77777777" w:rsidR="00751BC1" w:rsidRPr="00751BC1" w:rsidRDefault="00751BC1" w:rsidP="00751BC1">
      <w:pPr>
        <w:numPr>
          <w:ilvl w:val="0"/>
          <w:numId w:val="21"/>
        </w:numPr>
        <w:spacing w:after="5" w:line="425" w:lineRule="auto"/>
        <w:ind w:right="2"/>
        <w:rPr>
          <w:rFonts w:ascii="宋体" w:eastAsia="宋体" w:hAnsi="宋体" w:cs="宋体"/>
          <w:sz w:val="24"/>
          <w:szCs w:val="28"/>
        </w:rPr>
      </w:pPr>
      <w:r w:rsidRPr="00751BC1">
        <w:rPr>
          <w:rFonts w:ascii="宋体" w:eastAsia="宋体" w:hAnsi="宋体" w:cs="宋体" w:hint="eastAsia"/>
          <w:sz w:val="24"/>
          <w:szCs w:val="28"/>
        </w:rPr>
        <w:t>分量法：</w:t>
      </w:r>
    </w:p>
    <w:p w14:paraId="046B3B19"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将彩色图像中的三分量的亮度作为三个灰度图像的灰度值，可根据应用需要选取一种灰度图像。</w:t>
      </w:r>
    </w:p>
    <w:p w14:paraId="20C6D22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114300" distR="114300" wp14:anchorId="7B27583F" wp14:editId="2F71705C">
            <wp:extent cx="2571750" cy="1447800"/>
            <wp:effectExtent l="0" t="0" r="3810" b="0"/>
            <wp:docPr id="5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56"/>
                    <pic:cNvPicPr>
                      <a:picLocks noChangeAspect="1"/>
                    </pic:cNvPicPr>
                  </pic:nvPicPr>
                  <pic:blipFill>
                    <a:blip r:embed="rId15"/>
                    <a:stretch>
                      <a:fillRect/>
                    </a:stretch>
                  </pic:blipFill>
                  <pic:spPr>
                    <a:xfrm>
                      <a:off x="0" y="0"/>
                      <a:ext cx="2571750" cy="1447800"/>
                    </a:xfrm>
                    <a:prstGeom prst="rect">
                      <a:avLst/>
                    </a:prstGeom>
                    <a:noFill/>
                    <a:ln w="9525">
                      <a:noFill/>
                    </a:ln>
                  </pic:spPr>
                </pic:pic>
              </a:graphicData>
            </a:graphic>
          </wp:inline>
        </w:drawing>
      </w:r>
    </w:p>
    <w:p w14:paraId="0677D744" w14:textId="77777777" w:rsidR="00751BC1" w:rsidRPr="00751BC1" w:rsidRDefault="00751BC1" w:rsidP="00751BC1">
      <w:pPr>
        <w:numPr>
          <w:ilvl w:val="0"/>
          <w:numId w:val="21"/>
        </w:numPr>
        <w:spacing w:after="5" w:line="425" w:lineRule="auto"/>
        <w:ind w:right="2"/>
        <w:rPr>
          <w:rFonts w:ascii="宋体" w:eastAsia="宋体" w:hAnsi="宋体" w:cs="宋体"/>
          <w:sz w:val="24"/>
          <w:szCs w:val="28"/>
        </w:rPr>
      </w:pPr>
      <w:r w:rsidRPr="00751BC1">
        <w:rPr>
          <w:rFonts w:ascii="宋体" w:eastAsia="宋体" w:hAnsi="宋体" w:cs="宋体" w:hint="eastAsia"/>
          <w:sz w:val="24"/>
          <w:szCs w:val="28"/>
        </w:rPr>
        <w:t>最大值法</w:t>
      </w:r>
    </w:p>
    <w:p w14:paraId="4FBBD19F" w14:textId="3F4B9A5B"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将彩色图像中的三份量亮度的最大值作为灰度图的灰度值。</w:t>
      </w:r>
      <w:r w:rsidRPr="00751BC1">
        <w:rPr>
          <w:rFonts w:ascii="宋体" w:eastAsia="宋体" w:hAnsi="宋体" w:cs="宋体"/>
          <w:noProof/>
          <w:sz w:val="24"/>
          <w:szCs w:val="28"/>
        </w:rPr>
        <w:drawing>
          <wp:inline distT="0" distB="0" distL="114300" distR="114300" wp14:anchorId="2DF03C7C" wp14:editId="744D2A53">
            <wp:extent cx="5153025" cy="581025"/>
            <wp:effectExtent l="0" t="0" r="13335" b="13335"/>
            <wp:docPr id="6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56"/>
                    <pic:cNvPicPr>
                      <a:picLocks noChangeAspect="1"/>
                    </pic:cNvPicPr>
                  </pic:nvPicPr>
                  <pic:blipFill>
                    <a:blip r:embed="rId16"/>
                    <a:stretch>
                      <a:fillRect/>
                    </a:stretch>
                  </pic:blipFill>
                  <pic:spPr>
                    <a:xfrm>
                      <a:off x="0" y="0"/>
                      <a:ext cx="5153025" cy="581025"/>
                    </a:xfrm>
                    <a:prstGeom prst="rect">
                      <a:avLst/>
                    </a:prstGeom>
                    <a:noFill/>
                    <a:ln w="9525">
                      <a:noFill/>
                    </a:ln>
                  </pic:spPr>
                </pic:pic>
              </a:graphicData>
            </a:graphic>
          </wp:inline>
        </w:drawing>
      </w:r>
    </w:p>
    <w:p w14:paraId="7365AF6E" w14:textId="77777777" w:rsidR="00751BC1" w:rsidRPr="00751BC1" w:rsidRDefault="00751BC1" w:rsidP="00751BC1">
      <w:pPr>
        <w:numPr>
          <w:ilvl w:val="0"/>
          <w:numId w:val="21"/>
        </w:numPr>
        <w:spacing w:after="5" w:line="425" w:lineRule="auto"/>
        <w:ind w:right="2"/>
        <w:rPr>
          <w:rFonts w:ascii="宋体" w:eastAsia="宋体" w:hAnsi="宋体" w:cs="宋体"/>
          <w:sz w:val="24"/>
          <w:szCs w:val="28"/>
        </w:rPr>
      </w:pPr>
      <w:r w:rsidRPr="00751BC1">
        <w:rPr>
          <w:rFonts w:ascii="宋体" w:eastAsia="宋体" w:hAnsi="宋体" w:cs="宋体" w:hint="eastAsia"/>
          <w:sz w:val="24"/>
          <w:szCs w:val="28"/>
        </w:rPr>
        <w:t>平均值法</w:t>
      </w:r>
    </w:p>
    <w:p w14:paraId="0F1B9F65" w14:textId="63689C93"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将彩色图片中的三份量亮度平均得到一个灰度值。</w:t>
      </w:r>
    </w:p>
    <w:p w14:paraId="1DADD591" w14:textId="14B0F30B"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4F5DA4B8" wp14:editId="5684F657">
            <wp:extent cx="5076825" cy="628650"/>
            <wp:effectExtent l="0" t="0" r="13335" b="11430"/>
            <wp:docPr id="6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17"/>
                    <a:stretch>
                      <a:fillRect/>
                    </a:stretch>
                  </pic:blipFill>
                  <pic:spPr>
                    <a:xfrm>
                      <a:off x="0" y="0"/>
                      <a:ext cx="5076825" cy="628650"/>
                    </a:xfrm>
                    <a:prstGeom prst="rect">
                      <a:avLst/>
                    </a:prstGeom>
                    <a:noFill/>
                    <a:ln w="9525">
                      <a:noFill/>
                    </a:ln>
                  </pic:spPr>
                </pic:pic>
              </a:graphicData>
            </a:graphic>
          </wp:inline>
        </w:drawing>
      </w:r>
    </w:p>
    <w:p w14:paraId="30E6EC3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4. 加权平均法</w:t>
      </w:r>
    </w:p>
    <w:p w14:paraId="26012AA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 xml:space="preserve">　　根据重要性及其它指标，将三个分量以不同的权值进行加权平均。由于人眼对绿色的敏感最高，对蓝色敏感最低，因此，按下式对RGB三分量进行加权平均能得到较合理的灰度图像。</w:t>
      </w:r>
    </w:p>
    <w:p w14:paraId="15CE7B13"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lastRenderedPageBreak/>
        <w:drawing>
          <wp:anchor distT="0" distB="0" distL="114300" distR="114300" simplePos="0" relativeHeight="251763712" behindDoc="0" locked="0" layoutInCell="1" allowOverlap="1" wp14:anchorId="45EB5D18" wp14:editId="21153AF9">
            <wp:simplePos x="0" y="0"/>
            <wp:positionH relativeFrom="column">
              <wp:posOffset>-259080</wp:posOffset>
            </wp:positionH>
            <wp:positionV relativeFrom="paragraph">
              <wp:posOffset>60960</wp:posOffset>
            </wp:positionV>
            <wp:extent cx="6362700" cy="457200"/>
            <wp:effectExtent l="0" t="0" r="0" b="0"/>
            <wp:wrapNone/>
            <wp:docPr id="3584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362700" cy="457200"/>
                    </a:xfrm>
                    <a:prstGeom prst="rect">
                      <a:avLst/>
                    </a:prstGeom>
                    <a:noFill/>
                    <a:ln w="9525">
                      <a:noFill/>
                    </a:ln>
                  </pic:spPr>
                </pic:pic>
              </a:graphicData>
            </a:graphic>
          </wp:anchor>
        </w:drawing>
      </w:r>
    </w:p>
    <w:p w14:paraId="2D544E09" w14:textId="77777777" w:rsidR="00751BC1" w:rsidRPr="00751BC1" w:rsidRDefault="00751BC1" w:rsidP="00751BC1">
      <w:pPr>
        <w:spacing w:after="5" w:line="425" w:lineRule="auto"/>
        <w:ind w:left="-15" w:right="2" w:firstLine="410"/>
        <w:rPr>
          <w:rFonts w:ascii="宋体" w:eastAsia="宋体" w:hAnsi="宋体" w:cs="宋体"/>
          <w:sz w:val="24"/>
          <w:szCs w:val="28"/>
        </w:rPr>
      </w:pPr>
    </w:p>
    <w:p w14:paraId="164289B6"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其中Gray代表灰度图像的像素值;R,G,B分别为真彩色图像中像素的红、绿、蓝分量值。</w:t>
      </w:r>
    </w:p>
    <w:p w14:paraId="11A9C7D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以上这四种处理方式需要根据实际情况，进行选择。</w:t>
      </w:r>
    </w:p>
    <w:p w14:paraId="39632EFC"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在多次实验的情况下，选择分量法进行灰度处理。</w:t>
      </w:r>
    </w:p>
    <w:p w14:paraId="2D0E4AC5" w14:textId="77777777" w:rsidR="00751BC1" w:rsidRPr="00751BC1" w:rsidRDefault="00751BC1" w:rsidP="00751BC1">
      <w:pPr>
        <w:numPr>
          <w:ilvl w:val="1"/>
          <w:numId w:val="20"/>
        </w:num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阈值分割处理</w:t>
      </w:r>
    </w:p>
    <w:p w14:paraId="18573D83"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阈值分割处理一般看作是灰度图像的二值化处理，输出图像只有 2 种灰度值：0 和 255。将256个亮度等级的灰度图像通过适当的</w:t>
      </w:r>
      <w:r w:rsidRPr="00751BC1">
        <w:rPr>
          <w:rFonts w:ascii="宋体" w:eastAsia="宋体" w:hAnsi="宋体" w:cs="宋体" w:hint="eastAsia"/>
          <w:sz w:val="24"/>
          <w:szCs w:val="28"/>
        </w:rPr>
        <w:t>阈</w:t>
      </w:r>
      <w:r w:rsidRPr="00751BC1">
        <w:rPr>
          <w:rFonts w:ascii="宋体" w:eastAsia="宋体" w:hAnsi="宋体" w:cs="宋体"/>
          <w:sz w:val="24"/>
          <w:szCs w:val="28"/>
        </w:rPr>
        <w:t>值选取而获得仍然可以反映图像整体和局部特征的二值化图像。</w:t>
      </w:r>
      <w:r w:rsidRPr="00751BC1">
        <w:rPr>
          <w:rFonts w:ascii="宋体" w:eastAsia="宋体" w:hAnsi="宋体" w:cs="宋体" w:hint="eastAsia"/>
          <w:sz w:val="24"/>
          <w:szCs w:val="28"/>
        </w:rPr>
        <w:t>阈值分割处理</w:t>
      </w:r>
      <w:r w:rsidRPr="00751BC1">
        <w:rPr>
          <w:rFonts w:ascii="宋体" w:eastAsia="宋体" w:hAnsi="宋体" w:cs="宋体"/>
          <w:sz w:val="24"/>
          <w:szCs w:val="28"/>
        </w:rPr>
        <w:t>目的是从灰度图像中分离出目标区域和背景区域，应该使得前景区的平均灰度、背景区灰度的平均值与整幅图的平均灰度之间的差异最大。在数字图像处理中，二值图像占有非常重要的地位，图像的二值化使图像中数据量大为减少，从而能凸显出目标的轮廓。</w:t>
      </w:r>
    </w:p>
    <w:p w14:paraId="65DF8B2D"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所有灰度大于或等于阀值的像素被判定为属于特定物体，其灰度值为255，否则这些像素点被排除在物体区域以外，灰度值为0，表示背景或者例外的物体区域</w:t>
      </w:r>
      <w:r w:rsidRPr="00751BC1">
        <w:rPr>
          <w:rFonts w:ascii="宋体" w:eastAsia="宋体" w:hAnsi="宋体" w:cs="宋体" w:hint="eastAsia"/>
          <w:sz w:val="24"/>
          <w:szCs w:val="28"/>
        </w:rPr>
        <w:t>。常用方法有全局阈值分割和自适应阈值分割，本文将采用运算效率高、速度快的全局阈值分割进行二值化操作，</w:t>
      </w:r>
      <w:r w:rsidRPr="00751BC1">
        <w:rPr>
          <w:rFonts w:ascii="宋体" w:eastAsia="宋体" w:hAnsi="宋体" w:cs="宋体"/>
          <w:sz w:val="24"/>
          <w:szCs w:val="28"/>
        </w:rPr>
        <w:t>最大类间方差法是由日本学者大津于1979年提出的,是一种自适应的阈值确定的方法,又叫大津法,简称OTSU。它是按图像的灰度特性,将图像分成背景和目标2部分。背景和目标之间的类间方差越大,说明构成图像的2部分的差别越大,当部分目标错分为背景或部分背景错分为目标都会导致2部分差别变小。因此,使类间方差最大的分割意味着错分概率最小。</w:t>
      </w:r>
    </w:p>
    <w:p w14:paraId="4BEB2D3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  阈值将原图象分成前景，背景两个图象。</w:t>
      </w:r>
    </w:p>
    <w:p w14:paraId="1832781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lastRenderedPageBreak/>
        <w:t>  当取最佳阈值时，背景应该与前景差别最大，关键在于如何选择衡量差别的标准</w:t>
      </w:r>
    </w:p>
    <w:p w14:paraId="6335CD6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而在</w:t>
      </w:r>
      <w:proofErr w:type="spellStart"/>
      <w:r w:rsidRPr="00751BC1">
        <w:rPr>
          <w:rFonts w:ascii="宋体" w:eastAsia="宋体" w:hAnsi="宋体" w:cs="宋体"/>
          <w:sz w:val="24"/>
          <w:szCs w:val="28"/>
        </w:rPr>
        <w:t>otsu</w:t>
      </w:r>
      <w:proofErr w:type="spellEnd"/>
      <w:r w:rsidRPr="00751BC1">
        <w:rPr>
          <w:rFonts w:ascii="宋体" w:eastAsia="宋体" w:hAnsi="宋体" w:cs="宋体"/>
          <w:sz w:val="24"/>
          <w:szCs w:val="28"/>
        </w:rPr>
        <w:t>算法中这个衡量差别的标准就是最大类间方差（英文简称</w:t>
      </w:r>
      <w:proofErr w:type="spellStart"/>
      <w:r w:rsidRPr="00751BC1">
        <w:rPr>
          <w:rFonts w:ascii="宋体" w:eastAsia="宋体" w:hAnsi="宋体" w:cs="宋体"/>
          <w:sz w:val="24"/>
          <w:szCs w:val="28"/>
        </w:rPr>
        <w:t>otsu</w:t>
      </w:r>
      <w:proofErr w:type="spellEnd"/>
      <w:r w:rsidRPr="00751BC1">
        <w:rPr>
          <w:rFonts w:ascii="宋体" w:eastAsia="宋体" w:hAnsi="宋体" w:cs="宋体"/>
          <w:sz w:val="24"/>
          <w:szCs w:val="28"/>
        </w:rPr>
        <w:t>，这也就是这个算法名字的来源）</w:t>
      </w:r>
    </w:p>
    <w:p w14:paraId="22164B2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 </w:t>
      </w:r>
    </w:p>
    <w:p w14:paraId="4C4DE35F"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对于图像I(</w:t>
      </w:r>
      <w:proofErr w:type="spellStart"/>
      <w:r w:rsidRPr="00751BC1">
        <w:rPr>
          <w:rFonts w:ascii="宋体" w:eastAsia="宋体" w:hAnsi="宋体" w:cs="宋体"/>
          <w:sz w:val="24"/>
          <w:szCs w:val="28"/>
        </w:rPr>
        <w:t>x,y</w:t>
      </w:r>
      <w:proofErr w:type="spellEnd"/>
      <w:r w:rsidRPr="00751BC1">
        <w:rPr>
          <w:rFonts w:ascii="宋体" w:eastAsia="宋体" w:hAnsi="宋体" w:cs="宋体"/>
          <w:sz w:val="24"/>
          <w:szCs w:val="28"/>
        </w:rPr>
        <w:t>),前景(即目标)和背景的分割阈值记作T,前景图像占整幅图像的比例记为ω0,其平均灰度μ0;背景图像占整幅图像的比例为ω1,其平均灰度为μ1。图像的总平均灰度记为μ,类间方差记为g。M×N = 像素总数,图像中像素的灰度值小于阈值T的像素个数记作N0,像素灰度大于阈值T的像素个数记作N1</w:t>
      </w:r>
    </w:p>
    <w:p w14:paraId="42945992" w14:textId="77777777" w:rsidR="00751BC1" w:rsidRDefault="00751BC1" w:rsidP="00751BC1">
      <w:pPr>
        <w:ind w:firstLine="420"/>
        <w:jc w:val="both"/>
        <w:rPr>
          <w:szCs w:val="32"/>
        </w:rPr>
      </w:pPr>
      <w:r w:rsidRPr="00751BC1">
        <w:rPr>
          <w:rFonts w:ascii="宋体" w:eastAsia="宋体" w:hAnsi="宋体" w:cs="宋体"/>
          <w:sz w:val="24"/>
          <w:szCs w:val="28"/>
        </w:rPr>
        <w:t>,则有:</w:t>
      </w:r>
      <w:r w:rsidRPr="00751BC1">
        <w:rPr>
          <w:rFonts w:ascii="宋体" w:eastAsia="宋体" w:hAnsi="宋体" w:cs="宋体"/>
          <w:sz w:val="24"/>
          <w:szCs w:val="28"/>
        </w:rPr>
        <w:br/>
        <w:t xml:space="preserve">　　</w:t>
      </w:r>
      <w:r>
        <w:rPr>
          <w:sz w:val="24"/>
          <w:szCs w:val="32"/>
        </w:rPr>
        <w:t>前景图像占比</w:t>
      </w:r>
    </w:p>
    <w:p w14:paraId="503CFBF2" w14:textId="77777777" w:rsidR="00751BC1" w:rsidRDefault="00751BC1" w:rsidP="00751BC1">
      <w:pPr>
        <w:ind w:leftChars="200" w:left="500" w:hangingChars="25" w:hanging="60"/>
        <w:jc w:val="both"/>
        <w:rPr>
          <w:szCs w:val="32"/>
        </w:rPr>
      </w:pPr>
      <w:r>
        <w:rPr>
          <w:sz w:val="24"/>
          <w:szCs w:val="32"/>
        </w:rPr>
        <w:t xml:space="preserve">　　　　ω0=N0/ M×N                                                         (1)</w:t>
      </w:r>
      <w:r>
        <w:rPr>
          <w:sz w:val="24"/>
          <w:szCs w:val="32"/>
        </w:rPr>
        <w:br/>
        <w:t>背景图像占比</w:t>
      </w:r>
    </w:p>
    <w:p w14:paraId="4E9A5ECF" w14:textId="77777777" w:rsidR="00751BC1" w:rsidRDefault="00751BC1" w:rsidP="00751BC1">
      <w:pPr>
        <w:ind w:leftChars="200" w:left="500" w:hangingChars="25" w:hanging="60"/>
        <w:jc w:val="both"/>
        <w:rPr>
          <w:szCs w:val="32"/>
        </w:rPr>
      </w:pPr>
      <w:r>
        <w:rPr>
          <w:sz w:val="24"/>
          <w:szCs w:val="32"/>
        </w:rPr>
        <w:t xml:space="preserve">　　　　ω1=N1/ M×N                                                         (2)</w:t>
      </w:r>
      <w:r>
        <w:rPr>
          <w:sz w:val="24"/>
          <w:szCs w:val="32"/>
        </w:rPr>
        <w:br/>
        <w:t>前景像素+背景像素</w:t>
      </w:r>
    </w:p>
    <w:p w14:paraId="13341A9F" w14:textId="77777777" w:rsidR="00751BC1" w:rsidRDefault="00751BC1" w:rsidP="00751BC1">
      <w:pPr>
        <w:ind w:leftChars="200" w:left="500" w:hangingChars="25" w:hanging="60"/>
        <w:jc w:val="both"/>
        <w:rPr>
          <w:szCs w:val="32"/>
        </w:rPr>
      </w:pPr>
      <w:r>
        <w:rPr>
          <w:sz w:val="24"/>
          <w:szCs w:val="32"/>
        </w:rPr>
        <w:t xml:space="preserve">　        N0+N1=M×N                            (3)</w:t>
      </w:r>
      <w:r>
        <w:rPr>
          <w:sz w:val="24"/>
          <w:szCs w:val="32"/>
        </w:rPr>
        <w:br/>
        <w:t>背景图像+前景图像占比</w:t>
      </w:r>
    </w:p>
    <w:p w14:paraId="50EDFD0F" w14:textId="77777777" w:rsidR="00751BC1" w:rsidRDefault="00751BC1" w:rsidP="00751BC1">
      <w:pPr>
        <w:ind w:leftChars="200" w:left="500" w:hangingChars="25" w:hanging="60"/>
        <w:jc w:val="both"/>
        <w:rPr>
          <w:szCs w:val="32"/>
        </w:rPr>
      </w:pPr>
      <w:r>
        <w:rPr>
          <w:sz w:val="24"/>
          <w:szCs w:val="32"/>
        </w:rPr>
        <w:t xml:space="preserve">　　　                     　ω0+ω1=1                       （4)</w:t>
      </w:r>
      <w:r>
        <w:rPr>
          <w:sz w:val="24"/>
          <w:szCs w:val="32"/>
        </w:rPr>
        <w:br/>
        <w:t xml:space="preserve">0~M灰度区间的灰度累计值　　</w:t>
      </w:r>
    </w:p>
    <w:p w14:paraId="5512043C" w14:textId="77777777" w:rsidR="00751BC1" w:rsidRDefault="00751BC1" w:rsidP="00751BC1">
      <w:pPr>
        <w:ind w:leftChars="200" w:left="495" w:hangingChars="25" w:hanging="55"/>
        <w:jc w:val="both"/>
        <w:rPr>
          <w:szCs w:val="32"/>
        </w:rPr>
      </w:pPr>
      <w:r>
        <w:rPr>
          <w:noProof/>
          <w:szCs w:val="32"/>
        </w:rPr>
        <w:drawing>
          <wp:inline distT="0" distB="0" distL="114300" distR="114300" wp14:anchorId="0B653715" wp14:editId="44FEE57D">
            <wp:extent cx="3248025" cy="180975"/>
            <wp:effectExtent l="0" t="0" r="13335" b="1905"/>
            <wp:docPr id="35858" name="图片 358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19"/>
                    <a:stretch>
                      <a:fillRect/>
                    </a:stretch>
                  </pic:blipFill>
                  <pic:spPr>
                    <a:xfrm>
                      <a:off x="0" y="0"/>
                      <a:ext cx="3248025" cy="180975"/>
                    </a:xfrm>
                    <a:prstGeom prst="rect">
                      <a:avLst/>
                    </a:prstGeom>
                    <a:noFill/>
                    <a:ln w="9525">
                      <a:noFill/>
                    </a:ln>
                  </pic:spPr>
                </pic:pic>
              </a:graphicData>
            </a:graphic>
          </wp:inline>
        </w:drawing>
      </w:r>
      <w:r>
        <w:rPr>
          <w:sz w:val="24"/>
          <w:szCs w:val="32"/>
        </w:rPr>
        <w:t>                          (5)</w:t>
      </w:r>
    </w:p>
    <w:p w14:paraId="2F395F32" w14:textId="77777777" w:rsidR="00751BC1" w:rsidRDefault="00751BC1" w:rsidP="00751BC1">
      <w:pPr>
        <w:ind w:leftChars="200" w:left="500" w:hangingChars="25" w:hanging="60"/>
        <w:jc w:val="both"/>
        <w:rPr>
          <w:szCs w:val="32"/>
        </w:rPr>
      </w:pPr>
      <w:r>
        <w:rPr>
          <w:sz w:val="24"/>
          <w:szCs w:val="32"/>
        </w:rPr>
        <w:br/>
        <w:t xml:space="preserve">类间方差值　　　</w:t>
      </w:r>
    </w:p>
    <w:p w14:paraId="4705BC22" w14:textId="77777777" w:rsidR="00751BC1" w:rsidRDefault="00751BC1" w:rsidP="00751BC1">
      <w:pPr>
        <w:ind w:leftChars="200" w:left="495" w:hangingChars="25" w:hanging="55"/>
        <w:jc w:val="both"/>
        <w:rPr>
          <w:szCs w:val="32"/>
        </w:rPr>
      </w:pPr>
      <w:r>
        <w:rPr>
          <w:noProof/>
          <w:szCs w:val="32"/>
        </w:rPr>
        <w:drawing>
          <wp:inline distT="0" distB="0" distL="114300" distR="114300" wp14:anchorId="01B6C37B" wp14:editId="5B75FBB5">
            <wp:extent cx="4486275" cy="200025"/>
            <wp:effectExtent l="0" t="0" r="9525" b="13335"/>
            <wp:docPr id="35859" name="图片 2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7"/>
                    <pic:cNvPicPr>
                      <a:picLocks noChangeAspect="1"/>
                    </pic:cNvPicPr>
                  </pic:nvPicPr>
                  <pic:blipFill>
                    <a:blip r:embed="rId20"/>
                    <a:stretch>
                      <a:fillRect/>
                    </a:stretch>
                  </pic:blipFill>
                  <pic:spPr>
                    <a:xfrm>
                      <a:off x="0" y="0"/>
                      <a:ext cx="4486275" cy="200025"/>
                    </a:xfrm>
                    <a:prstGeom prst="rect">
                      <a:avLst/>
                    </a:prstGeom>
                    <a:noFill/>
                    <a:ln w="9525">
                      <a:noFill/>
                    </a:ln>
                  </pic:spPr>
                </pic:pic>
              </a:graphicData>
            </a:graphic>
          </wp:inline>
        </w:drawing>
      </w:r>
      <w:r>
        <w:rPr>
          <w:sz w:val="24"/>
          <w:szCs w:val="32"/>
        </w:rPr>
        <w:t>      (6)</w:t>
      </w:r>
      <w:r>
        <w:rPr>
          <w:sz w:val="24"/>
          <w:szCs w:val="32"/>
        </w:rPr>
        <w:br/>
        <w:t>将式(5)代入式(6),得到等价公式:</w:t>
      </w:r>
      <w:r>
        <w:rPr>
          <w:sz w:val="24"/>
          <w:szCs w:val="32"/>
        </w:rPr>
        <w:br/>
        <w:t>          </w:t>
      </w:r>
      <w:r>
        <w:rPr>
          <w:noProof/>
          <w:szCs w:val="32"/>
        </w:rPr>
        <w:drawing>
          <wp:inline distT="0" distB="0" distL="114300" distR="114300" wp14:anchorId="5846272C" wp14:editId="16599A5B">
            <wp:extent cx="3200400" cy="200025"/>
            <wp:effectExtent l="0" t="0" r="0" b="13335"/>
            <wp:docPr id="35860" name="图片 2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58"/>
                    <pic:cNvPicPr>
                      <a:picLocks noChangeAspect="1"/>
                    </pic:cNvPicPr>
                  </pic:nvPicPr>
                  <pic:blipFill>
                    <a:blip r:embed="rId21"/>
                    <a:stretch>
                      <a:fillRect/>
                    </a:stretch>
                  </pic:blipFill>
                  <pic:spPr>
                    <a:xfrm>
                      <a:off x="0" y="0"/>
                      <a:ext cx="3200400" cy="200025"/>
                    </a:xfrm>
                    <a:prstGeom prst="rect">
                      <a:avLst/>
                    </a:prstGeom>
                    <a:noFill/>
                    <a:ln w="9525">
                      <a:noFill/>
                    </a:ln>
                  </pic:spPr>
                </pic:pic>
              </a:graphicData>
            </a:graphic>
          </wp:inline>
        </w:drawing>
      </w:r>
      <w:r>
        <w:rPr>
          <w:sz w:val="24"/>
          <w:szCs w:val="32"/>
        </w:rPr>
        <w:t>                   (7)</w:t>
      </w:r>
    </w:p>
    <w:p w14:paraId="4798D421" w14:textId="32BB584E" w:rsidR="00751BC1" w:rsidRPr="00751BC1" w:rsidRDefault="00751BC1" w:rsidP="00751BC1">
      <w:pPr>
        <w:ind w:leftChars="200" w:left="500" w:hangingChars="25" w:hanging="60"/>
        <w:jc w:val="both"/>
        <w:rPr>
          <w:rFonts w:eastAsiaTheme="minorEastAsia"/>
          <w:szCs w:val="32"/>
        </w:rPr>
      </w:pPr>
      <w:r>
        <w:rPr>
          <w:sz w:val="24"/>
          <w:szCs w:val="32"/>
        </w:rPr>
        <w:lastRenderedPageBreak/>
        <w:t>或</w:t>
      </w:r>
      <w:r>
        <w:rPr>
          <w:noProof/>
          <w:szCs w:val="32"/>
        </w:rPr>
        <w:drawing>
          <wp:inline distT="0" distB="0" distL="114300" distR="114300" wp14:anchorId="06834099" wp14:editId="7451CF26">
            <wp:extent cx="2105025" cy="609600"/>
            <wp:effectExtent l="0" t="0" r="13335" b="0"/>
            <wp:docPr id="35861" name="图片 2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descr="IMG_259"/>
                    <pic:cNvPicPr>
                      <a:picLocks noChangeAspect="1"/>
                    </pic:cNvPicPr>
                  </pic:nvPicPr>
                  <pic:blipFill>
                    <a:blip r:embed="rId22"/>
                    <a:stretch>
                      <a:fillRect/>
                    </a:stretch>
                  </pic:blipFill>
                  <pic:spPr>
                    <a:xfrm>
                      <a:off x="0" y="0"/>
                      <a:ext cx="2105025" cy="609600"/>
                    </a:xfrm>
                    <a:prstGeom prst="rect">
                      <a:avLst/>
                    </a:prstGeom>
                    <a:noFill/>
                    <a:ln w="9525">
                      <a:noFill/>
                    </a:ln>
                  </pic:spPr>
                </pic:pic>
              </a:graphicData>
            </a:graphic>
          </wp:inline>
        </w:drawing>
      </w:r>
    </w:p>
    <w:p w14:paraId="4D0EC38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采用遍历的方法得到使类间方差最大的阈值T,即为所求。</w:t>
      </w:r>
    </w:p>
    <w:p w14:paraId="4A705EE6" w14:textId="77777777" w:rsidR="00751BC1" w:rsidRPr="00751BC1" w:rsidRDefault="00751BC1" w:rsidP="00751BC1">
      <w:pPr>
        <w:numPr>
          <w:ilvl w:val="1"/>
          <w:numId w:val="20"/>
        </w:num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形态学处理</w:t>
      </w:r>
    </w:p>
    <w:p w14:paraId="53F56842"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图像形态学中的几个基本操作：腐蚀、膨胀、开操作、闭操作。</w:t>
      </w:r>
    </w:p>
    <w:p w14:paraId="08AD897E"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mc:AlternateContent>
          <mc:Choice Requires="wps">
            <w:drawing>
              <wp:anchor distT="0" distB="0" distL="114300" distR="114300" simplePos="0" relativeHeight="251762688" behindDoc="0" locked="0" layoutInCell="1" allowOverlap="1" wp14:anchorId="54B789D7" wp14:editId="202FF238">
                <wp:simplePos x="0" y="0"/>
                <wp:positionH relativeFrom="column">
                  <wp:posOffset>351790</wp:posOffset>
                </wp:positionH>
                <wp:positionV relativeFrom="paragraph">
                  <wp:posOffset>120650</wp:posOffset>
                </wp:positionV>
                <wp:extent cx="335915" cy="431165"/>
                <wp:effectExtent l="0" t="0" r="0" b="0"/>
                <wp:wrapNone/>
                <wp:docPr id="41" name="文本框 41"/>
                <wp:cNvGraphicFramePr/>
                <a:graphic xmlns:a="http://schemas.openxmlformats.org/drawingml/2006/main">
                  <a:graphicData uri="http://schemas.microsoft.com/office/word/2010/wordprocessingShape">
                    <wps:wsp>
                      <wps:cNvSpPr txBox="1"/>
                      <wps:spPr>
                        <a:xfrm>
                          <a:off x="3507740" y="4211320"/>
                          <a:ext cx="335915" cy="4311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965F68" w14:textId="77777777" w:rsidR="00751BC1" w:rsidRDefault="00751BC1" w:rsidP="00751BC1">
                            <w:pPr>
                              <w:rPr>
                                <w:sz w:val="36"/>
                                <w:szCs w:val="44"/>
                              </w:rPr>
                            </w:pPr>
                            <w:r>
                              <w:rPr>
                                <w:rFonts w:ascii="微软雅黑" w:eastAsia="微软雅黑" w:hAnsi="微软雅黑" w:cs="微软雅黑" w:hint="eastAsia"/>
                                <w:sz w:val="36"/>
                                <w:szCs w:val="44"/>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4B789D7" id="文本框 41" o:spid="_x0000_s1033" type="#_x0000_t202" style="position:absolute;left:0;text-align:left;margin-left:27.7pt;margin-top:9.5pt;width:26.45pt;height:33.9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" filled="f" stroked="f" strokeweight=".5pt">
                <v:textbox>
                  <w:txbxContent>
                    <w:p w14:paraId="08965F68" w14:textId="77777777" w:rsidR="00751BC1" w:rsidRDefault="00751BC1" w:rsidP="00751BC1">
                      <w:pPr>
                        <w:rPr>
                          <w:sz w:val="36"/>
                          <w:szCs w:val="44"/>
                        </w:rPr>
                      </w:pPr>
                      <w:r>
                        <w:rPr>
                          <w:rFonts w:ascii="微软雅黑" w:eastAsia="微软雅黑" w:hAnsi="微软雅黑" w:cs="微软雅黑" w:hint="eastAsia"/>
                          <w:sz w:val="36"/>
                          <w:szCs w:val="44"/>
                        </w:rPr>
                        <w:t>⊖</w:t>
                      </w:r>
                    </w:p>
                  </w:txbxContent>
                </v:textbox>
              </v:shape>
            </w:pict>
          </mc:Fallback>
        </mc:AlternateContent>
      </w:r>
      <w:r w:rsidRPr="00751BC1">
        <w:rPr>
          <w:rFonts w:ascii="宋体" w:eastAsia="宋体" w:hAnsi="宋体" w:cs="宋体" w:hint="eastAsia"/>
          <w:sz w:val="24"/>
          <w:szCs w:val="28"/>
        </w:rPr>
        <w:t>·腐蚀（使图像缩小）</w:t>
      </w:r>
    </w:p>
    <w:p w14:paraId="04804E44"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object w:dxaOrig="3052" w:dyaOrig="509" w14:anchorId="06747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6pt;height:25.45pt" o:ole="">
            <v:imagedata r:id="rId23" o:title=""/>
          </v:shape>
          <o:OLEObject Type="Embed" ProgID="Equation.3" ShapeID="_x0000_i1025" DrawAspect="Content" ObjectID="_1696434346" r:id="rId24"/>
        </w:object>
      </w:r>
    </w:p>
    <w:p w14:paraId="49472F9D"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用B腐蚀A得到的集合是B完全包含在A中时B的原点位置的集合，即对图像高亮部分进行“领域扩张”，效果图拥有比原图更大的高亮区域。</w:t>
      </w:r>
    </w:p>
    <w:p w14:paraId="4AFA7A9E"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·膨胀（使图像扩大）</w:t>
      </w:r>
    </w:p>
    <w:p w14:paraId="063EDE69"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object w:dxaOrig="5323" w:dyaOrig="510" w14:anchorId="3C684E73">
          <v:shape id="_x0000_i1026" type="#_x0000_t75" style="width:266.15pt;height:25.5pt" o:ole="">
            <v:imagedata r:id="rId25" o:title=""/>
          </v:shape>
          <o:OLEObject Type="Embed" ProgID="Equation.3" ShapeID="_x0000_i1026" DrawAspect="Content" ObjectID="_1696434347" r:id="rId26"/>
        </w:object>
      </w:r>
    </w:p>
    <w:p w14:paraId="34E721E9"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A被B膨胀是所有位移x的集合，B的映射与A至少有一个元素是重叠的。即原图中的高亮区域被蚕食，效果图拥有比原图更小的高亮区域。</w:t>
      </w:r>
    </w:p>
    <w:p w14:paraId="220CB13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本文采用形态学开运算处理方法，</w:t>
      </w:r>
      <w:r w:rsidRPr="00751BC1">
        <w:rPr>
          <w:rFonts w:ascii="宋体" w:eastAsia="宋体" w:hAnsi="宋体" w:cs="宋体" w:hint="eastAsia"/>
          <w:sz w:val="24"/>
          <w:szCs w:val="28"/>
        </w:rPr>
        <w:t>即先腐蚀后膨胀，放大裂缝和低密度区域，消除小物体，在平滑较大物体的边界时，不改变其面积，消除物体表面的突起。</w:t>
      </w:r>
    </w:p>
    <w:p w14:paraId="5BF7BFC8" w14:textId="77777777" w:rsidR="00751BC1" w:rsidRPr="00751BC1" w:rsidRDefault="00751BC1" w:rsidP="00751BC1">
      <w:pPr>
        <w:spacing w:after="5" w:line="425" w:lineRule="auto"/>
        <w:ind w:left="-15" w:right="2" w:firstLine="410"/>
        <w:rPr>
          <w:rFonts w:ascii="宋体" w:eastAsia="宋体" w:hAnsi="宋体" w:cs="宋体"/>
          <w:sz w:val="24"/>
          <w:szCs w:val="28"/>
        </w:rPr>
      </w:pPr>
    </w:p>
    <w:p w14:paraId="4A8540F5" w14:textId="77777777" w:rsidR="00751BC1" w:rsidRPr="00751BC1" w:rsidRDefault="00751BC1" w:rsidP="00751BC1">
      <w:p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1.4图像去噪声处理</w:t>
      </w:r>
    </w:p>
    <w:p w14:paraId="7519E705"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 xml:space="preserve">图像去噪是非常基础也是非常必要的研究，去噪常常在更高级的图像处理之前进行，是图像处理的基础。 </w:t>
      </w:r>
      <w:r w:rsidRPr="00751BC1">
        <w:rPr>
          <w:rFonts w:ascii="宋体" w:eastAsia="宋体" w:hAnsi="宋体" w:cs="宋体"/>
          <w:sz w:val="24"/>
          <w:szCs w:val="28"/>
        </w:rPr>
        <w:t>图像中噪声的来源有许多种，这些噪声来源于图像采集、传输、压缩等各个方面。噪声的种类也各不相同，比如椒盐噪声，高斯噪声等，针对不同的噪声有不同的处理算法。</w:t>
      </w:r>
      <w:r w:rsidRPr="00751BC1">
        <w:rPr>
          <w:rFonts w:ascii="宋体" w:eastAsia="宋体" w:hAnsi="宋体" w:cs="宋体" w:hint="eastAsia"/>
          <w:sz w:val="24"/>
          <w:szCs w:val="28"/>
        </w:rPr>
        <w:t>目前现有的去噪声算法有BM3D 降噪、DCT 降噪、PCA 降噪、K-SVD 降噪、非局部均值降噪、WNNM 降</w:t>
      </w:r>
      <w:r w:rsidRPr="00751BC1">
        <w:rPr>
          <w:rFonts w:ascii="宋体" w:eastAsia="宋体" w:hAnsi="宋体" w:cs="宋体" w:hint="eastAsia"/>
          <w:sz w:val="24"/>
          <w:szCs w:val="28"/>
        </w:rPr>
        <w:lastRenderedPageBreak/>
        <w:t>噪、基于主成分分析和双边滤波的图像降噪算法、小波变换、小波阈值降噪、Contourlet 变换、基于平移不变 Contourlet 变换的 SAR 图像降噪，十一种算法。本文采用功用较强适合空间降噪的BM3D算法降噪。</w:t>
      </w:r>
    </w:p>
    <w:p w14:paraId="7DC099DB" w14:textId="77777777" w:rsidR="00751BC1" w:rsidRPr="00751BC1" w:rsidRDefault="00751BC1" w:rsidP="00751BC1">
      <w:pPr>
        <w:spacing w:after="5" w:line="425" w:lineRule="auto"/>
        <w:ind w:left="-15" w:right="2" w:firstLine="410"/>
        <w:rPr>
          <w:rFonts w:ascii="宋体" w:eastAsia="宋体" w:hAnsi="宋体" w:cs="宋体"/>
          <w:b/>
          <w:bCs/>
          <w:sz w:val="24"/>
          <w:szCs w:val="28"/>
        </w:rPr>
      </w:pPr>
      <w:r w:rsidRPr="00751BC1">
        <w:rPr>
          <w:rFonts w:ascii="宋体" w:eastAsia="宋体" w:hAnsi="宋体" w:cs="宋体" w:hint="eastAsia"/>
          <w:b/>
          <w:bCs/>
          <w:sz w:val="24"/>
          <w:szCs w:val="28"/>
        </w:rPr>
        <w:t>去噪声处理的第一步就要建立噪声模型</w:t>
      </w:r>
    </w:p>
    <w:p w14:paraId="60DB6E41" w14:textId="77777777" w:rsidR="00751BC1" w:rsidRPr="00751BC1" w:rsidRDefault="00751BC1" w:rsidP="00751BC1">
      <w:pPr>
        <w:spacing w:after="5" w:line="425" w:lineRule="auto"/>
        <w:ind w:right="2" w:firstLineChars="200" w:firstLine="480"/>
        <w:rPr>
          <w:rFonts w:ascii="宋体" w:eastAsia="宋体" w:hAnsi="宋体" w:cs="宋体"/>
          <w:sz w:val="24"/>
          <w:szCs w:val="28"/>
        </w:rPr>
      </w:pPr>
      <w:r w:rsidRPr="00751BC1">
        <w:rPr>
          <w:rFonts w:ascii="宋体" w:eastAsia="宋体" w:hAnsi="宋体" w:cs="宋体" w:hint="eastAsia"/>
          <w:sz w:val="24"/>
          <w:szCs w:val="28"/>
        </w:rPr>
        <w:t>对于输入的带有噪声的图像v(x)，其加性噪声可以用一个方程来表示：</w:t>
      </w:r>
    </w:p>
    <w:p w14:paraId="5D218BA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6A6C2482" wp14:editId="51C18B15">
            <wp:extent cx="2291715" cy="179705"/>
            <wp:effectExtent l="0" t="0" r="9525" b="3175"/>
            <wp:docPr id="3584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0" descr="IMG_256"/>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291715" cy="179705"/>
                    </a:xfrm>
                    <a:prstGeom prst="rect">
                      <a:avLst/>
                    </a:prstGeom>
                    <a:noFill/>
                  </pic:spPr>
                </pic:pic>
              </a:graphicData>
            </a:graphic>
          </wp:inline>
        </w:drawing>
      </w:r>
    </w:p>
    <w:p w14:paraId="6AF76FE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其中，</w:t>
      </w:r>
      <w:r w:rsidRPr="00751BC1">
        <w:rPr>
          <w:rFonts w:ascii="宋体" w:eastAsia="宋体" w:hAnsi="宋体" w:cs="宋体" w:hint="eastAsia"/>
          <w:noProof/>
          <w:sz w:val="24"/>
          <w:szCs w:val="28"/>
        </w:rPr>
        <w:drawing>
          <wp:inline distT="0" distB="0" distL="114300" distR="114300" wp14:anchorId="09018823" wp14:editId="1AD06296">
            <wp:extent cx="245110" cy="155575"/>
            <wp:effectExtent l="0" t="0" r="13970" b="12065"/>
            <wp:docPr id="35846" name="图片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descr="IMG_257"/>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245110" cy="155575"/>
                    </a:xfrm>
                    <a:prstGeom prst="rect">
                      <a:avLst/>
                    </a:prstGeom>
                    <a:noFill/>
                  </pic:spPr>
                </pic:pic>
              </a:graphicData>
            </a:graphic>
          </wp:inline>
        </w:drawing>
      </w:r>
      <w:r w:rsidRPr="00751BC1">
        <w:rPr>
          <w:rFonts w:ascii="宋体" w:eastAsia="宋体" w:hAnsi="宋体" w:cs="宋体" w:hint="eastAsia"/>
          <w:sz w:val="24"/>
          <w:szCs w:val="28"/>
        </w:rPr>
        <w:t>是原来没有噪声的图像。x是像素集合，</w:t>
      </w:r>
      <w:r w:rsidRPr="00751BC1">
        <w:rPr>
          <w:rFonts w:ascii="宋体" w:eastAsia="宋体" w:hAnsi="宋体" w:cs="宋体" w:hint="eastAsia"/>
          <w:noProof/>
          <w:sz w:val="24"/>
          <w:szCs w:val="28"/>
        </w:rPr>
        <w:drawing>
          <wp:inline distT="0" distB="0" distL="114300" distR="114300" wp14:anchorId="4762CCFD" wp14:editId="345EDE1A">
            <wp:extent cx="408305" cy="155575"/>
            <wp:effectExtent l="0" t="0" r="3175" b="12065"/>
            <wp:docPr id="35847" name="图片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59"/>
                    <pic:cNvPicPr>
                      <a:picLocks noChangeAspect="1"/>
                    </pic:cNvPicPr>
                  </pic:nvPicPr>
                  <pic:blipFill>
                    <a:blip r:embed="rId31">
                      <a:extLst>
                        <a:ext uri="{96DAC541-7B7A-43D3-8B79-37D633B846F1}">
                          <asvg:svgBlip xmlns:asvg="http://schemas.microsoft.com/office/drawing/2016/SVG/main" r:embed="rId32"/>
                        </a:ext>
                      </a:extLst>
                    </a:blip>
                    <a:stretch>
                      <a:fillRect/>
                    </a:stretch>
                  </pic:blipFill>
                  <pic:spPr>
                    <a:xfrm>
                      <a:off x="0" y="0"/>
                      <a:ext cx="408305" cy="155575"/>
                    </a:xfrm>
                    <a:prstGeom prst="rect">
                      <a:avLst/>
                    </a:prstGeom>
                    <a:noFill/>
                  </pic:spPr>
                </pic:pic>
              </a:graphicData>
            </a:graphic>
          </wp:inline>
        </w:drawing>
      </w:r>
      <w:r w:rsidRPr="00751BC1">
        <w:rPr>
          <w:rFonts w:ascii="宋体" w:eastAsia="宋体" w:hAnsi="宋体" w:cs="宋体" w:hint="eastAsia"/>
          <w:sz w:val="24"/>
          <w:szCs w:val="28"/>
        </w:rPr>
        <w:t> 是加性噪声性，代表噪声带来的影响。</w:t>
      </w:r>
      <w:r w:rsidRPr="00751BC1">
        <w:rPr>
          <w:rFonts w:ascii="宋体" w:eastAsia="宋体" w:hAnsi="宋体" w:cs="宋体" w:hint="eastAsia"/>
          <w:noProof/>
          <w:sz w:val="24"/>
          <w:szCs w:val="28"/>
        </w:rPr>
        <w:drawing>
          <wp:inline distT="0" distB="0" distL="114300" distR="114300" wp14:anchorId="367B5D45" wp14:editId="35B5E108">
            <wp:extent cx="474980" cy="160655"/>
            <wp:effectExtent l="0" t="0" r="12700" b="6350"/>
            <wp:docPr id="35848" name="图片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IMG_260"/>
                    <pic:cNvPicPr>
                      <a:picLocks noChangeAspect="1"/>
                    </pic:cNvPicPr>
                  </pic:nvPicPr>
                  <pic:blipFill>
                    <a:blip r:embed="rId33">
                      <a:extLst>
                        <a:ext uri="{96DAC541-7B7A-43D3-8B79-37D633B846F1}">
                          <asvg:svgBlip xmlns:asvg="http://schemas.microsoft.com/office/drawing/2016/SVG/main" r:embed="rId34"/>
                        </a:ext>
                      </a:extLst>
                    </a:blip>
                    <a:stretch>
                      <a:fillRect/>
                    </a:stretch>
                  </pic:blipFill>
                  <pic:spPr>
                    <a:xfrm>
                      <a:off x="0" y="0"/>
                      <a:ext cx="474980" cy="160655"/>
                    </a:xfrm>
                    <a:prstGeom prst="rect">
                      <a:avLst/>
                    </a:prstGeom>
                    <a:noFill/>
                  </pic:spPr>
                </pic:pic>
              </a:graphicData>
            </a:graphic>
          </wp:inline>
        </w:drawing>
      </w:r>
      <w:r w:rsidRPr="00751BC1">
        <w:rPr>
          <w:rFonts w:ascii="宋体" w:eastAsia="宋体" w:hAnsi="宋体" w:cs="宋体" w:hint="eastAsia"/>
          <w:sz w:val="24"/>
          <w:szCs w:val="28"/>
        </w:rPr>
        <w:t>是像素的集合即整幅图像。从公式可以看出如果能精确的获得噪声，用输入图像减去噪声就可以得到干净图像，但现实中除非明确知道噪声生成方式否在很难求出噪声。图像中的噪声常常用高斯噪声</w:t>
      </w:r>
      <w:r w:rsidRPr="00751BC1">
        <w:rPr>
          <w:rFonts w:ascii="宋体" w:eastAsia="宋体" w:hAnsi="宋体" w:cs="宋体" w:hint="eastAsia"/>
          <w:noProof/>
          <w:sz w:val="24"/>
          <w:szCs w:val="28"/>
        </w:rPr>
        <w:drawing>
          <wp:inline distT="0" distB="0" distL="114300" distR="114300" wp14:anchorId="1D86B5E4" wp14:editId="53FCB854">
            <wp:extent cx="964565" cy="170815"/>
            <wp:effectExtent l="0" t="0" r="10795" b="12065"/>
            <wp:docPr id="35849"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descr="IMG_261"/>
                    <pic:cNvPicPr>
                      <a:picLocks noChangeAspect="1"/>
                    </pic:cNvPicPr>
                  </pic:nvPicPr>
                  <pic:blipFill>
                    <a:blip r:embed="rId35">
                      <a:extLst>
                        <a:ext uri="{96DAC541-7B7A-43D3-8B79-37D633B846F1}">
                          <asvg:svgBlip xmlns:asvg="http://schemas.microsoft.com/office/drawing/2016/SVG/main" r:embed="rId36"/>
                        </a:ext>
                      </a:extLst>
                    </a:blip>
                    <a:stretch>
                      <a:fillRect/>
                    </a:stretch>
                  </pic:blipFill>
                  <pic:spPr>
                    <a:xfrm>
                      <a:off x="0" y="0"/>
                      <a:ext cx="964565" cy="170815"/>
                    </a:xfrm>
                    <a:prstGeom prst="rect">
                      <a:avLst/>
                    </a:prstGeom>
                    <a:noFill/>
                  </pic:spPr>
                </pic:pic>
              </a:graphicData>
            </a:graphic>
          </wp:inline>
        </w:drawing>
      </w:r>
      <w:r w:rsidRPr="00751BC1">
        <w:rPr>
          <w:rFonts w:ascii="宋体" w:eastAsia="宋体" w:hAnsi="宋体" w:cs="宋体" w:hint="eastAsia"/>
          <w:sz w:val="24"/>
          <w:szCs w:val="28"/>
        </w:rPr>
        <w:t>近似表示，其中</w:t>
      </w:r>
      <w:r w:rsidRPr="00751BC1">
        <w:rPr>
          <w:rFonts w:ascii="宋体" w:eastAsia="宋体" w:hAnsi="宋体" w:cs="宋体" w:hint="eastAsia"/>
          <w:noProof/>
          <w:sz w:val="24"/>
          <w:szCs w:val="28"/>
        </w:rPr>
        <w:drawing>
          <wp:inline distT="0" distB="0" distL="114300" distR="114300" wp14:anchorId="213859D1" wp14:editId="09DA5E9A">
            <wp:extent cx="506095" cy="163830"/>
            <wp:effectExtent l="0" t="0" r="12065" b="3175"/>
            <wp:docPr id="35850" name="图片 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6" descr="IMG_262"/>
                    <pic:cNvPicPr>
                      <a:picLocks noChangeAspect="1"/>
                    </pic:cNvPicPr>
                  </pic:nvPicPr>
                  <pic:blipFill>
                    <a:blip r:embed="rId37">
                      <a:extLst>
                        <a:ext uri="{96DAC541-7B7A-43D3-8B79-37D633B846F1}">
                          <asvg:svgBlip xmlns:asvg="http://schemas.microsoft.com/office/drawing/2016/SVG/main" r:embed="rId38"/>
                        </a:ext>
                      </a:extLst>
                    </a:blip>
                    <a:stretch>
                      <a:fillRect/>
                    </a:stretch>
                  </pic:blipFill>
                  <pic:spPr>
                    <a:xfrm>
                      <a:off x="0" y="0"/>
                      <a:ext cx="506095" cy="163830"/>
                    </a:xfrm>
                    <a:prstGeom prst="rect">
                      <a:avLst/>
                    </a:prstGeom>
                    <a:noFill/>
                  </pic:spPr>
                </pic:pic>
              </a:graphicData>
            </a:graphic>
          </wp:inline>
        </w:drawing>
      </w:r>
      <w:r w:rsidRPr="00751BC1">
        <w:rPr>
          <w:rFonts w:ascii="宋体" w:eastAsia="宋体" w:hAnsi="宋体" w:cs="宋体" w:hint="eastAsia"/>
          <w:sz w:val="24"/>
          <w:szCs w:val="28"/>
        </w:rPr>
        <w:t>，</w:t>
      </w:r>
      <w:r w:rsidRPr="00751BC1">
        <w:rPr>
          <w:rFonts w:ascii="宋体" w:eastAsia="宋体" w:hAnsi="宋体" w:cs="宋体" w:hint="eastAsia"/>
          <w:noProof/>
          <w:sz w:val="24"/>
          <w:szCs w:val="28"/>
        </w:rPr>
        <w:drawing>
          <wp:inline distT="0" distB="0" distL="114300" distR="114300" wp14:anchorId="196BEBDA" wp14:editId="5C43BC9F">
            <wp:extent cx="480695" cy="179705"/>
            <wp:effectExtent l="0" t="0" r="6985" b="3175"/>
            <wp:docPr id="35851" name="图片 4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IMG_263"/>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480695" cy="179705"/>
                    </a:xfrm>
                    <a:prstGeom prst="rect">
                      <a:avLst/>
                    </a:prstGeom>
                    <a:noFill/>
                  </pic:spPr>
                </pic:pic>
              </a:graphicData>
            </a:graphic>
          </wp:inline>
        </w:drawing>
      </w:r>
      <w:r w:rsidRPr="00751BC1">
        <w:rPr>
          <w:rFonts w:ascii="宋体" w:eastAsia="宋体" w:hAnsi="宋体" w:cs="宋体" w:hint="eastAsia"/>
          <w:sz w:val="24"/>
          <w:szCs w:val="28"/>
        </w:rPr>
        <w:t>是噪声的方差，其值越大，噪声越大。</w:t>
      </w:r>
    </w:p>
    <w:p w14:paraId="318D5394"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BM3D算法总体流程图如下所示：</w:t>
      </w:r>
    </w:p>
    <w:p w14:paraId="15CC1A14"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114300" distR="114300" wp14:anchorId="2DA802F8" wp14:editId="2186AA74">
            <wp:extent cx="5855335" cy="1395095"/>
            <wp:effectExtent l="0" t="0" r="12065" b="6985"/>
            <wp:docPr id="51"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IMG_256"/>
                    <pic:cNvPicPr>
                      <a:picLocks noChangeAspect="1"/>
                    </pic:cNvPicPr>
                  </pic:nvPicPr>
                  <pic:blipFill>
                    <a:blip r:embed="rId41"/>
                    <a:stretch>
                      <a:fillRect/>
                    </a:stretch>
                  </pic:blipFill>
                  <pic:spPr>
                    <a:xfrm>
                      <a:off x="0" y="0"/>
                      <a:ext cx="5855335" cy="1395095"/>
                    </a:xfrm>
                    <a:prstGeom prst="rect">
                      <a:avLst/>
                    </a:prstGeom>
                    <a:noFill/>
                    <a:ln w="9525">
                      <a:noFill/>
                    </a:ln>
                  </pic:spPr>
                </pic:pic>
              </a:graphicData>
            </a:graphic>
          </wp:inline>
        </w:drawing>
      </w:r>
    </w:p>
    <w:p w14:paraId="5211256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该</w:t>
      </w:r>
      <w:r w:rsidRPr="00751BC1">
        <w:rPr>
          <w:rFonts w:ascii="宋体" w:eastAsia="宋体" w:hAnsi="宋体" w:cs="宋体"/>
          <w:sz w:val="24"/>
          <w:szCs w:val="28"/>
        </w:rPr>
        <w:t>算法的思想跟NL-Means有点类似，也是在图像中寻找相似块的方法进行滤波。BM3D算法总共有两大步骤，分为基础估计（Step1）和最终估计（Step2）：</w:t>
      </w:r>
    </w:p>
    <w:p w14:paraId="76D53D8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114300" distR="114300" wp14:anchorId="4645ED1F" wp14:editId="03A694F5">
            <wp:extent cx="179705" cy="179705"/>
            <wp:effectExtent l="0" t="0" r="0" b="0"/>
            <wp:docPr id="35852" name="图片 33" descr="IMG_261">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descr="IMG_261"/>
                    <pic:cNvPicPr>
                      <a:picLocks noChangeAspect="1"/>
                    </pic:cNvPicPr>
                  </pic:nvPicPr>
                  <pic:blipFill>
                    <a:blip r:embed="rId43"/>
                    <a:stretch>
                      <a:fillRect/>
                    </a:stretch>
                  </pic:blipFill>
                  <pic:spPr>
                    <a:xfrm>
                      <a:off x="0" y="0"/>
                      <a:ext cx="179705" cy="179705"/>
                    </a:xfrm>
                    <a:prstGeom prst="rect">
                      <a:avLst/>
                    </a:prstGeom>
                    <a:noFill/>
                    <a:ln w="9525">
                      <a:noFill/>
                    </a:ln>
                  </pic:spPr>
                </pic:pic>
              </a:graphicData>
            </a:graphic>
          </wp:inline>
        </w:drawing>
      </w:r>
    </w:p>
    <w:p w14:paraId="6DA66511"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在这两大步中，分别又有三小步：相似块分组（Grouping），协同滤波（Collaborative Filtering）和聚合（Aggregation）</w:t>
      </w:r>
      <w:r w:rsidRPr="00751BC1">
        <w:rPr>
          <w:rFonts w:ascii="宋体" w:eastAsia="宋体" w:hAnsi="宋体" w:cs="宋体" w:hint="eastAsia"/>
          <w:sz w:val="24"/>
          <w:szCs w:val="28"/>
        </w:rPr>
        <w:t>。</w:t>
      </w:r>
    </w:p>
    <w:p w14:paraId="2380354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b/>
          <w:bCs/>
          <w:sz w:val="24"/>
          <w:szCs w:val="28"/>
        </w:rPr>
        <w:lastRenderedPageBreak/>
        <w:t>第一步：基础估计</w:t>
      </w:r>
    </w:p>
    <w:p w14:paraId="088911F5"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1、分组：对于每个目标图块，在附近寻找最多MAXN1（超参数）个相似的图块。首先在噪声图像中选择一些 </w:t>
      </w:r>
      <w:r w:rsidRPr="00751BC1">
        <w:rPr>
          <w:rFonts w:ascii="宋体" w:eastAsia="宋体" w:hAnsi="宋体" w:cs="宋体" w:hint="eastAsia"/>
          <w:noProof/>
          <w:sz w:val="24"/>
          <w:szCs w:val="28"/>
        </w:rPr>
        <w:drawing>
          <wp:inline distT="0" distB="0" distL="114300" distR="114300" wp14:anchorId="28AD348D" wp14:editId="17C5CBE2">
            <wp:extent cx="822960" cy="190500"/>
            <wp:effectExtent l="0" t="0" r="0" b="6985"/>
            <wp:docPr id="53"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descr="IMG_256"/>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822960" cy="190500"/>
                    </a:xfrm>
                    <a:prstGeom prst="rect">
                      <a:avLst/>
                    </a:prstGeom>
                    <a:noFill/>
                  </pic:spPr>
                </pic:pic>
              </a:graphicData>
            </a:graphic>
          </wp:inline>
        </w:drawing>
      </w:r>
      <w:r w:rsidRPr="00751BC1">
        <w:rPr>
          <w:rFonts w:ascii="宋体" w:eastAsia="宋体" w:hAnsi="宋体" w:cs="宋体" w:hint="eastAsia"/>
          <w:sz w:val="24"/>
          <w:szCs w:val="28"/>
        </w:rPr>
        <w:t> 大小的参照块（通常隔3个像素为一个步长选取），在参照块的周围适当大小（ </w:t>
      </w:r>
      <w:r w:rsidRPr="00751BC1">
        <w:rPr>
          <w:rFonts w:ascii="宋体" w:eastAsia="宋体" w:hAnsi="宋体" w:cs="宋体" w:hint="eastAsia"/>
          <w:noProof/>
          <w:sz w:val="24"/>
          <w:szCs w:val="28"/>
        </w:rPr>
        <w:drawing>
          <wp:inline distT="0" distB="0" distL="114300" distR="114300" wp14:anchorId="1A2B5B98" wp14:editId="0C659C6E">
            <wp:extent cx="799465" cy="179705"/>
            <wp:effectExtent l="0" t="0" r="8255" b="3175"/>
            <wp:docPr id="56"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1" descr="IMG_257"/>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799465" cy="179705"/>
                    </a:xfrm>
                    <a:prstGeom prst="rect">
                      <a:avLst/>
                    </a:prstGeom>
                    <a:noFill/>
                  </pic:spPr>
                </pic:pic>
              </a:graphicData>
            </a:graphic>
          </wp:inline>
        </w:drawing>
      </w:r>
      <w:r w:rsidRPr="00751BC1">
        <w:rPr>
          <w:rFonts w:ascii="宋体" w:eastAsia="宋体" w:hAnsi="宋体" w:cs="宋体" w:hint="eastAsia"/>
          <w:sz w:val="24"/>
          <w:szCs w:val="28"/>
        </w:rPr>
        <w:t> ）的区域内进行搜索，寻找若干个差异度最小的块，并把这些块整合成一个3维的矩阵，参照块自身也要整合进3维矩阵，整合的顺序对结果影响不大。寻找相似块这一过程可以用一个公式来表示：</w:t>
      </w:r>
    </w:p>
    <w:p w14:paraId="0D828EB7"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312EE301" wp14:editId="6EC77C4B">
            <wp:extent cx="3154680" cy="179705"/>
            <wp:effectExtent l="0" t="0" r="0" b="3175"/>
            <wp:docPr id="58"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descr="IMG_258"/>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3154680" cy="179705"/>
                    </a:xfrm>
                    <a:prstGeom prst="rect">
                      <a:avLst/>
                    </a:prstGeom>
                    <a:noFill/>
                  </pic:spPr>
                </pic:pic>
              </a:graphicData>
            </a:graphic>
          </wp:inline>
        </w:drawing>
      </w:r>
    </w:p>
    <w:p w14:paraId="64A9CA7C"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75F84EC4" wp14:editId="51F2A96B">
            <wp:extent cx="483235" cy="179705"/>
            <wp:effectExtent l="0" t="0" r="4445" b="3175"/>
            <wp:docPr id="59"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3" descr="IMG_259"/>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483235" cy="179705"/>
                    </a:xfrm>
                    <a:prstGeom prst="rect">
                      <a:avLst/>
                    </a:prstGeom>
                    <a:noFill/>
                  </pic:spPr>
                </pic:pic>
              </a:graphicData>
            </a:graphic>
          </wp:inline>
        </w:drawing>
      </w:r>
      <w:r w:rsidRPr="00751BC1">
        <w:rPr>
          <w:rFonts w:ascii="宋体" w:eastAsia="宋体" w:hAnsi="宋体" w:cs="宋体" w:hint="eastAsia"/>
          <w:sz w:val="24"/>
          <w:szCs w:val="28"/>
        </w:rPr>
        <w:t> 为两个块之间的欧氏距离。按距离从小到大排序后取最多前MAXN1个。叠成一个三维数组。</w:t>
      </w:r>
    </w:p>
    <w:p w14:paraId="60C9E63D"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2、协同滤波：先对每个三维矩阵中的二维的块进行二维变换（DCT变换）后再在矩阵的第三个维度进行一维变换，通常为Hadamard Transform。变换后采用硬阈值的方式将小于超参数 </w:t>
      </w:r>
      <w:r w:rsidRPr="00751BC1">
        <w:rPr>
          <w:rFonts w:ascii="宋体" w:eastAsia="宋体" w:hAnsi="宋体" w:cs="宋体" w:hint="eastAsia"/>
          <w:noProof/>
          <w:sz w:val="24"/>
          <w:szCs w:val="28"/>
        </w:rPr>
        <w:drawing>
          <wp:inline distT="0" distB="0" distL="114300" distR="114300" wp14:anchorId="655A3D38" wp14:editId="51EB74E5">
            <wp:extent cx="808990" cy="179705"/>
            <wp:effectExtent l="0" t="0" r="13970" b="3175"/>
            <wp:docPr id="57"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descr="IMG_260"/>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808990" cy="179705"/>
                    </a:xfrm>
                    <a:prstGeom prst="rect">
                      <a:avLst/>
                    </a:prstGeom>
                    <a:noFill/>
                  </pic:spPr>
                </pic:pic>
              </a:graphicData>
            </a:graphic>
          </wp:inline>
        </w:drawing>
      </w:r>
      <w:r w:rsidRPr="00751BC1">
        <w:rPr>
          <w:rFonts w:ascii="宋体" w:eastAsia="宋体" w:hAnsi="宋体" w:cs="宋体" w:hint="eastAsia"/>
          <w:sz w:val="24"/>
          <w:szCs w:val="28"/>
        </w:rPr>
        <w:t> 的成分置为0。同时统计非零成分的数量作为后续权重的参考。最后通过在第三维的一维反变换和二维反变换得到处理后的图像块。这一过程的公式如下：</w:t>
      </w:r>
    </w:p>
    <w:p w14:paraId="3C92A148"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50F05014" wp14:editId="2E3CF5C5">
            <wp:extent cx="2286000" cy="179705"/>
            <wp:effectExtent l="0" t="0" r="0" b="3175"/>
            <wp:docPr id="60"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5" descr="IMG_261"/>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2286000" cy="179705"/>
                    </a:xfrm>
                    <a:prstGeom prst="rect">
                      <a:avLst/>
                    </a:prstGeom>
                    <a:noFill/>
                  </pic:spPr>
                </pic:pic>
              </a:graphicData>
            </a:graphic>
          </wp:inline>
        </w:drawing>
      </w:r>
    </w:p>
    <w:p w14:paraId="604208F1"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其中 </w:t>
      </w:r>
      <w:r w:rsidRPr="00751BC1">
        <w:rPr>
          <w:rFonts w:ascii="宋体" w:eastAsia="宋体" w:hAnsi="宋体" w:cs="宋体" w:hint="eastAsia"/>
          <w:noProof/>
          <w:sz w:val="24"/>
          <w:szCs w:val="28"/>
        </w:rPr>
        <w:drawing>
          <wp:inline distT="0" distB="0" distL="114300" distR="114300" wp14:anchorId="73AD4C9F" wp14:editId="5A616998">
            <wp:extent cx="557530" cy="179705"/>
            <wp:effectExtent l="0" t="0" r="6350" b="3175"/>
            <wp:docPr id="54"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6" descr="IMG_262"/>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557530" cy="179705"/>
                    </a:xfrm>
                    <a:prstGeom prst="rect">
                      <a:avLst/>
                    </a:prstGeom>
                    <a:noFill/>
                  </pic:spPr>
                </pic:pic>
              </a:graphicData>
            </a:graphic>
          </wp:inline>
        </w:drawing>
      </w:r>
      <w:r w:rsidRPr="00751BC1">
        <w:rPr>
          <w:rFonts w:ascii="宋体" w:eastAsia="宋体" w:hAnsi="宋体" w:cs="宋体" w:hint="eastAsia"/>
          <w:sz w:val="24"/>
          <w:szCs w:val="28"/>
        </w:rPr>
        <w:t> 为硬阈值操作：</w:t>
      </w:r>
    </w:p>
    <w:p w14:paraId="605DF1D2"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661CD38B" wp14:editId="7AEC67D7">
            <wp:extent cx="2314575" cy="723900"/>
            <wp:effectExtent l="0" t="0" r="1905" b="7620"/>
            <wp:docPr id="52"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7" descr="IMG_263"/>
                    <pic:cNvPicPr>
                      <a:picLocks noChangeAspect="1"/>
                    </pic:cNvPicPr>
                  </pic:nvPicPr>
                  <pic:blipFill>
                    <a:blip r:embed="rId58"/>
                    <a:stretch>
                      <a:fillRect/>
                    </a:stretch>
                  </pic:blipFill>
                  <pic:spPr>
                    <a:xfrm>
                      <a:off x="0" y="0"/>
                      <a:ext cx="2314575" cy="723900"/>
                    </a:xfrm>
                    <a:prstGeom prst="rect">
                      <a:avLst/>
                    </a:prstGeom>
                    <a:noFill/>
                    <a:ln w="9525">
                      <a:noFill/>
                    </a:ln>
                  </pic:spPr>
                </pic:pic>
              </a:graphicData>
            </a:graphic>
          </wp:inline>
        </w:drawing>
      </w:r>
    </w:p>
    <w:p w14:paraId="0F12F13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3、聚合：将这些图块逆变换后放回原位，利用非零成分数量统计叠加权重，最后将叠放后的图除以每个点的权重就得到基础估计的图像，权重取决于置0的个数和噪声强度，此时图像的噪点得到了较大的去除。</w:t>
      </w:r>
    </w:p>
    <w:p w14:paraId="64BB877E"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b/>
          <w:bCs/>
          <w:sz w:val="24"/>
          <w:szCs w:val="28"/>
        </w:rPr>
        <w:t>第二步：最终估计</w:t>
      </w:r>
    </w:p>
    <w:p w14:paraId="0949CA7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lastRenderedPageBreak/>
        <w:t>1、分组：基础估计已经极大地消除了噪点对于含噪原图的每个目标图块，可以直接用对应基础估计图块的欧氏距离衡量相似程度。按距离从小到大排序后取最多前MAXN1个。将基础估计图块、含噪原图图块分别叠成两个三维数组。所以这一步与第一步中不同的是这次会得到两个三维数组，一个是噪声图像形成的三维数组一个是基础估计得到的三维数组。</w:t>
      </w:r>
    </w:p>
    <w:p w14:paraId="6EE7E01C"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2、协同滤波：两个三维矩阵都进行二维和一维变换，这里的二维变换采用DCT变换。用维纳滤波（Wiener Filtering）将噪声图形成的三维矩阵进行系数放缩，该系数通过基础估计的三维矩阵的值以及噪声强度得出。这一过程用如下公式表示，其中 </w:t>
      </w:r>
      <w:r w:rsidRPr="00751BC1">
        <w:rPr>
          <w:rFonts w:ascii="宋体" w:eastAsia="宋体" w:hAnsi="宋体" w:cs="宋体" w:hint="eastAsia"/>
          <w:noProof/>
          <w:sz w:val="24"/>
          <w:szCs w:val="28"/>
        </w:rPr>
        <w:drawing>
          <wp:inline distT="0" distB="0" distL="114300" distR="114300" wp14:anchorId="5A5895F8" wp14:editId="137E3678">
            <wp:extent cx="208915" cy="179705"/>
            <wp:effectExtent l="0" t="0" r="4445" b="3175"/>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59">
                      <a:extLst>
                        <a:ext uri="{96DAC541-7B7A-43D3-8B79-37D633B846F1}">
                          <asvg:svgBlip xmlns:asvg="http://schemas.microsoft.com/office/drawing/2016/SVG/main" r:embed="rId60"/>
                        </a:ext>
                      </a:extLst>
                    </a:blip>
                    <a:stretch>
                      <a:fillRect/>
                    </a:stretch>
                  </pic:blipFill>
                  <pic:spPr>
                    <a:xfrm>
                      <a:off x="0" y="0"/>
                      <a:ext cx="208915" cy="179705"/>
                    </a:xfrm>
                    <a:prstGeom prst="rect">
                      <a:avLst/>
                    </a:prstGeom>
                    <a:noFill/>
                  </pic:spPr>
                </pic:pic>
              </a:graphicData>
            </a:graphic>
          </wp:inline>
        </w:drawing>
      </w:r>
      <w:r w:rsidRPr="00751BC1">
        <w:rPr>
          <w:rFonts w:ascii="宋体" w:eastAsia="宋体" w:hAnsi="宋体" w:cs="宋体" w:hint="eastAsia"/>
          <w:sz w:val="24"/>
          <w:szCs w:val="28"/>
        </w:rPr>
        <w:t> 是维纳滤波的系数：</w:t>
      </w:r>
    </w:p>
    <w:p w14:paraId="508D7F91"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noProof/>
          <w:sz w:val="24"/>
          <w:szCs w:val="28"/>
        </w:rPr>
        <w:drawing>
          <wp:inline distT="0" distB="0" distL="114300" distR="114300" wp14:anchorId="6BFC583B" wp14:editId="4AD1C9F1">
            <wp:extent cx="2455545" cy="179705"/>
            <wp:effectExtent l="0" t="0" r="13335" b="3175"/>
            <wp:docPr id="61"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9" descr="IMG_265"/>
                    <pic:cNvPicPr>
                      <a:picLocks noChangeAspect="1"/>
                    </pic:cNvPicPr>
                  </pic:nvPicPr>
                  <pic:blipFill>
                    <a:blip r:embed="rId61">
                      <a:extLst>
                        <a:ext uri="{96DAC541-7B7A-43D3-8B79-37D633B846F1}">
                          <asvg:svgBlip xmlns:asvg="http://schemas.microsoft.com/office/drawing/2016/SVG/main" r:embed="rId62"/>
                        </a:ext>
                      </a:extLst>
                    </a:blip>
                    <a:stretch>
                      <a:fillRect/>
                    </a:stretch>
                  </pic:blipFill>
                  <pic:spPr>
                    <a:xfrm>
                      <a:off x="0" y="0"/>
                      <a:ext cx="2455545" cy="179705"/>
                    </a:xfrm>
                    <a:prstGeom prst="rect">
                      <a:avLst/>
                    </a:prstGeom>
                    <a:noFill/>
                  </pic:spPr>
                </pic:pic>
              </a:graphicData>
            </a:graphic>
          </wp:inline>
        </w:drawing>
      </w:r>
    </w:p>
    <w:p w14:paraId="5F63BF02"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3、聚合：与第一步中一样</w:t>
      </w:r>
    </w:p>
    <w:p w14:paraId="10A387B2"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相对于基础估计图，最终估计图还原了更多原图的细节。</w:t>
      </w:r>
    </w:p>
    <w:p w14:paraId="6C997494" w14:textId="77777777" w:rsidR="00751BC1" w:rsidRPr="00751BC1" w:rsidRDefault="00751BC1" w:rsidP="00751BC1">
      <w:pPr>
        <w:numPr>
          <w:ilvl w:val="0"/>
          <w:numId w:val="22"/>
        </w:num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进行图像的目标尺寸检测</w:t>
      </w:r>
    </w:p>
    <w:p w14:paraId="561A4574"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b/>
          <w:bCs/>
          <w:sz w:val="24"/>
          <w:szCs w:val="28"/>
        </w:rPr>
        <w:t xml:space="preserve">  </w:t>
      </w:r>
      <w:r w:rsidRPr="00751BC1">
        <w:rPr>
          <w:rFonts w:ascii="宋体" w:eastAsia="宋体" w:hAnsi="宋体" w:cs="宋体" w:hint="eastAsia"/>
          <w:sz w:val="24"/>
          <w:szCs w:val="28"/>
        </w:rPr>
        <w:t xml:space="preserve"> 做好图像预处理后就要对图像尺寸进行检测。</w:t>
      </w:r>
    </w:p>
    <w:p w14:paraId="48E75E5D"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 图像目标尺寸检测类似于计算从我们的相机到一个物体的距离——在这两种情况下，我们都需要事先定义一个比率来测量每个给定度量单位的像素数（</w:t>
      </w:r>
      <w:proofErr w:type="spellStart"/>
      <w:r w:rsidRPr="00751BC1">
        <w:rPr>
          <w:rFonts w:ascii="宋体" w:eastAsia="宋体" w:hAnsi="宋体" w:cs="宋体" w:hint="eastAsia"/>
          <w:sz w:val="24"/>
          <w:szCs w:val="28"/>
        </w:rPr>
        <w:t>pixels_per_metric</w:t>
      </w:r>
      <w:proofErr w:type="spellEnd"/>
      <w:r w:rsidRPr="00751BC1">
        <w:rPr>
          <w:rFonts w:ascii="宋体" w:eastAsia="宋体" w:hAnsi="宋体" w:cs="宋体" w:hint="eastAsia"/>
          <w:sz w:val="24"/>
          <w:szCs w:val="28"/>
        </w:rPr>
        <w:t>）。在这里所说的这个被称为“</w:t>
      </w:r>
      <w:proofErr w:type="spellStart"/>
      <w:r w:rsidRPr="00751BC1">
        <w:rPr>
          <w:rFonts w:ascii="宋体" w:eastAsia="宋体" w:hAnsi="宋体" w:cs="宋体" w:hint="eastAsia"/>
          <w:sz w:val="24"/>
          <w:szCs w:val="28"/>
        </w:rPr>
        <w:t>pixels_per_metric</w:t>
      </w:r>
      <w:proofErr w:type="spellEnd"/>
      <w:r w:rsidRPr="00751BC1">
        <w:rPr>
          <w:rFonts w:ascii="宋体" w:eastAsia="宋体" w:hAnsi="宋体" w:cs="宋体" w:hint="eastAsia"/>
          <w:sz w:val="24"/>
          <w:szCs w:val="28"/>
        </w:rPr>
        <w:t>”的比率指标，本文将在接下来的部分中对其更正式的定义。</w:t>
      </w:r>
    </w:p>
    <w:p w14:paraId="6F1BECD9" w14:textId="77777777" w:rsidR="00751BC1" w:rsidRPr="00751BC1" w:rsidRDefault="00751BC1" w:rsidP="00751BC1">
      <w:pPr>
        <w:spacing w:after="5" w:line="425" w:lineRule="auto"/>
        <w:ind w:left="-15" w:right="2" w:firstLine="410"/>
        <w:rPr>
          <w:rFonts w:ascii="宋体" w:eastAsia="宋体" w:hAnsi="宋体" w:cs="宋体"/>
          <w:sz w:val="24"/>
          <w:szCs w:val="28"/>
        </w:rPr>
      </w:pPr>
      <w:bookmarkStart w:id="158" w:name="t0"/>
      <w:bookmarkEnd w:id="158"/>
      <w:proofErr w:type="spellStart"/>
      <w:r w:rsidRPr="00751BC1">
        <w:rPr>
          <w:rFonts w:ascii="宋体" w:eastAsia="宋体" w:hAnsi="宋体" w:cs="宋体" w:hint="eastAsia"/>
          <w:sz w:val="24"/>
          <w:szCs w:val="28"/>
        </w:rPr>
        <w:t>pixels_per_metric</w:t>
      </w:r>
      <w:proofErr w:type="spellEnd"/>
    </w:p>
    <w:p w14:paraId="1D5A4396"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  为了确定图像中物体的大小，我们首先使用一个参照物作为“校准”点。我们的参照物应该有两个重要的属性：</w:t>
      </w:r>
    </w:p>
    <w:p w14:paraId="2ADF839F"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1、物体的真实尺寸已知（在宽度或高度上的毫米或英寸等值的大小）。</w:t>
      </w:r>
    </w:p>
    <w:p w14:paraId="5BC93218"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2参照物容易找到，要么基于参照物的位置(如，参照物可以是一副图像中左上角的物体)或基于参照物的外表(例如参照物可以是图片中具有最独特的颜</w:t>
      </w:r>
      <w:r w:rsidRPr="00751BC1">
        <w:rPr>
          <w:rFonts w:ascii="宋体" w:eastAsia="宋体" w:hAnsi="宋体" w:cs="宋体" w:hint="eastAsia"/>
          <w:sz w:val="24"/>
          <w:szCs w:val="28"/>
        </w:rPr>
        <w:lastRenderedPageBreak/>
        <w:t>色或独一无二的形状，不同于所有其他的物体)。一句话而言：在任何一种情况下，我们的参照物都应该是以某种方式进行唯一可识别的The One。</w:t>
      </w:r>
    </w:p>
    <w:p w14:paraId="5093998F"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我们将使用一个硬币作为我们的参照物，并确保它总是被放置在图像中最左边，这使得我们可以通过对它们位置的轮廓大小进行排序，进一步来提取信息。</w:t>
      </w:r>
    </w:p>
    <w:p w14:paraId="4976F0CB"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  通过保证这个硬币是最左边的物体后，我们从左到右对我们的物体等高线区域进行排列，抓住这个硬币（它将始终对应于排序列表中的第一个等高线区域），并使用它来定义我们的</w:t>
      </w:r>
      <w:proofErr w:type="spellStart"/>
      <w:r w:rsidRPr="00751BC1">
        <w:rPr>
          <w:rFonts w:ascii="宋体" w:eastAsia="宋体" w:hAnsi="宋体" w:cs="宋体"/>
          <w:sz w:val="24"/>
          <w:szCs w:val="28"/>
        </w:rPr>
        <w:t>pixels_per_metric</w:t>
      </w:r>
      <w:proofErr w:type="spellEnd"/>
      <w:r w:rsidRPr="00751BC1">
        <w:rPr>
          <w:rFonts w:ascii="宋体" w:eastAsia="宋体" w:hAnsi="宋体" w:cs="宋体"/>
          <w:sz w:val="24"/>
          <w:szCs w:val="28"/>
        </w:rPr>
        <w:t>比率，我们将其定义为：</w:t>
      </w:r>
    </w:p>
    <w:p w14:paraId="73008086" w14:textId="77777777" w:rsidR="00751BC1" w:rsidRPr="00751BC1" w:rsidRDefault="00751BC1" w:rsidP="00751BC1">
      <w:pPr>
        <w:spacing w:after="5" w:line="425" w:lineRule="auto"/>
        <w:ind w:left="-15" w:right="2" w:firstLine="410"/>
        <w:rPr>
          <w:rFonts w:ascii="宋体" w:eastAsia="宋体" w:hAnsi="宋体" w:cs="宋体"/>
          <w:sz w:val="24"/>
          <w:szCs w:val="28"/>
        </w:rPr>
      </w:pPr>
      <w:proofErr w:type="spellStart"/>
      <w:r w:rsidRPr="00751BC1">
        <w:rPr>
          <w:rFonts w:ascii="宋体" w:eastAsia="宋体" w:hAnsi="宋体" w:cs="宋体"/>
          <w:sz w:val="24"/>
          <w:szCs w:val="28"/>
        </w:rPr>
        <w:t>pixels_per_metric</w:t>
      </w:r>
      <w:proofErr w:type="spellEnd"/>
      <w:r w:rsidRPr="00751BC1">
        <w:rPr>
          <w:rFonts w:ascii="宋体" w:eastAsia="宋体" w:hAnsi="宋体" w:cs="宋体"/>
          <w:sz w:val="24"/>
          <w:szCs w:val="28"/>
        </w:rPr>
        <w:t xml:space="preserve"> =物体像素宽 / 物体真实宽</w:t>
      </w:r>
    </w:p>
    <w:p w14:paraId="754F7A48"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  硬币的真实宽度是0.955英寸。现在，假设我们图像中硬币的像素宽为150像素（基于它的相关边界框）。那么这种情况下</w:t>
      </w:r>
      <w:proofErr w:type="spellStart"/>
      <w:r w:rsidRPr="00751BC1">
        <w:rPr>
          <w:rFonts w:ascii="宋体" w:eastAsia="宋体" w:hAnsi="宋体" w:cs="宋体"/>
          <w:sz w:val="24"/>
          <w:szCs w:val="28"/>
        </w:rPr>
        <w:t>pixels_per_metric</w:t>
      </w:r>
      <w:proofErr w:type="spellEnd"/>
      <w:r w:rsidRPr="00751BC1">
        <w:rPr>
          <w:rFonts w:ascii="宋体" w:eastAsia="宋体" w:hAnsi="宋体" w:cs="宋体"/>
          <w:sz w:val="24"/>
          <w:szCs w:val="28"/>
        </w:rPr>
        <w:t>这样计算：</w:t>
      </w:r>
      <w:r w:rsidRPr="00751BC1">
        <w:rPr>
          <w:rFonts w:ascii="宋体" w:eastAsia="宋体" w:hAnsi="宋体" w:cs="宋体"/>
          <w:sz w:val="24"/>
          <w:szCs w:val="28"/>
        </w:rPr>
        <w:br/>
      </w:r>
      <w:proofErr w:type="spellStart"/>
      <w:r w:rsidRPr="00751BC1">
        <w:rPr>
          <w:rFonts w:ascii="宋体" w:eastAsia="宋体" w:hAnsi="宋体" w:cs="宋体"/>
          <w:sz w:val="24"/>
          <w:szCs w:val="28"/>
        </w:rPr>
        <w:t>pixels_per_metric</w:t>
      </w:r>
      <w:proofErr w:type="spellEnd"/>
      <w:r w:rsidRPr="00751BC1">
        <w:rPr>
          <w:rFonts w:ascii="宋体" w:eastAsia="宋体" w:hAnsi="宋体" w:cs="宋体"/>
          <w:sz w:val="24"/>
          <w:szCs w:val="28"/>
        </w:rPr>
        <w:t xml:space="preserve"> = 150px / 0.955in = 157px</w:t>
      </w:r>
      <w:r w:rsidRPr="00751BC1">
        <w:rPr>
          <w:rFonts w:ascii="宋体" w:eastAsia="宋体" w:hAnsi="宋体" w:cs="宋体"/>
          <w:sz w:val="24"/>
          <w:szCs w:val="28"/>
        </w:rPr>
        <w:br/>
        <w:t>图像中，每英寸大约有157个像素。</w:t>
      </w:r>
      <w:r w:rsidRPr="00751BC1">
        <w:rPr>
          <w:rFonts w:ascii="宋体" w:eastAsia="宋体" w:hAnsi="宋体" w:cs="宋体" w:hint="eastAsia"/>
          <w:sz w:val="24"/>
          <w:szCs w:val="28"/>
        </w:rPr>
        <w:t>由此，我们就可以通过</w:t>
      </w:r>
      <w:proofErr w:type="spellStart"/>
      <w:r w:rsidRPr="00751BC1">
        <w:rPr>
          <w:rFonts w:ascii="宋体" w:eastAsia="宋体" w:hAnsi="宋体" w:cs="宋体"/>
          <w:sz w:val="24"/>
          <w:szCs w:val="28"/>
        </w:rPr>
        <w:t>pixels_per_metric</w:t>
      </w:r>
      <w:proofErr w:type="spellEnd"/>
      <w:r w:rsidRPr="00751BC1">
        <w:rPr>
          <w:rFonts w:ascii="宋体" w:eastAsia="宋体" w:hAnsi="宋体" w:cs="宋体"/>
          <w:sz w:val="24"/>
          <w:szCs w:val="28"/>
        </w:rPr>
        <w:t>比率</w:t>
      </w:r>
      <w:r w:rsidRPr="00751BC1">
        <w:rPr>
          <w:rFonts w:ascii="宋体" w:eastAsia="宋体" w:hAnsi="宋体" w:cs="宋体" w:hint="eastAsia"/>
          <w:sz w:val="24"/>
          <w:szCs w:val="28"/>
        </w:rPr>
        <w:t>计算图像中其他物品的实际大小尺寸。</w:t>
      </w:r>
    </w:p>
    <w:p w14:paraId="051301B0"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 xml:space="preserve">模板匹配 </w:t>
      </w:r>
    </w:p>
    <w:p w14:paraId="45347535"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用户可以将所要检测的cad二维模型上传，并截取所要检测的部件，之后采用轮廓的模板匹配，在拍摄图片中找到该模板。</w:t>
      </w:r>
    </w:p>
    <w:p w14:paraId="08815BE8"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模板匹配的算法包括基于灰度的匹配，基于特征的匹配，基于组件的匹配，基于相关性的匹配以及局部变形匹配。基于灰度的匹配一般应用在没有缩放和旋转，颜色变化不大的场合。基于特征的匹配一般应用在具有缩放和旋转，颜色变化较大的场合。在模板各个组件有相对位移的情况下，使用基于组件的匹配算法。在图像模糊，目标定位不依赖于边缘的情况下一般使用基于相关性的匹配。目标有局部变形的情况使用局部变形匹配算法。基于特征的匹配</w:t>
      </w:r>
      <w:r w:rsidRPr="00751BC1">
        <w:rPr>
          <w:rFonts w:ascii="宋体" w:eastAsia="宋体" w:hAnsi="宋体" w:cs="宋体" w:hint="eastAsia"/>
          <w:sz w:val="24"/>
          <w:szCs w:val="28"/>
        </w:rPr>
        <w:lastRenderedPageBreak/>
        <w:t>算法通常使用线特征即轮廓特征，也有使用点特征（ICP算法和RANSAC算法）和面特征（基于区域，基于纹理等）的方法。本文主要介绍基于轮廓特征的模板匹配。</w:t>
      </w:r>
    </w:p>
    <w:p w14:paraId="65AF8B1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基于轮廓的模板匹配其相似度分布比基于灰度的模板匹配更加有区分度，因而可以进行较高精度的定位。同时，由于只对轮廓进行处理，因而提高了处理速度，因此在处理带有旋转和缩放的情况时具有优势。</w:t>
      </w:r>
    </w:p>
    <w:p w14:paraId="1A784AA6" w14:textId="77777777" w:rsidR="00751BC1" w:rsidRPr="00751BC1" w:rsidRDefault="00751BC1" w:rsidP="00751BC1">
      <w:pPr>
        <w:numPr>
          <w:ilvl w:val="0"/>
          <w:numId w:val="23"/>
        </w:numPr>
        <w:spacing w:after="5" w:line="425" w:lineRule="auto"/>
        <w:ind w:right="2"/>
        <w:rPr>
          <w:rFonts w:ascii="宋体" w:eastAsia="宋体" w:hAnsi="宋体" w:cs="宋体"/>
          <w:sz w:val="24"/>
          <w:szCs w:val="28"/>
        </w:rPr>
      </w:pPr>
      <w:r w:rsidRPr="00751BC1">
        <w:rPr>
          <w:rFonts w:ascii="宋体" w:eastAsia="宋体" w:hAnsi="宋体" w:cs="宋体" w:hint="eastAsia"/>
          <w:b/>
          <w:bCs/>
          <w:sz w:val="24"/>
          <w:szCs w:val="28"/>
        </w:rPr>
        <w:t>边缘模板创建（Canny算法+非极大值已知+滞后阈值</w:t>
      </w:r>
      <w:r w:rsidRPr="00751BC1">
        <w:rPr>
          <w:rFonts w:ascii="宋体" w:eastAsia="宋体" w:hAnsi="宋体" w:cs="宋体" w:hint="eastAsia"/>
          <w:sz w:val="24"/>
          <w:szCs w:val="28"/>
        </w:rPr>
        <w:t>）</w:t>
      </w:r>
    </w:p>
    <w:p w14:paraId="13D492DB"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t>在</w:t>
      </w:r>
      <w:proofErr w:type="spellStart"/>
      <w:r w:rsidRPr="00751BC1">
        <w:rPr>
          <w:rFonts w:ascii="宋体" w:eastAsia="宋体" w:hAnsi="宋体" w:cs="宋体" w:hint="eastAsia"/>
          <w:sz w:val="24"/>
          <w:szCs w:val="28"/>
        </w:rPr>
        <w:t>opencv</w:t>
      </w:r>
      <w:proofErr w:type="spellEnd"/>
      <w:r w:rsidRPr="00751BC1">
        <w:rPr>
          <w:rFonts w:ascii="宋体" w:eastAsia="宋体" w:hAnsi="宋体" w:cs="宋体" w:hint="eastAsia"/>
          <w:sz w:val="24"/>
          <w:szCs w:val="28"/>
        </w:rPr>
        <w:t>中有函数</w:t>
      </w:r>
      <w:proofErr w:type="spellStart"/>
      <w:r w:rsidRPr="00751BC1">
        <w:rPr>
          <w:rFonts w:ascii="宋体" w:eastAsia="宋体" w:hAnsi="宋体" w:cs="宋体" w:hint="eastAsia"/>
          <w:sz w:val="24"/>
          <w:szCs w:val="28"/>
        </w:rPr>
        <w:t>findcontour</w:t>
      </w:r>
      <w:proofErr w:type="spellEnd"/>
      <w:r w:rsidRPr="00751BC1">
        <w:rPr>
          <w:rFonts w:ascii="宋体" w:eastAsia="宋体" w:hAnsi="宋体" w:cs="宋体" w:hint="eastAsia"/>
          <w:sz w:val="24"/>
          <w:szCs w:val="28"/>
        </w:rPr>
        <w:t>可以找到二值图中的边缘，但需要人为控制二值化参数并观察结果，对于灰度区域较多的模板，并不能找到所有边缘，因此使用Canny边缘检测方法，然后进行非极大值抑制和滞后阈值处理得到的边缘。</w:t>
      </w:r>
    </w:p>
    <w:p w14:paraId="5D129926"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0" distR="0" wp14:anchorId="6D3CFBCA" wp14:editId="57945B09">
            <wp:extent cx="1478280" cy="1143000"/>
            <wp:effectExtent l="0" t="0" r="7620" b="0"/>
            <wp:docPr id="35857" name="图片 3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8280" cy="1143000"/>
                    </a:xfrm>
                    <a:prstGeom prst="rect">
                      <a:avLst/>
                    </a:prstGeom>
                    <a:noFill/>
                    <a:ln>
                      <a:noFill/>
                    </a:ln>
                    <a:effectLst/>
                  </pic:spPr>
                </pic:pic>
              </a:graphicData>
            </a:graphic>
          </wp:inline>
        </w:drawing>
      </w:r>
      <w:r w:rsidRPr="00751BC1">
        <w:rPr>
          <w:rFonts w:ascii="宋体" w:eastAsia="宋体" w:hAnsi="宋体" w:cs="宋体" w:hint="eastAsia"/>
          <w:sz w:val="24"/>
          <w:szCs w:val="28"/>
        </w:rPr>
        <w:t xml:space="preserve">    </w:t>
      </w:r>
      <w:r w:rsidRPr="00751BC1">
        <w:rPr>
          <w:rFonts w:ascii="宋体" w:eastAsia="宋体" w:hAnsi="宋体" w:cs="宋体"/>
          <w:noProof/>
          <w:sz w:val="24"/>
          <w:szCs w:val="28"/>
        </w:rPr>
        <w:drawing>
          <wp:inline distT="0" distB="0" distL="0" distR="0" wp14:anchorId="71753C69" wp14:editId="399B87AC">
            <wp:extent cx="1424940" cy="1143000"/>
            <wp:effectExtent l="0" t="0" r="3810" b="0"/>
            <wp:docPr id="35856" name="图片 3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24940" cy="1143000"/>
                    </a:xfrm>
                    <a:prstGeom prst="rect">
                      <a:avLst/>
                    </a:prstGeom>
                    <a:noFill/>
                    <a:ln>
                      <a:noFill/>
                    </a:ln>
                    <a:effectLst/>
                  </pic:spPr>
                </pic:pic>
              </a:graphicData>
            </a:graphic>
          </wp:inline>
        </w:drawing>
      </w:r>
    </w:p>
    <w:p w14:paraId="2D8A2C7C" w14:textId="65544910" w:rsidR="00751BC1" w:rsidRPr="00751BC1" w:rsidRDefault="00751BC1" w:rsidP="00751BC1">
      <w:pPr>
        <w:spacing w:after="5" w:line="425" w:lineRule="auto"/>
        <w:ind w:right="2" w:firstLineChars="500" w:firstLine="1200"/>
        <w:rPr>
          <w:rFonts w:ascii="宋体" w:eastAsia="宋体" w:hAnsi="宋体" w:cs="宋体"/>
          <w:sz w:val="24"/>
          <w:szCs w:val="28"/>
        </w:rPr>
      </w:pPr>
      <w:r w:rsidRPr="00751BC1">
        <w:rPr>
          <w:rFonts w:ascii="宋体" w:eastAsia="宋体" w:hAnsi="宋体" w:cs="宋体" w:hint="eastAsia"/>
          <w:sz w:val="24"/>
          <w:szCs w:val="28"/>
        </w:rPr>
        <w:t>原图</w:t>
      </w:r>
      <w:r w:rsidRPr="00751BC1">
        <w:rPr>
          <w:rFonts w:ascii="宋体" w:eastAsia="宋体" w:hAnsi="宋体" w:cs="宋体" w:hint="eastAsia"/>
          <w:sz w:val="24"/>
          <w:szCs w:val="28"/>
        </w:rPr>
        <w:tab/>
      </w:r>
      <w:r w:rsidRPr="00751BC1">
        <w:rPr>
          <w:rFonts w:ascii="宋体" w:eastAsia="宋体" w:hAnsi="宋体" w:cs="宋体" w:hint="eastAsia"/>
          <w:sz w:val="24"/>
          <w:szCs w:val="28"/>
        </w:rPr>
        <w:tab/>
      </w:r>
      <w:r w:rsidRPr="00751BC1">
        <w:rPr>
          <w:rFonts w:ascii="宋体" w:eastAsia="宋体" w:hAnsi="宋体" w:cs="宋体" w:hint="eastAsia"/>
          <w:sz w:val="24"/>
          <w:szCs w:val="28"/>
        </w:rPr>
        <w:tab/>
      </w:r>
      <w:r>
        <w:rPr>
          <w:rFonts w:ascii="宋体" w:eastAsia="宋体" w:hAnsi="宋体" w:cs="宋体" w:hint="eastAsia"/>
          <w:sz w:val="24"/>
          <w:szCs w:val="28"/>
        </w:rPr>
        <w:t xml:space="preserve"> </w:t>
      </w:r>
      <w:r>
        <w:rPr>
          <w:rFonts w:ascii="宋体" w:eastAsia="宋体" w:hAnsi="宋体" w:cs="宋体"/>
          <w:sz w:val="24"/>
          <w:szCs w:val="28"/>
        </w:rPr>
        <w:t xml:space="preserve">     </w:t>
      </w:r>
      <w:r w:rsidRPr="00751BC1">
        <w:rPr>
          <w:rFonts w:ascii="宋体" w:eastAsia="宋体" w:hAnsi="宋体" w:cs="宋体" w:hint="eastAsia"/>
          <w:sz w:val="24"/>
          <w:szCs w:val="28"/>
        </w:rPr>
        <w:t>找到的边缘点</w:t>
      </w:r>
    </w:p>
    <w:p w14:paraId="28D9572E" w14:textId="77777777" w:rsidR="00751BC1" w:rsidRPr="00751BC1" w:rsidRDefault="00751BC1" w:rsidP="00751BC1">
      <w:pPr>
        <w:numPr>
          <w:ilvl w:val="0"/>
          <w:numId w:val="23"/>
        </w:numPr>
        <w:spacing w:after="5" w:line="425" w:lineRule="auto"/>
        <w:ind w:right="2"/>
        <w:rPr>
          <w:rFonts w:ascii="宋体" w:eastAsia="宋体" w:hAnsi="宋体" w:cs="宋体"/>
          <w:b/>
          <w:bCs/>
          <w:sz w:val="24"/>
          <w:szCs w:val="28"/>
        </w:rPr>
      </w:pPr>
      <w:r w:rsidRPr="00751BC1">
        <w:rPr>
          <w:rFonts w:ascii="宋体" w:eastAsia="宋体" w:hAnsi="宋体" w:cs="宋体" w:hint="eastAsia"/>
          <w:b/>
          <w:bCs/>
          <w:sz w:val="24"/>
          <w:szCs w:val="28"/>
        </w:rPr>
        <w:t>使用滑动窗口的边缘模板匹配</w:t>
      </w:r>
    </w:p>
    <w:p w14:paraId="34F25A26"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sz w:val="24"/>
          <w:szCs w:val="28"/>
        </w:rPr>
        <w:t>在找到模板的边缘后，使用同样的方法找到待检图片中边缘。然后使模板在待检测图片中滑动，只对模板中找到的边缘点进行计算，进行基于边缘的匹配。</w:t>
      </w:r>
    </w:p>
    <w:p w14:paraId="507946DC"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0" distR="0" wp14:anchorId="1EB0B152" wp14:editId="7B8F567A">
            <wp:extent cx="1516380" cy="1196340"/>
            <wp:effectExtent l="0" t="0" r="7620" b="3810"/>
            <wp:docPr id="35855" name="图片 3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16380" cy="1196340"/>
                    </a:xfrm>
                    <a:prstGeom prst="rect">
                      <a:avLst/>
                    </a:prstGeom>
                    <a:noFill/>
                    <a:ln>
                      <a:noFill/>
                    </a:ln>
                    <a:effectLst/>
                  </pic:spPr>
                </pic:pic>
              </a:graphicData>
            </a:graphic>
          </wp:inline>
        </w:drawing>
      </w:r>
    </w:p>
    <w:p w14:paraId="57A044B4" w14:textId="6D83DDD3" w:rsidR="00751BC1" w:rsidRPr="00751BC1" w:rsidRDefault="00751BC1" w:rsidP="00751BC1">
      <w:pPr>
        <w:spacing w:after="5" w:line="425" w:lineRule="auto"/>
        <w:ind w:left="-15" w:right="2" w:firstLineChars="400" w:firstLine="960"/>
        <w:rPr>
          <w:rFonts w:ascii="宋体" w:eastAsia="宋体" w:hAnsi="宋体" w:cs="宋体"/>
          <w:sz w:val="24"/>
          <w:szCs w:val="28"/>
        </w:rPr>
      </w:pPr>
      <w:r w:rsidRPr="00751BC1">
        <w:rPr>
          <w:rFonts w:ascii="宋体" w:eastAsia="宋体" w:hAnsi="宋体" w:cs="宋体" w:hint="eastAsia"/>
          <w:sz w:val="24"/>
          <w:szCs w:val="28"/>
        </w:rPr>
        <w:t>检测结果</w:t>
      </w:r>
    </w:p>
    <w:p w14:paraId="3A78A4FA"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hint="eastAsia"/>
          <w:sz w:val="24"/>
          <w:szCs w:val="28"/>
        </w:rPr>
        <w:lastRenderedPageBreak/>
        <w:t>该算法对检测图片有污损的情况下仍可以进行检测</w:t>
      </w:r>
    </w:p>
    <w:p w14:paraId="415DE0C3" w14:textId="77777777" w:rsidR="00751BC1" w:rsidRPr="00751BC1" w:rsidRDefault="00751BC1" w:rsidP="00751BC1">
      <w:pPr>
        <w:spacing w:after="5" w:line="425" w:lineRule="auto"/>
        <w:ind w:left="-15" w:right="2" w:firstLine="410"/>
        <w:rPr>
          <w:rFonts w:ascii="宋体" w:eastAsia="宋体" w:hAnsi="宋体" w:cs="宋体"/>
          <w:sz w:val="24"/>
          <w:szCs w:val="28"/>
        </w:rPr>
      </w:pPr>
      <w:r w:rsidRPr="00751BC1">
        <w:rPr>
          <w:rFonts w:ascii="宋体" w:eastAsia="宋体" w:hAnsi="宋体" w:cs="宋体"/>
          <w:noProof/>
          <w:sz w:val="24"/>
          <w:szCs w:val="28"/>
        </w:rPr>
        <w:drawing>
          <wp:inline distT="0" distB="0" distL="0" distR="0" wp14:anchorId="44F56F4B" wp14:editId="16BB7C85">
            <wp:extent cx="1485900" cy="1135380"/>
            <wp:effectExtent l="0" t="0" r="0" b="762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85900" cy="1135380"/>
                    </a:xfrm>
                    <a:prstGeom prst="rect">
                      <a:avLst/>
                    </a:prstGeom>
                    <a:noFill/>
                    <a:ln>
                      <a:noFill/>
                    </a:ln>
                    <a:effectLst/>
                  </pic:spPr>
                </pic:pic>
              </a:graphicData>
            </a:graphic>
          </wp:inline>
        </w:drawing>
      </w:r>
      <w:r w:rsidRPr="00751BC1">
        <w:rPr>
          <w:rFonts w:ascii="宋体" w:eastAsia="宋体" w:hAnsi="宋体" w:cs="宋体" w:hint="eastAsia"/>
          <w:sz w:val="24"/>
          <w:szCs w:val="28"/>
        </w:rPr>
        <w:t xml:space="preserve">       </w:t>
      </w:r>
      <w:r w:rsidRPr="00751BC1">
        <w:rPr>
          <w:rFonts w:ascii="宋体" w:eastAsia="宋体" w:hAnsi="宋体" w:cs="宋体"/>
          <w:noProof/>
          <w:sz w:val="24"/>
          <w:szCs w:val="28"/>
        </w:rPr>
        <w:drawing>
          <wp:inline distT="0" distB="0" distL="0" distR="0" wp14:anchorId="31A4BFDA" wp14:editId="1860D741">
            <wp:extent cx="1508760" cy="1173480"/>
            <wp:effectExtent l="0" t="0" r="0" b="762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08760" cy="1173480"/>
                    </a:xfrm>
                    <a:prstGeom prst="rect">
                      <a:avLst/>
                    </a:prstGeom>
                    <a:noFill/>
                    <a:ln>
                      <a:noFill/>
                    </a:ln>
                    <a:effectLst/>
                  </pic:spPr>
                </pic:pic>
              </a:graphicData>
            </a:graphic>
          </wp:inline>
        </w:drawing>
      </w:r>
    </w:p>
    <w:p w14:paraId="49847FCB" w14:textId="527D3A68" w:rsidR="00751BC1" w:rsidRPr="00751BC1" w:rsidRDefault="00751BC1" w:rsidP="00751BC1">
      <w:pPr>
        <w:spacing w:after="5" w:line="425" w:lineRule="auto"/>
        <w:ind w:right="2" w:firstLineChars="400" w:firstLine="960"/>
        <w:rPr>
          <w:rFonts w:ascii="宋体" w:eastAsia="宋体" w:hAnsi="宋体" w:cs="宋体"/>
          <w:sz w:val="24"/>
          <w:szCs w:val="28"/>
        </w:rPr>
      </w:pPr>
      <w:r w:rsidRPr="00751BC1">
        <w:rPr>
          <w:rFonts w:ascii="宋体" w:eastAsia="宋体" w:hAnsi="宋体" w:cs="宋体" w:hint="eastAsia"/>
          <w:sz w:val="24"/>
          <w:szCs w:val="28"/>
        </w:rPr>
        <w:t xml:space="preserve">有污损的图片   </w:t>
      </w:r>
      <w:r w:rsidRPr="00751BC1">
        <w:rPr>
          <w:rFonts w:ascii="宋体" w:eastAsia="宋体" w:hAnsi="宋体" w:cs="宋体" w:hint="eastAsia"/>
          <w:sz w:val="24"/>
          <w:szCs w:val="28"/>
        </w:rPr>
        <w:tab/>
      </w:r>
      <w:r w:rsidRPr="00751BC1">
        <w:rPr>
          <w:rFonts w:ascii="宋体" w:eastAsia="宋体" w:hAnsi="宋体" w:cs="宋体" w:hint="eastAsia"/>
          <w:sz w:val="24"/>
          <w:szCs w:val="28"/>
        </w:rPr>
        <w:tab/>
      </w:r>
      <w:r w:rsidRPr="00751BC1">
        <w:rPr>
          <w:rFonts w:ascii="宋体" w:eastAsia="宋体" w:hAnsi="宋体" w:cs="宋体" w:hint="eastAsia"/>
          <w:sz w:val="24"/>
          <w:szCs w:val="28"/>
        </w:rPr>
        <w:tab/>
        <w:t>处理结果</w:t>
      </w:r>
    </w:p>
    <w:p w14:paraId="5E88DDD6" w14:textId="77777777" w:rsidR="00751BC1" w:rsidRPr="00751BC1" w:rsidRDefault="00751BC1" w:rsidP="005B59C8">
      <w:pPr>
        <w:spacing w:after="5" w:line="425" w:lineRule="auto"/>
        <w:ind w:left="-15" w:right="2" w:firstLine="410"/>
        <w:rPr>
          <w:rFonts w:ascii="宋体" w:eastAsia="宋体" w:hAnsi="宋体" w:cs="宋体"/>
          <w:sz w:val="24"/>
          <w:szCs w:val="28"/>
        </w:rPr>
      </w:pPr>
    </w:p>
    <w:p w14:paraId="20A4FBFE" w14:textId="35713534" w:rsidR="00E577E6" w:rsidRPr="00DB7F43" w:rsidRDefault="00E577E6" w:rsidP="00E577E6">
      <w:pPr>
        <w:keepNext/>
        <w:keepLines/>
        <w:spacing w:after="344" w:line="265" w:lineRule="auto"/>
        <w:ind w:left="-5" w:hanging="10"/>
        <w:outlineLvl w:val="1"/>
        <w:rPr>
          <w:rFonts w:ascii="Microsoft YaHei UI" w:eastAsia="Microsoft YaHei UI" w:hAnsi="Microsoft YaHei UI" w:cs="Microsoft YaHei UI"/>
          <w:b/>
          <w:sz w:val="28"/>
        </w:rPr>
      </w:pPr>
      <w:bookmarkStart w:id="159" w:name="_Toc85800637"/>
      <w:r w:rsidRPr="00DB7F43">
        <w:rPr>
          <w:rFonts w:ascii="等线" w:eastAsia="等线" w:hAnsi="等线" w:cs="等线"/>
          <w:b/>
          <w:sz w:val="28"/>
        </w:rPr>
        <w:t>2.</w:t>
      </w:r>
      <w:r>
        <w:rPr>
          <w:rFonts w:ascii="等线" w:eastAsia="等线" w:hAnsi="等线" w:cs="等线"/>
          <w:b/>
          <w:sz w:val="28"/>
        </w:rPr>
        <w:t>5</w:t>
      </w:r>
      <w:r w:rsidRPr="00DB7F43">
        <w:rPr>
          <w:rFonts w:ascii="等线" w:eastAsia="等线" w:hAnsi="等线" w:cs="等线"/>
          <w:b/>
          <w:sz w:val="28"/>
        </w:rPr>
        <w:t xml:space="preserve"> </w:t>
      </w:r>
      <w:r>
        <w:rPr>
          <w:rFonts w:ascii="Microsoft YaHei UI" w:eastAsia="Microsoft YaHei UI" w:hAnsi="Microsoft YaHei UI" w:cs="Microsoft YaHei UI" w:hint="eastAsia"/>
          <w:b/>
          <w:sz w:val="28"/>
        </w:rPr>
        <w:t>A</w:t>
      </w:r>
      <w:r>
        <w:rPr>
          <w:rFonts w:ascii="Microsoft YaHei UI" w:eastAsia="Microsoft YaHei UI" w:hAnsi="Microsoft YaHei UI" w:cs="Microsoft YaHei UI"/>
          <w:b/>
          <w:sz w:val="28"/>
        </w:rPr>
        <w:t>PP</w:t>
      </w:r>
      <w:r>
        <w:rPr>
          <w:rFonts w:ascii="Microsoft YaHei UI" w:eastAsia="Microsoft YaHei UI" w:hAnsi="Microsoft YaHei UI" w:cs="Microsoft YaHei UI" w:hint="eastAsia"/>
          <w:b/>
          <w:sz w:val="28"/>
        </w:rPr>
        <w:t>设计</w:t>
      </w:r>
      <w:bookmarkEnd w:id="159"/>
    </w:p>
    <w:p w14:paraId="7C3A3D03" w14:textId="77777777" w:rsidR="00E577E6" w:rsidRPr="00E577E6" w:rsidRDefault="00E577E6" w:rsidP="00E577E6">
      <w:pPr>
        <w:spacing w:after="0" w:line="360" w:lineRule="auto"/>
        <w:ind w:firstLineChars="200" w:firstLine="480"/>
        <w:rPr>
          <w:rFonts w:ascii="宋体" w:eastAsia="宋体" w:hAnsi="宋体" w:cs="宋体"/>
          <w:sz w:val="24"/>
          <w:szCs w:val="28"/>
        </w:rPr>
      </w:pPr>
      <w:r w:rsidRPr="00E577E6">
        <w:rPr>
          <w:rFonts w:ascii="宋体" w:eastAsia="宋体" w:hAnsi="宋体" w:cs="宋体" w:hint="eastAsia"/>
          <w:sz w:val="24"/>
          <w:szCs w:val="28"/>
        </w:rPr>
        <w:t>本APP旨在为了便于用户准确得到所检测机械部件的信息，包括模型与设想之间的细微偏差，同时便于用户再次制作实物模型时能够更加准确。</w:t>
      </w:r>
    </w:p>
    <w:p w14:paraId="61438EA7" w14:textId="77777777" w:rsidR="00E577E6" w:rsidRPr="00E577E6" w:rsidRDefault="00E577E6" w:rsidP="00E577E6">
      <w:pPr>
        <w:spacing w:after="0" w:line="360" w:lineRule="auto"/>
        <w:ind w:firstLineChars="200" w:firstLine="482"/>
        <w:rPr>
          <w:rFonts w:ascii="宋体" w:eastAsia="宋体" w:hAnsi="宋体" w:cs="宋体"/>
          <w:sz w:val="24"/>
          <w:szCs w:val="28"/>
        </w:rPr>
      </w:pPr>
      <w:r w:rsidRPr="00E577E6">
        <w:rPr>
          <w:rFonts w:ascii="宋体" w:eastAsia="宋体" w:hAnsi="宋体" w:cs="宋体" w:hint="eastAsia"/>
          <w:b/>
          <w:bCs/>
          <w:sz w:val="24"/>
          <w:szCs w:val="28"/>
        </w:rPr>
        <w:t>用户登录：</w:t>
      </w:r>
      <w:r w:rsidRPr="00E577E6">
        <w:rPr>
          <w:rFonts w:ascii="宋体" w:eastAsia="宋体" w:hAnsi="宋体" w:cs="宋体" w:hint="eastAsia"/>
          <w:sz w:val="24"/>
          <w:szCs w:val="28"/>
        </w:rPr>
        <w:t>新用户在使用时需按照页面提示信息填写，注册成功后可进行修改密码。此功能设计了两种登录模式：一是使用用户名-密码登录，用户在输入正确的用户名及密码时，还要输入正确的验证码才能完成登录。二是使用手机号登录，当用户输入手机号后，系统会向该手机号发送验证码，通过验证后即可完成登录。</w:t>
      </w:r>
    </w:p>
    <w:p w14:paraId="77C49287" w14:textId="58C99F25" w:rsidR="00E577E6" w:rsidRPr="00E577E6" w:rsidRDefault="00E577E6" w:rsidP="00E577E6">
      <w:pPr>
        <w:spacing w:after="0" w:line="360" w:lineRule="auto"/>
        <w:ind w:firstLineChars="200" w:firstLine="480"/>
        <w:rPr>
          <w:rFonts w:ascii="宋体" w:eastAsia="宋体" w:hAnsi="宋体" w:cs="宋体"/>
          <w:sz w:val="24"/>
          <w:szCs w:val="28"/>
        </w:rPr>
      </w:pPr>
    </w:p>
    <w:p w14:paraId="4B363A88" w14:textId="77777777" w:rsidR="00E577E6" w:rsidRPr="00E577E6" w:rsidRDefault="00E577E6" w:rsidP="00E577E6">
      <w:pPr>
        <w:spacing w:after="0" w:line="360" w:lineRule="auto"/>
        <w:ind w:firstLineChars="200" w:firstLine="482"/>
        <w:rPr>
          <w:rFonts w:ascii="宋体" w:eastAsia="宋体" w:hAnsi="宋体" w:cs="宋体"/>
          <w:sz w:val="24"/>
          <w:szCs w:val="28"/>
        </w:rPr>
      </w:pPr>
      <w:r w:rsidRPr="00E577E6">
        <w:rPr>
          <w:rFonts w:ascii="宋体" w:eastAsia="宋体" w:hAnsi="宋体" w:cs="宋体" w:hint="eastAsia"/>
          <w:b/>
          <w:bCs/>
          <w:sz w:val="24"/>
          <w:szCs w:val="28"/>
        </w:rPr>
        <w:t>用户使用：</w:t>
      </w:r>
      <w:r w:rsidRPr="00E577E6">
        <w:rPr>
          <w:rFonts w:ascii="宋体" w:eastAsia="宋体" w:hAnsi="宋体" w:cs="宋体" w:hint="eastAsia"/>
          <w:sz w:val="24"/>
          <w:szCs w:val="28"/>
        </w:rPr>
        <w:t>用户可以上传机械部件设计图（以图片形式上传），将检测的机械部件放到指定区域，点击按钮，即将启动树莓派进行拍照识别，识别完成后即可将检测结果呈现在APP页面上。如果用户需要检测这个器件是否符合要求，可以在误差区域填写预期误差范围，检测完成后会反映给用户是否符合要求。</w:t>
      </w:r>
    </w:p>
    <w:p w14:paraId="2E01DB38" w14:textId="2418C214" w:rsidR="00DB3AB4" w:rsidRPr="00751BC1" w:rsidRDefault="00DB3AB4" w:rsidP="00677484">
      <w:pPr>
        <w:spacing w:after="5" w:line="425" w:lineRule="auto"/>
        <w:ind w:right="2"/>
        <w:rPr>
          <w:rFonts w:ascii="宋体" w:eastAsia="宋体" w:hAnsi="宋体" w:cs="宋体"/>
          <w:sz w:val="24"/>
          <w:szCs w:val="28"/>
        </w:rPr>
      </w:pPr>
    </w:p>
    <w:p w14:paraId="64DA30A3" w14:textId="7FAEC99F" w:rsidR="00677484" w:rsidRDefault="00677484" w:rsidP="00677484">
      <w:pPr>
        <w:spacing w:after="5" w:line="425" w:lineRule="auto"/>
        <w:ind w:right="2"/>
        <w:rPr>
          <w:rFonts w:ascii="宋体" w:eastAsia="宋体" w:hAnsi="宋体" w:cs="宋体"/>
          <w:sz w:val="24"/>
          <w:szCs w:val="28"/>
        </w:rPr>
      </w:pPr>
    </w:p>
    <w:p w14:paraId="2259AEFA" w14:textId="2AD37644" w:rsidR="00DB3AB4" w:rsidRDefault="00677484" w:rsidP="00677484">
      <w:pPr>
        <w:spacing w:after="0" w:line="240" w:lineRule="auto"/>
        <w:rPr>
          <w:rFonts w:ascii="宋体" w:eastAsia="宋体" w:hAnsi="宋体" w:cs="宋体"/>
          <w:sz w:val="24"/>
          <w:szCs w:val="28"/>
        </w:rPr>
      </w:pPr>
      <w:r>
        <w:rPr>
          <w:rFonts w:ascii="宋体" w:eastAsia="宋体" w:hAnsi="宋体" w:cs="宋体"/>
          <w:sz w:val="24"/>
          <w:szCs w:val="28"/>
        </w:rPr>
        <w:br w:type="page"/>
      </w:r>
    </w:p>
    <w:p w14:paraId="02D8CEF3" w14:textId="319ABC53" w:rsidR="00DB3AB4" w:rsidRDefault="00751BC1" w:rsidP="005B59C8">
      <w:pPr>
        <w:spacing w:after="5" w:line="425" w:lineRule="auto"/>
        <w:ind w:left="-15" w:right="2" w:firstLine="410"/>
        <w:rPr>
          <w:rFonts w:ascii="宋体" w:eastAsia="宋体" w:hAnsi="宋体" w:cs="宋体"/>
          <w:sz w:val="24"/>
          <w:szCs w:val="28"/>
        </w:rPr>
      </w:pPr>
      <w:r>
        <w:rPr>
          <w:rFonts w:ascii="宋体" w:eastAsia="宋体" w:hAnsi="宋体" w:cs="宋体"/>
          <w:noProof/>
          <w:sz w:val="24"/>
          <w:szCs w:val="28"/>
        </w:rPr>
        <w:lastRenderedPageBreak/>
        <w:drawing>
          <wp:anchor distT="0" distB="0" distL="114300" distR="114300" simplePos="0" relativeHeight="251723776" behindDoc="0" locked="0" layoutInCell="1" allowOverlap="1" wp14:anchorId="6DBFFD5E" wp14:editId="5A56A362">
            <wp:simplePos x="0" y="0"/>
            <wp:positionH relativeFrom="margin">
              <wp:posOffset>-1119505</wp:posOffset>
            </wp:positionH>
            <wp:positionV relativeFrom="paragraph">
              <wp:posOffset>-913130</wp:posOffset>
            </wp:positionV>
            <wp:extent cx="7544435" cy="10683240"/>
            <wp:effectExtent l="0" t="0" r="0" b="381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8">
                      <a:extLst>
                        <a:ext uri="{28A0092B-C50C-407E-A947-70E740481C1C}">
                          <a14:useLocalDpi xmlns:a14="http://schemas.microsoft.com/office/drawing/2010/main" val="0"/>
                        </a:ext>
                      </a:extLst>
                    </a:blip>
                    <a:stretch>
                      <a:fillRect/>
                    </a:stretch>
                  </pic:blipFill>
                  <pic:spPr>
                    <a:xfrm>
                      <a:off x="0" y="0"/>
                      <a:ext cx="7544435" cy="1068324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noProof/>
          <w:sz w:val="24"/>
          <w:szCs w:val="28"/>
        </w:rPr>
        <w:drawing>
          <wp:anchor distT="0" distB="0" distL="114300" distR="114300" simplePos="0" relativeHeight="251724800" behindDoc="0" locked="0" layoutInCell="1" allowOverlap="1" wp14:anchorId="2C67C029" wp14:editId="08CF5FCD">
            <wp:simplePos x="0" y="0"/>
            <wp:positionH relativeFrom="column">
              <wp:posOffset>4877435</wp:posOffset>
            </wp:positionH>
            <wp:positionV relativeFrom="paragraph">
              <wp:posOffset>-915035</wp:posOffset>
            </wp:positionV>
            <wp:extent cx="1531620" cy="153162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31620" cy="1531620"/>
                    </a:xfrm>
                    <a:prstGeom prst="rect">
                      <a:avLst/>
                    </a:prstGeom>
                  </pic:spPr>
                </pic:pic>
              </a:graphicData>
            </a:graphic>
            <wp14:sizeRelH relativeFrom="margin">
              <wp14:pctWidth>0</wp14:pctWidth>
            </wp14:sizeRelH>
            <wp14:sizeRelV relativeFrom="margin">
              <wp14:pctHeight>0</wp14:pctHeight>
            </wp14:sizeRelV>
          </wp:anchor>
        </w:drawing>
      </w:r>
    </w:p>
    <w:p w14:paraId="1FFDCE19" w14:textId="1CBD3FAD" w:rsidR="00DB3AB4" w:rsidRDefault="00DB3AB4" w:rsidP="005B59C8">
      <w:pPr>
        <w:spacing w:after="5" w:line="425" w:lineRule="auto"/>
        <w:ind w:left="-15" w:right="2" w:firstLine="410"/>
        <w:rPr>
          <w:rFonts w:ascii="宋体" w:eastAsia="宋体" w:hAnsi="宋体" w:cs="宋体"/>
          <w:sz w:val="24"/>
          <w:szCs w:val="28"/>
        </w:rPr>
      </w:pPr>
    </w:p>
    <w:p w14:paraId="21EFAA99" w14:textId="113624F1" w:rsidR="00DB3AB4" w:rsidRDefault="00DB3AB4" w:rsidP="005B59C8">
      <w:pPr>
        <w:spacing w:after="5" w:line="425" w:lineRule="auto"/>
        <w:ind w:left="-15" w:right="2" w:firstLine="410"/>
        <w:rPr>
          <w:rFonts w:ascii="宋体" w:eastAsia="宋体" w:hAnsi="宋体" w:cs="宋体"/>
          <w:sz w:val="24"/>
          <w:szCs w:val="28"/>
        </w:rPr>
      </w:pPr>
    </w:p>
    <w:p w14:paraId="114350AC" w14:textId="18379BB0" w:rsidR="00DB3AB4" w:rsidRDefault="00751BC1">
      <w:pPr>
        <w:spacing w:after="0" w:line="240" w:lineRule="auto"/>
        <w:rPr>
          <w:rFonts w:ascii="宋体" w:eastAsia="宋体" w:hAnsi="宋体" w:cs="宋体"/>
          <w:sz w:val="24"/>
          <w:szCs w:val="28"/>
        </w:rPr>
      </w:pPr>
      <w:r w:rsidRPr="00DB3AB4">
        <w:rPr>
          <w:rFonts w:hint="eastAsia"/>
          <w:noProof/>
        </w:rPr>
        <w:drawing>
          <wp:anchor distT="0" distB="0" distL="114300" distR="114300" simplePos="0" relativeHeight="251765760" behindDoc="0" locked="0" layoutInCell="1" allowOverlap="1" wp14:anchorId="54CDE66A" wp14:editId="22FB65A6">
            <wp:simplePos x="0" y="0"/>
            <wp:positionH relativeFrom="column">
              <wp:posOffset>-495300</wp:posOffset>
            </wp:positionH>
            <wp:positionV relativeFrom="paragraph">
              <wp:posOffset>7792720</wp:posOffset>
            </wp:positionV>
            <wp:extent cx="5274310" cy="497840"/>
            <wp:effectExtent l="0" t="0" r="0" b="0"/>
            <wp:wrapNone/>
            <wp:docPr id="35862" name="图片 35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7840"/>
                    </a:xfrm>
                    <a:prstGeom prst="rect">
                      <a:avLst/>
                    </a:prstGeom>
                    <a:noFill/>
                    <a:ln>
                      <a:noFill/>
                    </a:ln>
                  </pic:spPr>
                </pic:pic>
              </a:graphicData>
            </a:graphic>
          </wp:anchor>
        </w:drawing>
      </w:r>
      <w:r w:rsidR="00677484" w:rsidRPr="00A06704">
        <w:rPr>
          <w:rFonts w:ascii="宋体" w:eastAsia="宋体" w:hAnsi="宋体" w:cs="宋体"/>
          <w:noProof/>
          <w:sz w:val="24"/>
          <w:szCs w:val="28"/>
        </w:rPr>
        <mc:AlternateContent>
          <mc:Choice Requires="wps">
            <w:drawing>
              <wp:anchor distT="45720" distB="45720" distL="114300" distR="114300" simplePos="0" relativeHeight="251728896" behindDoc="0" locked="0" layoutInCell="1" allowOverlap="1" wp14:anchorId="5FC11D60" wp14:editId="52E6CD21">
                <wp:simplePos x="0" y="0"/>
                <wp:positionH relativeFrom="margin">
                  <wp:align>left</wp:align>
                </wp:positionH>
                <wp:positionV relativeFrom="paragraph">
                  <wp:posOffset>2770505</wp:posOffset>
                </wp:positionV>
                <wp:extent cx="5433060" cy="1404620"/>
                <wp:effectExtent l="0" t="0" r="0" b="0"/>
                <wp:wrapSquare wrapText="bothSides"/>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060" cy="1404620"/>
                        </a:xfrm>
                        <a:prstGeom prst="rect">
                          <a:avLst/>
                        </a:prstGeom>
                        <a:solidFill>
                          <a:srgbClr val="FFFFFF"/>
                        </a:solidFill>
                        <a:ln w="9525">
                          <a:noFill/>
                          <a:miter lim="800000"/>
                          <a:headEnd/>
                          <a:tailEnd/>
                        </a:ln>
                      </wps:spPr>
                      <wps:txbx>
                        <w:txbxContent>
                          <w:p w14:paraId="06DB0D91" w14:textId="42B1592B" w:rsidR="00A06704" w:rsidRPr="00472B8B" w:rsidRDefault="00472B8B">
                            <w:pPr>
                              <w:rPr>
                                <w:rFonts w:ascii="隶书" w:eastAsia="隶书" w:hAnsi="楷体"/>
                                <w:color w:val="C00000"/>
                                <w:sz w:val="48"/>
                                <w:szCs w:val="48"/>
                              </w:rPr>
                            </w:pPr>
                            <w:bookmarkStart w:id="160" w:name="_Hlk85672048"/>
                            <w:bookmarkStart w:id="161" w:name="_Hlk85672049"/>
                            <w:bookmarkStart w:id="162" w:name="_Hlk85672050"/>
                            <w:bookmarkStart w:id="163" w:name="_Hlk85672051"/>
                            <w:r w:rsidRPr="00DA5F36">
                              <w:rPr>
                                <w:rFonts w:ascii="隶书" w:eastAsia="隶书" w:hAnsi="楷体" w:cs="宋体" w:hint="eastAsia"/>
                                <w:color w:val="C00000"/>
                                <w:sz w:val="48"/>
                                <w:szCs w:val="48"/>
                              </w:rPr>
                              <w:t>基于机器视觉的机械部件的识别及检测</w:t>
                            </w:r>
                            <w:bookmarkEnd w:id="160"/>
                            <w:bookmarkEnd w:id="161"/>
                            <w:bookmarkEnd w:id="162"/>
                            <w:bookmarkEnd w:id="16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C11D60" id="_x0000_s1034" type="#_x0000_t202" style="position:absolute;margin-left:0;margin-top:218.15pt;width:427.8pt;height:110.6pt;z-index:2517288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" stroked="f">
                <v:textbox style="mso-fit-shape-to-text:t">
                  <w:txbxContent>
                    <w:p w14:paraId="06DB0D91" w14:textId="42B1592B" w:rsidR="00A06704" w:rsidRPr="00472B8B" w:rsidRDefault="00472B8B">
                      <w:pPr>
                        <w:rPr>
                          <w:rFonts w:ascii="隶书" w:eastAsia="隶书" w:hAnsi="楷体"/>
                          <w:color w:val="C00000"/>
                          <w:sz w:val="48"/>
                          <w:szCs w:val="48"/>
                        </w:rPr>
                      </w:pPr>
                      <w:bookmarkStart w:id="164" w:name="_Hlk85672048"/>
                      <w:bookmarkStart w:id="165" w:name="_Hlk85672049"/>
                      <w:bookmarkStart w:id="166" w:name="_Hlk85672050"/>
                      <w:bookmarkStart w:id="167" w:name="_Hlk85672051"/>
                      <w:r w:rsidRPr="00DA5F36">
                        <w:rPr>
                          <w:rFonts w:ascii="隶书" w:eastAsia="隶书" w:hAnsi="楷体" w:cs="宋体" w:hint="eastAsia"/>
                          <w:color w:val="C00000"/>
                          <w:sz w:val="48"/>
                          <w:szCs w:val="48"/>
                        </w:rPr>
                        <w:t>基于机器视觉的机械部件的识别及检测</w:t>
                      </w:r>
                      <w:bookmarkEnd w:id="164"/>
                      <w:bookmarkEnd w:id="165"/>
                      <w:bookmarkEnd w:id="166"/>
                      <w:bookmarkEnd w:id="167"/>
                    </w:p>
                  </w:txbxContent>
                </v:textbox>
                <w10:wrap type="square" anchorx="margin"/>
              </v:shape>
            </w:pict>
          </mc:Fallback>
        </mc:AlternateContent>
      </w:r>
      <w:r w:rsidR="00677484" w:rsidRPr="00A06704">
        <w:rPr>
          <w:rFonts w:ascii="宋体" w:eastAsia="宋体" w:hAnsi="宋体" w:cs="宋体"/>
          <w:noProof/>
          <w:sz w:val="24"/>
          <w:szCs w:val="28"/>
        </w:rPr>
        <mc:AlternateContent>
          <mc:Choice Requires="wps">
            <w:drawing>
              <wp:anchor distT="45720" distB="45720" distL="114300" distR="114300" simplePos="0" relativeHeight="251726848" behindDoc="0" locked="0" layoutInCell="1" allowOverlap="1" wp14:anchorId="58E910DE" wp14:editId="622F85BF">
                <wp:simplePos x="0" y="0"/>
                <wp:positionH relativeFrom="margin">
                  <wp:align>center</wp:align>
                </wp:positionH>
                <wp:positionV relativeFrom="paragraph">
                  <wp:posOffset>675005</wp:posOffset>
                </wp:positionV>
                <wp:extent cx="4267200" cy="1310640"/>
                <wp:effectExtent l="0" t="0" r="0" b="3810"/>
                <wp:wrapSquare wrapText="bothSides"/>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1310640"/>
                        </a:xfrm>
                        <a:prstGeom prst="rect">
                          <a:avLst/>
                        </a:prstGeom>
                        <a:solidFill>
                          <a:srgbClr val="FFFFFF"/>
                        </a:solidFill>
                        <a:ln w="9525">
                          <a:noFill/>
                          <a:miter lim="800000"/>
                          <a:headEnd/>
                          <a:tailEnd/>
                        </a:ln>
                      </wps:spPr>
                      <wps:txbx>
                        <w:txbxContent>
                          <w:p w14:paraId="601F7DC2" w14:textId="71F68537" w:rsidR="00A06704" w:rsidRPr="00E43943" w:rsidRDefault="00472B8B" w:rsidP="00A0670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168" w:name="_Hlk85672012"/>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市场分析</w:t>
                            </w:r>
                          </w:p>
                          <w:bookmarkEnd w:id="168"/>
                          <w:p w14:paraId="0BE3C102" w14:textId="3DBEE9E3" w:rsidR="00A06704" w:rsidRDefault="00A06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910DE" id="_x0000_s1035" type="#_x0000_t202" style="position:absolute;margin-left:0;margin-top:53.15pt;width:336pt;height:103.2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" stroked="f">
                <v:textbox>
                  <w:txbxContent>
                    <w:p w14:paraId="601F7DC2" w14:textId="71F68537" w:rsidR="00A06704" w:rsidRPr="00E43943" w:rsidRDefault="00472B8B" w:rsidP="00A0670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169" w:name="_Hlk85672012"/>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市场分析</w:t>
                      </w:r>
                    </w:p>
                    <w:bookmarkEnd w:id="169"/>
                    <w:p w14:paraId="0BE3C102" w14:textId="3DBEE9E3" w:rsidR="00A06704" w:rsidRDefault="00A06704"/>
                  </w:txbxContent>
                </v:textbox>
                <w10:wrap type="square" anchorx="margin"/>
              </v:shape>
            </w:pict>
          </mc:Fallback>
        </mc:AlternateContent>
      </w:r>
      <w:r w:rsidR="00472B8B">
        <w:rPr>
          <w:noProof/>
        </w:rPr>
        <w:drawing>
          <wp:anchor distT="0" distB="0" distL="114300" distR="114300" simplePos="0" relativeHeight="251731968" behindDoc="0" locked="0" layoutInCell="1" allowOverlap="1" wp14:anchorId="0EBC3660" wp14:editId="1FB91CDC">
            <wp:simplePos x="0" y="0"/>
            <wp:positionH relativeFrom="column">
              <wp:posOffset>-426720</wp:posOffset>
            </wp:positionH>
            <wp:positionV relativeFrom="paragraph">
              <wp:posOffset>8637905</wp:posOffset>
            </wp:positionV>
            <wp:extent cx="5274310" cy="497893"/>
            <wp:effectExtent l="0" t="0" r="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7893"/>
                    </a:xfrm>
                    <a:prstGeom prst="rect">
                      <a:avLst/>
                    </a:prstGeom>
                    <a:noFill/>
                    <a:ln>
                      <a:noFill/>
                    </a:ln>
                  </pic:spPr>
                </pic:pic>
              </a:graphicData>
            </a:graphic>
          </wp:anchor>
        </w:drawing>
      </w:r>
      <w:r w:rsidR="00DB3AB4">
        <w:rPr>
          <w:rFonts w:ascii="宋体" w:eastAsia="宋体" w:hAnsi="宋体" w:cs="宋体"/>
          <w:sz w:val="24"/>
          <w:szCs w:val="28"/>
        </w:rPr>
        <w:br w:type="page"/>
      </w:r>
    </w:p>
    <w:p w14:paraId="267E705D" w14:textId="2757503F"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170" w:name="_Toc85800638"/>
      <w:r w:rsidRPr="005B59C8">
        <w:rPr>
          <w:rFonts w:ascii="Microsoft YaHei UI" w:eastAsia="Microsoft YaHei UI" w:hAnsi="Microsoft YaHei UI" w:cs="Microsoft YaHei UI"/>
          <w:b/>
          <w:sz w:val="36"/>
        </w:rPr>
        <w:lastRenderedPageBreak/>
        <w:t>第三章市场分析</w:t>
      </w:r>
      <w:bookmarkEnd w:id="170"/>
    </w:p>
    <w:p w14:paraId="5BA978B9" w14:textId="77777777" w:rsidR="005B59C8" w:rsidRPr="005B59C8" w:rsidRDefault="005B59C8" w:rsidP="005B59C8">
      <w:pPr>
        <w:spacing w:after="345"/>
      </w:pPr>
      <w:r w:rsidRPr="005B59C8">
        <w:rPr>
          <w:noProof/>
        </w:rPr>
        <mc:AlternateContent>
          <mc:Choice Requires="wpg">
            <w:drawing>
              <wp:inline distT="0" distB="0" distL="0" distR="0" wp14:anchorId="195B0F7F" wp14:editId="6F026F9C">
                <wp:extent cx="5274310" cy="12192"/>
                <wp:effectExtent l="19050" t="19050" r="21590" b="26035"/>
                <wp:docPr id="35414" name="Group 35414"/>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502" name="Shape 46502"/>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1A58F146" id="Group 35414"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">
                <v:shape id="Shape 46502"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" path="m,l5274310,r,12192l,12192,,e" fillcolor="#d9e2f3" strokecolor="red" strokeweight="0">
                  <v:stroke joinstyle="bevel" endcap="square"/>
                  <v:path arrowok="t" textboxrect="0,0,5274310,12192"/>
                </v:shape>
                <w10:anchorlock/>
              </v:group>
            </w:pict>
          </mc:Fallback>
        </mc:AlternateContent>
      </w:r>
    </w:p>
    <w:p w14:paraId="0F89425A"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171" w:name="_Toc85800639"/>
      <w:r w:rsidRPr="005B59C8">
        <w:rPr>
          <w:rFonts w:ascii="等线" w:eastAsia="等线" w:hAnsi="等线" w:cs="等线"/>
          <w:b/>
          <w:sz w:val="28"/>
        </w:rPr>
        <w:t xml:space="preserve">3.1 </w:t>
      </w:r>
      <w:r w:rsidRPr="005B59C8">
        <w:rPr>
          <w:rFonts w:ascii="Microsoft YaHei UI" w:eastAsia="Microsoft YaHei UI" w:hAnsi="Microsoft YaHei UI" w:cs="Microsoft YaHei UI"/>
          <w:b/>
          <w:sz w:val="28"/>
        </w:rPr>
        <w:t>市场现状</w:t>
      </w:r>
      <w:bookmarkEnd w:id="171"/>
    </w:p>
    <w:p w14:paraId="6FBC6118" w14:textId="42F33480" w:rsidR="00472B8B" w:rsidRPr="00472B8B" w:rsidRDefault="00472B8B" w:rsidP="00651626">
      <w:pPr>
        <w:spacing w:after="100" w:afterAutospacing="1" w:line="360" w:lineRule="auto"/>
        <w:ind w:firstLineChars="200" w:firstLine="480"/>
        <w:rPr>
          <w:rFonts w:ascii="宋体" w:eastAsia="宋体" w:hAnsi="宋体" w:cs="宋体"/>
          <w:color w:val="333333"/>
          <w:sz w:val="24"/>
          <w:szCs w:val="28"/>
        </w:rPr>
      </w:pPr>
      <w:r w:rsidRPr="00472B8B">
        <w:rPr>
          <w:rFonts w:ascii="宋体" w:eastAsia="宋体" w:hAnsi="宋体" w:cs="宋体" w:hint="eastAsia"/>
          <w:color w:val="333333"/>
          <w:sz w:val="24"/>
          <w:szCs w:val="28"/>
        </w:rPr>
        <w:t>机器视觉在工业上应用领域广阔，核心功能包括：测量、检测、识别、定位等。产业链可以分为上游部件级市场、中游系统集成/整机装备市场和下游应用市场。机器视觉上游有光源、镜头、工业相机、图像采集卡、图像处理软件等软硬件提供商，中游有集成和整机设备提供商，行业下游应用较广，主要下游市场包括电子制造行业、汽车、印刷包装、烟草、农业、医药、纺织和交通等领域。</w:t>
      </w:r>
    </w:p>
    <w:p w14:paraId="06A8B34C" w14:textId="77777777" w:rsidR="00651626" w:rsidRDefault="00472B8B" w:rsidP="00651626">
      <w:pPr>
        <w:spacing w:after="100" w:afterAutospacing="1" w:line="360" w:lineRule="auto"/>
        <w:ind w:firstLineChars="200" w:firstLine="480"/>
        <w:rPr>
          <w:rFonts w:ascii="宋体" w:eastAsia="宋体" w:hAnsi="宋体" w:cs="宋体"/>
          <w:color w:val="333333"/>
          <w:sz w:val="24"/>
          <w:szCs w:val="28"/>
        </w:rPr>
      </w:pPr>
      <w:r w:rsidRPr="00472B8B">
        <w:rPr>
          <w:rFonts w:ascii="宋体" w:eastAsia="宋体" w:hAnsi="宋体" w:cs="宋体" w:hint="eastAsia"/>
          <w:color w:val="333333"/>
          <w:sz w:val="24"/>
          <w:szCs w:val="28"/>
        </w:rPr>
        <w:t>机器视觉全球市场主要分布在北美、欧洲、日本、中国等地区，根据统计数据，2014年，全球机器视觉系统及部件市场规模是36.7亿美元，2015年全球机器视觉系统及部件市场规模是42亿美元，2016年全球机器视觉系统及部件市场规模是62亿美元，2002-2016年市场年均复合增长率为12%左右。而机器视觉系统集成，根据北美市场数据估算，大约是视觉系统及部件市场的6倍。</w:t>
      </w:r>
    </w:p>
    <w:p w14:paraId="729FF923" w14:textId="77777777" w:rsidR="00651626" w:rsidRDefault="00472B8B" w:rsidP="00651626">
      <w:pPr>
        <w:spacing w:after="100" w:afterAutospacing="1" w:line="360" w:lineRule="auto"/>
        <w:ind w:firstLineChars="200" w:firstLine="480"/>
        <w:rPr>
          <w:rFonts w:ascii="宋体" w:eastAsia="宋体" w:hAnsi="宋体" w:cs="宋体"/>
          <w:color w:val="333333"/>
          <w:sz w:val="24"/>
          <w:szCs w:val="28"/>
        </w:rPr>
      </w:pPr>
      <w:r w:rsidRPr="00472B8B">
        <w:rPr>
          <w:rFonts w:ascii="宋体" w:eastAsia="宋体" w:hAnsi="宋体" w:cs="宋体" w:hint="eastAsia"/>
          <w:color w:val="333333"/>
          <w:sz w:val="24"/>
          <w:szCs w:val="28"/>
        </w:rPr>
        <w:t>中国机器视觉起步于80年代的技术引进，随着98年半导体工厂的整线引进，也带入机器视觉系统，06年以前国内机器视觉产品主要集中在外资制造企业，规模都较小，06年开始，工业机器视觉应用的客户群开始扩大到印刷、食品等检测领域，2011年市场开始高速增长，随着人工成本的增加和制造业的升级需求，加上计算机视觉技术的快速发展，越来越多机器视觉方案渗透到各领域，到2016年我国机器视觉市场规模已达近70亿元。</w:t>
      </w:r>
    </w:p>
    <w:p w14:paraId="7E4260FC" w14:textId="162A5F8A" w:rsidR="00472B8B" w:rsidRPr="00472B8B" w:rsidRDefault="00472B8B" w:rsidP="00651626">
      <w:pPr>
        <w:spacing w:after="100" w:afterAutospacing="1" w:line="360" w:lineRule="auto"/>
        <w:ind w:firstLineChars="200" w:firstLine="480"/>
        <w:rPr>
          <w:rFonts w:ascii="宋体" w:eastAsia="宋体" w:hAnsi="宋体" w:cs="宋体"/>
          <w:color w:val="333333"/>
          <w:sz w:val="24"/>
          <w:szCs w:val="28"/>
        </w:rPr>
      </w:pPr>
      <w:r w:rsidRPr="00472B8B">
        <w:rPr>
          <w:rFonts w:ascii="宋体" w:eastAsia="宋体" w:hAnsi="宋体" w:cs="宋体" w:hint="eastAsia"/>
          <w:color w:val="333333"/>
          <w:sz w:val="24"/>
          <w:szCs w:val="28"/>
        </w:rPr>
        <w:t>机器视觉中，缺陷检测功能，是机器视觉应用得最多的功能之一，主要检测产品表面的各种信息。在现代工业自动化生产中，连续大批量生产中每个制程都有一定的次品率，单独看虽然比率很小，但相乘后却成为企业难以提高良率的瓶颈，并且在经过完整制程后再剔除次品成本会高很多(例如，如果锡膏印</w:t>
      </w:r>
      <w:r w:rsidRPr="00472B8B">
        <w:rPr>
          <w:rFonts w:ascii="宋体" w:eastAsia="宋体" w:hAnsi="宋体" w:cs="宋体" w:hint="eastAsia"/>
          <w:color w:val="333333"/>
          <w:sz w:val="24"/>
          <w:szCs w:val="28"/>
        </w:rPr>
        <w:lastRenderedPageBreak/>
        <w:t>刷工序存在定位偏差，且该问题直到芯片贴装后的在线测试才被发现，那么返修的成本将会是原成本的100倍以上)，因此及时检测及次品剔除对质量控制和成本控制是非常重要的，也是制造业进一步升级的重要基石。</w:t>
      </w:r>
    </w:p>
    <w:p w14:paraId="5A15E1E5"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172" w:name="_Toc85800640"/>
      <w:r w:rsidRPr="005B59C8">
        <w:rPr>
          <w:rFonts w:ascii="等线" w:eastAsia="等线" w:hAnsi="等线" w:cs="等线"/>
          <w:b/>
          <w:sz w:val="28"/>
        </w:rPr>
        <w:t xml:space="preserve">3.2 </w:t>
      </w:r>
      <w:r w:rsidRPr="005B59C8">
        <w:rPr>
          <w:rFonts w:ascii="Microsoft YaHei UI" w:eastAsia="Microsoft YaHei UI" w:hAnsi="Microsoft YaHei UI" w:cs="Microsoft YaHei UI"/>
          <w:b/>
          <w:sz w:val="28"/>
        </w:rPr>
        <w:t>宏观环境分析</w:t>
      </w:r>
      <w:bookmarkEnd w:id="172"/>
    </w:p>
    <w:p w14:paraId="15BCBEAC" w14:textId="3EC6A6CC" w:rsidR="00651626" w:rsidRPr="00651626" w:rsidRDefault="00472B8B" w:rsidP="00651626">
      <w:pPr>
        <w:spacing w:after="100" w:afterAutospacing="1" w:line="360" w:lineRule="auto"/>
        <w:ind w:firstLineChars="200" w:firstLine="480"/>
        <w:rPr>
          <w:rFonts w:ascii="宋体" w:eastAsia="宋体" w:hAnsi="宋体" w:cs="宋体"/>
          <w:color w:val="333333"/>
          <w:sz w:val="24"/>
          <w:szCs w:val="28"/>
        </w:rPr>
      </w:pPr>
      <w:r w:rsidRPr="00651626">
        <w:rPr>
          <w:rFonts w:ascii="宋体" w:eastAsia="宋体" w:hAnsi="宋体" w:cs="宋体"/>
          <w:color w:val="333333"/>
          <w:sz w:val="24"/>
          <w:szCs w:val="28"/>
        </w:rPr>
        <w:t>近年来，国家对工程机械行业政策主要强调提高基础设施配套水平、提高自主创新能力以及节能环保等方面。行业下游方面，“一带一路”、“PPP”等国家出台的一系列稳增长政策措施和相关举措将协同拉动经济发展，为工程机械行业发展提供了良好的外部发展环境。</w:t>
      </w:r>
      <w:r w:rsidR="00651626" w:rsidRPr="00651626">
        <w:rPr>
          <w:rFonts w:ascii="宋体" w:eastAsia="宋体" w:hAnsi="宋体" w:cs="宋体"/>
          <w:color w:val="333333"/>
          <w:sz w:val="24"/>
          <w:szCs w:val="28"/>
        </w:rPr>
        <w:t>经过多年发展，中国工程机械已基本形成了一个完整的体系，并已经具备自主创新、对产品进行升级换代的能力。</w:t>
      </w:r>
    </w:p>
    <w:p w14:paraId="1430E164" w14:textId="42E756E8" w:rsidR="005B59C8" w:rsidRPr="005B59C8" w:rsidRDefault="005B59C8" w:rsidP="005B59C8">
      <w:pPr>
        <w:keepNext/>
        <w:keepLines/>
        <w:spacing w:after="0" w:line="265" w:lineRule="auto"/>
        <w:ind w:left="-5" w:hanging="10"/>
        <w:outlineLvl w:val="1"/>
        <w:rPr>
          <w:rFonts w:ascii="Microsoft YaHei UI" w:eastAsia="Microsoft YaHei UI" w:hAnsi="Microsoft YaHei UI" w:cs="Microsoft YaHei UI"/>
          <w:b/>
          <w:sz w:val="28"/>
        </w:rPr>
      </w:pPr>
      <w:bookmarkStart w:id="173" w:name="_Toc85800641"/>
      <w:r w:rsidRPr="005B59C8">
        <w:rPr>
          <w:rFonts w:ascii="等线" w:eastAsia="等线" w:hAnsi="等线" w:cs="等线"/>
          <w:b/>
          <w:sz w:val="28"/>
        </w:rPr>
        <w:t xml:space="preserve">3.3 </w:t>
      </w:r>
      <w:r w:rsidRPr="005B59C8">
        <w:rPr>
          <w:rFonts w:ascii="Microsoft YaHei UI" w:eastAsia="Microsoft YaHei UI" w:hAnsi="Microsoft YaHei UI" w:cs="Microsoft YaHei UI"/>
          <w:b/>
          <w:sz w:val="28"/>
        </w:rPr>
        <w:t>微观环境分析——</w:t>
      </w:r>
      <w:r w:rsidR="00651626">
        <w:rPr>
          <w:rFonts w:ascii="Microsoft YaHei UI" w:eastAsia="Microsoft YaHei UI" w:hAnsi="Microsoft YaHei UI" w:cs="Microsoft YaHei UI" w:hint="eastAsia"/>
          <w:b/>
          <w:sz w:val="28"/>
        </w:rPr>
        <w:t>P</w:t>
      </w:r>
      <w:r w:rsidR="00651626">
        <w:rPr>
          <w:rFonts w:ascii="Microsoft YaHei UI" w:eastAsia="Microsoft YaHei UI" w:hAnsi="Microsoft YaHei UI" w:cs="Microsoft YaHei UI"/>
          <w:b/>
          <w:sz w:val="28"/>
        </w:rPr>
        <w:t>EST</w:t>
      </w:r>
      <w:r w:rsidRPr="005B59C8">
        <w:rPr>
          <w:rFonts w:ascii="Microsoft YaHei UI" w:eastAsia="Microsoft YaHei UI" w:hAnsi="Microsoft YaHei UI" w:cs="Microsoft YaHei UI"/>
          <w:b/>
          <w:sz w:val="28"/>
        </w:rPr>
        <w:t>模型分析</w:t>
      </w:r>
      <w:bookmarkEnd w:id="173"/>
    </w:p>
    <w:p w14:paraId="02D2AE81" w14:textId="77777777" w:rsidR="00651626" w:rsidRPr="00651626" w:rsidRDefault="00651626" w:rsidP="00651626">
      <w:pPr>
        <w:spacing w:after="5" w:line="361" w:lineRule="auto"/>
        <w:ind w:left="-15" w:firstLine="480"/>
        <w:rPr>
          <w:lang w:val="zh-CN" w:bidi="zh-CN"/>
        </w:rPr>
      </w:pPr>
      <w:r w:rsidRPr="00651626">
        <w:rPr>
          <w:rFonts w:ascii="宋体" w:eastAsia="宋体" w:hAnsi="宋体" w:cs="宋体"/>
          <w:sz w:val="24"/>
          <w:lang w:val="zh-CN" w:bidi="zh-CN"/>
        </w:rPr>
        <w:t xml:space="preserve">根据该产品的功能和行业特点，首先采取资料查阅、专家走访等方式了解行业发展前沿、技术前沿和发展方向等，对企业的宏观环境进行综合分析，明确企业市场定位与市场开拓战略。详见下表4-1。 </w:t>
      </w:r>
    </w:p>
    <w:p w14:paraId="677D3904" w14:textId="77777777" w:rsidR="00651626" w:rsidRPr="00651626" w:rsidRDefault="00651626" w:rsidP="00651626">
      <w:pPr>
        <w:spacing w:after="0"/>
        <w:ind w:left="179"/>
        <w:jc w:val="center"/>
        <w:rPr>
          <w:lang w:val="zh-CN" w:bidi="zh-CN"/>
        </w:rPr>
      </w:pPr>
      <w:r w:rsidRPr="00651626">
        <w:rPr>
          <w:rFonts w:ascii="FangSong" w:eastAsia="FangSong" w:hAnsi="FangSong" w:cs="FangSong"/>
          <w:color w:val="082A28"/>
          <w:sz w:val="24"/>
          <w:lang w:val="zh-CN" w:bidi="zh-CN"/>
        </w:rPr>
        <w:t xml:space="preserve">表4-1：PEST分析 </w:t>
      </w:r>
    </w:p>
    <w:tbl>
      <w:tblPr>
        <w:tblStyle w:val="TableGrid1"/>
        <w:tblW w:w="9001" w:type="dxa"/>
        <w:tblInd w:w="-239" w:type="dxa"/>
        <w:tblCellMar>
          <w:top w:w="40" w:type="dxa"/>
          <w:left w:w="107" w:type="dxa"/>
        </w:tblCellMar>
        <w:tblLook w:val="04A0" w:firstRow="1" w:lastRow="0" w:firstColumn="1" w:lastColumn="0" w:noHBand="0" w:noVBand="1"/>
      </w:tblPr>
      <w:tblGrid>
        <w:gridCol w:w="4345"/>
        <w:gridCol w:w="4656"/>
      </w:tblGrid>
      <w:tr w:rsidR="00651626" w:rsidRPr="00651626" w14:paraId="616380AF" w14:textId="77777777" w:rsidTr="0018503A">
        <w:trPr>
          <w:trHeight w:val="5054"/>
        </w:trPr>
        <w:tc>
          <w:tcPr>
            <w:tcW w:w="4345" w:type="dxa"/>
            <w:tcBorders>
              <w:top w:val="single" w:sz="4" w:space="0" w:color="125F5B"/>
              <w:left w:val="single" w:sz="4" w:space="0" w:color="125F5B"/>
              <w:bottom w:val="nil"/>
              <w:right w:val="single" w:sz="4" w:space="0" w:color="125F5B"/>
            </w:tcBorders>
            <w:shd w:val="clear" w:color="auto" w:fill="92CDDC"/>
          </w:tcPr>
          <w:p w14:paraId="4A014A76" w14:textId="77777777" w:rsidR="00651626" w:rsidRPr="00651626" w:rsidRDefault="00651626" w:rsidP="00651626">
            <w:pPr>
              <w:spacing w:after="128"/>
              <w:rPr>
                <w:lang w:bidi="zh-CN"/>
              </w:rPr>
            </w:pPr>
            <w:r w:rsidRPr="00651626">
              <w:rPr>
                <w:rFonts w:ascii="宋体" w:eastAsia="宋体" w:hAnsi="宋体" w:cs="宋体"/>
                <w:sz w:val="24"/>
                <w:lang w:val="zh-CN" w:bidi="zh-CN"/>
              </w:rPr>
              <w:t>政治因素分析</w:t>
            </w:r>
            <w:r w:rsidRPr="00651626">
              <w:rPr>
                <w:rFonts w:ascii="宋体" w:eastAsia="宋体" w:hAnsi="宋体" w:cs="宋体"/>
                <w:sz w:val="24"/>
                <w:lang w:bidi="zh-CN"/>
              </w:rPr>
              <w:t xml:space="preserve">（Political） </w:t>
            </w:r>
          </w:p>
          <w:p w14:paraId="6C475645" w14:textId="5DF1A1D2" w:rsidR="00651626" w:rsidRPr="0018503A" w:rsidRDefault="0018503A" w:rsidP="0018503A">
            <w:pPr>
              <w:spacing w:after="0"/>
              <w:rPr>
                <w:rFonts w:ascii="宋体" w:eastAsia="宋体" w:hAnsi="宋体" w:cs="KaiTi"/>
                <w:color w:val="auto"/>
                <w:lang w:bidi="zh-CN"/>
              </w:rPr>
            </w:pPr>
            <w:r>
              <w:rPr>
                <w:rFonts w:ascii="宋体" w:eastAsia="宋体" w:hAnsi="宋体" w:cs="KaiTi" w:hint="eastAsia"/>
                <w:color w:val="auto"/>
                <w:lang w:bidi="zh-CN"/>
              </w:rPr>
              <w:t>1、</w:t>
            </w:r>
            <w:r w:rsidR="00CF4008" w:rsidRPr="0018503A">
              <w:rPr>
                <w:rFonts w:ascii="宋体" w:eastAsia="宋体" w:hAnsi="宋体" w:cs="KaiTi" w:hint="eastAsia"/>
                <w:color w:val="auto"/>
                <w:lang w:bidi="zh-CN"/>
              </w:rPr>
              <w:t>政策方面，政府对机械行业的扶持力度一直有增无减，相继出台了“增值税转型”、 “装备制造业产业振兴规划”等一系列政策和措施。我们判断这些扶持政策将持续拉动行业国内需求，促进产业升级，并对提升行业国际竞争力有着深远影响。</w:t>
            </w:r>
          </w:p>
          <w:p w14:paraId="11B24991" w14:textId="53CF37F4" w:rsidR="0018503A" w:rsidRPr="0018503A" w:rsidRDefault="0018503A" w:rsidP="0018503A">
            <w:pPr>
              <w:spacing w:after="0"/>
              <w:rPr>
                <w:rFonts w:ascii="宋体" w:eastAsia="宋体" w:hAnsi="宋体"/>
                <w:lang w:bidi="zh-CN"/>
              </w:rPr>
            </w:pPr>
            <w:r>
              <w:rPr>
                <w:rFonts w:ascii="宋体" w:eastAsia="宋体" w:hAnsi="宋体" w:hint="eastAsia"/>
                <w:lang w:bidi="zh-CN"/>
              </w:rPr>
              <w:t>2、</w:t>
            </w:r>
            <w:r w:rsidRPr="0018503A">
              <w:rPr>
                <w:rFonts w:ascii="宋体" w:eastAsia="宋体" w:hAnsi="宋体" w:hint="eastAsia"/>
                <w:lang w:bidi="zh-CN"/>
              </w:rPr>
              <w:t>当前，新一轮科技革命和产业变革与我国加快转变经济发展方式形成历史性交汇，国际产业分工格局正在重塑。</w:t>
            </w:r>
          </w:p>
          <w:p w14:paraId="07DE75F7" w14:textId="2477ED38" w:rsidR="0018503A" w:rsidRPr="0018503A" w:rsidRDefault="0018503A" w:rsidP="0018503A">
            <w:pPr>
              <w:spacing w:after="0"/>
              <w:rPr>
                <w:rFonts w:ascii="宋体" w:eastAsia="宋体" w:hAnsi="宋体"/>
                <w:lang w:bidi="zh-CN"/>
              </w:rPr>
            </w:pPr>
            <w:r>
              <w:rPr>
                <w:rFonts w:ascii="宋体" w:eastAsia="宋体" w:hAnsi="宋体" w:cs="宋体" w:hint="eastAsia"/>
                <w:lang w:bidi="zh-CN"/>
              </w:rPr>
              <w:t>3、</w:t>
            </w:r>
            <w:r w:rsidRPr="0018503A">
              <w:rPr>
                <w:rFonts w:ascii="宋体" w:eastAsia="宋体" w:hAnsi="宋体" w:cs="宋体" w:hint="eastAsia"/>
                <w:lang w:bidi="zh-CN"/>
              </w:rPr>
              <w:t>制造强国战略第一个十年的行动纲领</w:t>
            </w:r>
            <w:r w:rsidRPr="0018503A">
              <w:rPr>
                <w:rFonts w:ascii="宋体" w:eastAsia="宋体" w:hAnsi="宋体" w:hint="eastAsia"/>
                <w:lang w:bidi="zh-CN"/>
              </w:rPr>
              <w:t>“</w:t>
            </w:r>
            <w:r w:rsidRPr="0018503A">
              <w:rPr>
                <w:rFonts w:ascii="宋体" w:eastAsia="宋体" w:hAnsi="宋体"/>
                <w:lang w:bidi="zh-CN"/>
              </w:rPr>
              <w:t>中国制造</w:t>
            </w:r>
            <w:r w:rsidRPr="0018503A">
              <w:rPr>
                <w:rFonts w:ascii="宋体" w:eastAsia="宋体" w:hAnsi="宋体" w:hint="eastAsia"/>
                <w:lang w:bidi="zh-CN"/>
              </w:rPr>
              <w:t>2</w:t>
            </w:r>
            <w:r w:rsidRPr="0018503A">
              <w:rPr>
                <w:rFonts w:ascii="宋体" w:eastAsia="宋体" w:hAnsi="宋体"/>
                <w:lang w:bidi="zh-CN"/>
              </w:rPr>
              <w:t>025</w:t>
            </w:r>
            <w:r w:rsidRPr="0018503A">
              <w:rPr>
                <w:rFonts w:ascii="宋体" w:eastAsia="宋体" w:hAnsi="宋体" w:hint="eastAsia"/>
                <w:lang w:bidi="zh-CN"/>
              </w:rPr>
              <w:t>”的实施</w:t>
            </w:r>
          </w:p>
        </w:tc>
        <w:tc>
          <w:tcPr>
            <w:tcW w:w="4656" w:type="dxa"/>
            <w:tcBorders>
              <w:top w:val="single" w:sz="4" w:space="0" w:color="125F5B"/>
              <w:left w:val="single" w:sz="4" w:space="0" w:color="125F5B"/>
              <w:bottom w:val="single" w:sz="4" w:space="0" w:color="125F5B"/>
              <w:right w:val="nil"/>
            </w:tcBorders>
            <w:shd w:val="clear" w:color="auto" w:fill="B6DDE8"/>
          </w:tcPr>
          <w:p w14:paraId="7C602F70" w14:textId="77777777" w:rsidR="00651626" w:rsidRPr="00651626" w:rsidRDefault="00651626" w:rsidP="00651626">
            <w:pPr>
              <w:spacing w:after="128"/>
              <w:ind w:left="1"/>
              <w:rPr>
                <w:lang w:val="zh-CN" w:bidi="zh-CN"/>
              </w:rPr>
            </w:pPr>
            <w:r w:rsidRPr="00651626">
              <w:rPr>
                <w:rFonts w:ascii="宋体" w:eastAsia="宋体" w:hAnsi="宋体" w:cs="宋体"/>
                <w:sz w:val="24"/>
                <w:lang w:val="zh-CN" w:bidi="zh-CN"/>
              </w:rPr>
              <w:t xml:space="preserve">经济因素分析（Economic） </w:t>
            </w:r>
          </w:p>
          <w:p w14:paraId="52060CEE" w14:textId="6FDE8881" w:rsidR="0018503A" w:rsidRPr="0018503A" w:rsidRDefault="0018503A" w:rsidP="0018503A">
            <w:pPr>
              <w:spacing w:after="0"/>
              <w:ind w:left="1"/>
              <w:rPr>
                <w:rFonts w:ascii="宋体" w:eastAsia="宋体" w:hAnsi="宋体"/>
                <w:lang w:val="zh-CN" w:bidi="zh-CN"/>
              </w:rPr>
            </w:pPr>
            <w:r w:rsidRPr="0018503A">
              <w:rPr>
                <w:rFonts w:ascii="宋体" w:eastAsia="宋体" w:hAnsi="宋体"/>
                <w:lang w:val="zh-CN" w:bidi="zh-CN"/>
              </w:rPr>
              <w:t>1</w:t>
            </w:r>
            <w:r>
              <w:rPr>
                <w:rFonts w:ascii="宋体" w:eastAsia="宋体" w:hAnsi="宋体" w:hint="eastAsia"/>
                <w:lang w:val="zh-CN" w:bidi="zh-CN"/>
              </w:rPr>
              <w:t>、</w:t>
            </w:r>
            <w:r w:rsidRPr="0018503A">
              <w:rPr>
                <w:rFonts w:ascii="宋体" w:eastAsia="宋体" w:hAnsi="宋体" w:cs="宋体" w:hint="eastAsia"/>
                <w:lang w:val="zh-CN" w:bidi="zh-CN"/>
              </w:rPr>
              <w:t>我国经济持续稳定增长，国民经济大幅度提升，全国居民人均可支配收入不断提高，</w:t>
            </w:r>
            <w:r>
              <w:rPr>
                <w:rFonts w:ascii="宋体" w:eastAsia="宋体" w:hAnsi="宋体" w:cs="宋体" w:hint="eastAsia"/>
                <w:lang w:val="zh-CN" w:bidi="zh-CN"/>
              </w:rPr>
              <w:t>对机械部件的精度要求</w:t>
            </w:r>
            <w:r w:rsidRPr="0018503A">
              <w:rPr>
                <w:rFonts w:ascii="宋体" w:eastAsia="宋体" w:hAnsi="宋体" w:cs="宋体" w:hint="eastAsia"/>
                <w:lang w:val="zh-CN" w:bidi="zh-CN"/>
              </w:rPr>
              <w:t>逐年提升。</w:t>
            </w:r>
            <w:r w:rsidRPr="0018503A">
              <w:rPr>
                <w:rFonts w:ascii="宋体" w:eastAsia="宋体" w:hAnsi="宋体"/>
                <w:lang w:val="zh-CN" w:bidi="zh-CN"/>
              </w:rPr>
              <w:t xml:space="preserve"> </w:t>
            </w:r>
          </w:p>
          <w:p w14:paraId="3355ED65" w14:textId="77777777" w:rsidR="0018503A" w:rsidRDefault="0018503A" w:rsidP="0018503A">
            <w:pPr>
              <w:spacing w:after="0"/>
              <w:ind w:left="1"/>
              <w:rPr>
                <w:rFonts w:ascii="宋体" w:eastAsia="宋体" w:hAnsi="宋体" w:cs="宋体"/>
                <w:lang w:val="zh-CN" w:bidi="zh-CN"/>
              </w:rPr>
            </w:pPr>
            <w:r w:rsidRPr="0018503A">
              <w:rPr>
                <w:rFonts w:ascii="宋体" w:eastAsia="宋体" w:hAnsi="宋体"/>
                <w:lang w:val="zh-CN" w:bidi="zh-CN"/>
              </w:rPr>
              <w:t>2</w:t>
            </w:r>
            <w:r>
              <w:rPr>
                <w:rFonts w:ascii="宋体" w:eastAsia="宋体" w:hAnsi="宋体" w:hint="eastAsia"/>
                <w:lang w:val="zh-CN" w:bidi="zh-CN"/>
              </w:rPr>
              <w:t>、机械部件识别检测</w:t>
            </w:r>
            <w:r w:rsidRPr="0018503A">
              <w:rPr>
                <w:rFonts w:ascii="宋体" w:eastAsia="宋体" w:hAnsi="宋体" w:cs="宋体" w:hint="eastAsia"/>
                <w:lang w:val="zh-CN" w:bidi="zh-CN"/>
              </w:rPr>
              <w:t>行业前景良好。</w:t>
            </w:r>
          </w:p>
          <w:p w14:paraId="3DC8F4C8" w14:textId="36E6DEAF" w:rsidR="00651626" w:rsidRPr="00651626" w:rsidRDefault="0018503A" w:rsidP="0018503A">
            <w:pPr>
              <w:spacing w:after="0"/>
              <w:ind w:left="1"/>
              <w:rPr>
                <w:lang w:val="zh-CN" w:bidi="zh-CN"/>
              </w:rPr>
            </w:pPr>
            <w:r w:rsidRPr="0018503A">
              <w:rPr>
                <w:rFonts w:ascii="宋体" w:eastAsia="宋体" w:hAnsi="宋体"/>
                <w:lang w:val="zh-CN" w:bidi="zh-CN"/>
              </w:rPr>
              <w:t>3</w:t>
            </w:r>
            <w:r>
              <w:rPr>
                <w:rFonts w:ascii="宋体" w:eastAsia="宋体" w:hAnsi="宋体" w:hint="eastAsia"/>
                <w:lang w:val="zh-CN" w:bidi="zh-CN"/>
              </w:rPr>
              <w:t>、</w:t>
            </w:r>
            <w:r w:rsidRPr="0018503A">
              <w:rPr>
                <w:rFonts w:ascii="宋体" w:eastAsia="宋体" w:hAnsi="宋体" w:cs="宋体" w:hint="eastAsia"/>
                <w:lang w:val="zh-CN" w:bidi="zh-CN"/>
              </w:rPr>
              <w:t>资本投入力度大。</w:t>
            </w:r>
            <w:r>
              <w:rPr>
                <w:rFonts w:ascii="宋体" w:eastAsia="宋体" w:hAnsi="宋体" w:cs="宋体" w:hint="eastAsia"/>
                <w:lang w:val="zh-CN" w:bidi="zh-CN"/>
              </w:rPr>
              <w:t>基于机器视觉的机械部件的检测及识别</w:t>
            </w:r>
            <w:r w:rsidRPr="0018503A">
              <w:rPr>
                <w:rFonts w:ascii="宋体" w:eastAsia="宋体" w:hAnsi="宋体" w:cs="宋体" w:hint="eastAsia"/>
                <w:lang w:val="zh-CN" w:bidi="zh-CN"/>
              </w:rPr>
              <w:t>融资事件数量多，融资总额逐步增大，资本市场开始回暖，并倾向于头部企业。</w:t>
            </w:r>
          </w:p>
        </w:tc>
      </w:tr>
      <w:tr w:rsidR="00651626" w:rsidRPr="00651626" w14:paraId="7CA633AC" w14:textId="77777777" w:rsidTr="0018503A">
        <w:trPr>
          <w:trHeight w:val="4673"/>
        </w:trPr>
        <w:tc>
          <w:tcPr>
            <w:tcW w:w="4345" w:type="dxa"/>
            <w:tcBorders>
              <w:top w:val="nil"/>
              <w:left w:val="nil"/>
              <w:bottom w:val="nil"/>
              <w:right w:val="nil"/>
            </w:tcBorders>
            <w:shd w:val="clear" w:color="auto" w:fill="92CDDC"/>
          </w:tcPr>
          <w:p w14:paraId="70350B55" w14:textId="77777777" w:rsidR="00651626" w:rsidRDefault="00651626" w:rsidP="0018503A">
            <w:pPr>
              <w:spacing w:after="128"/>
              <w:rPr>
                <w:rFonts w:eastAsia="宋体"/>
                <w:lang w:val="zh-CN" w:bidi="zh-CN"/>
              </w:rPr>
            </w:pPr>
            <w:r w:rsidRPr="00651626">
              <w:rPr>
                <w:rFonts w:ascii="宋体" w:eastAsia="宋体" w:hAnsi="宋体" w:cs="宋体"/>
                <w:sz w:val="24"/>
                <w:lang w:val="zh-CN" w:bidi="zh-CN"/>
              </w:rPr>
              <w:lastRenderedPageBreak/>
              <w:t xml:space="preserve">社会因素分析（Society） </w:t>
            </w:r>
          </w:p>
          <w:p w14:paraId="14B735B6" w14:textId="61399E81" w:rsidR="002B6D9C" w:rsidRPr="002B6D9C" w:rsidRDefault="002B6D9C" w:rsidP="002B6D9C">
            <w:pPr>
              <w:spacing w:after="128"/>
              <w:rPr>
                <w:rFonts w:ascii="宋体" w:eastAsia="宋体" w:hAnsi="宋体"/>
                <w:lang w:bidi="zh-CN"/>
              </w:rPr>
            </w:pPr>
            <w:r w:rsidRPr="002B6D9C">
              <w:rPr>
                <w:rFonts w:ascii="宋体" w:eastAsia="宋体" w:hAnsi="宋体"/>
                <w:lang w:bidi="zh-CN"/>
              </w:rPr>
              <w:t>1.</w:t>
            </w:r>
            <w:r w:rsidRPr="002B6D9C">
              <w:rPr>
                <w:rFonts w:ascii="宋体" w:eastAsia="宋体" w:hAnsi="宋体" w:hint="eastAsia"/>
                <w:lang w:bidi="zh-CN"/>
              </w:rPr>
              <w:t>社会</w:t>
            </w:r>
            <w:r w:rsidRPr="002B6D9C">
              <w:rPr>
                <w:rFonts w:ascii="宋体" w:eastAsia="宋体" w:hAnsi="宋体"/>
                <w:lang w:bidi="zh-CN"/>
              </w:rPr>
              <w:t>应用需求空间：在制造业以及不断拓宽的其他领域应用，带来了对机器视觉需求的提升。</w:t>
            </w:r>
          </w:p>
          <w:p w14:paraId="79CC3D0D" w14:textId="211F4D2C" w:rsidR="002B6D9C" w:rsidRPr="002B6D9C" w:rsidRDefault="002B6D9C" w:rsidP="002B6D9C">
            <w:pPr>
              <w:spacing w:after="128"/>
              <w:rPr>
                <w:rFonts w:ascii="宋体" w:eastAsia="宋体" w:hAnsi="宋体"/>
                <w:lang w:bidi="zh-CN"/>
              </w:rPr>
            </w:pPr>
            <w:r w:rsidRPr="002B6D9C">
              <w:rPr>
                <w:rFonts w:ascii="宋体" w:eastAsia="宋体" w:hAnsi="宋体"/>
                <w:lang w:bidi="zh-CN"/>
              </w:rPr>
              <w:t> 2.成本节约推动：人力成本上升，机器视觉应用可有效降低成本。随着现代工业自动化技术日趋成熟，越来越多的制造企业考虑如何采用机器视觉来帮助生产线实现检查、测量和自动化识别等功能，以提高效率并降低成本，从而实现生产效益最大化。</w:t>
            </w:r>
          </w:p>
          <w:p w14:paraId="1E1486CD" w14:textId="7A82B631" w:rsidR="0018503A" w:rsidRPr="002B6D9C" w:rsidRDefault="0018503A" w:rsidP="0018503A">
            <w:pPr>
              <w:spacing w:after="128"/>
              <w:rPr>
                <w:rFonts w:eastAsiaTheme="minorEastAsia"/>
                <w:lang w:bidi="zh-CN"/>
              </w:rPr>
            </w:pPr>
          </w:p>
        </w:tc>
        <w:tc>
          <w:tcPr>
            <w:tcW w:w="4656" w:type="dxa"/>
            <w:tcBorders>
              <w:top w:val="single" w:sz="4" w:space="0" w:color="125F5B"/>
              <w:left w:val="nil"/>
              <w:bottom w:val="nil"/>
              <w:right w:val="nil"/>
            </w:tcBorders>
            <w:shd w:val="clear" w:color="auto" w:fill="B6DDE8"/>
          </w:tcPr>
          <w:p w14:paraId="1484396C" w14:textId="77777777" w:rsidR="00651626" w:rsidRPr="00651626" w:rsidRDefault="00651626" w:rsidP="00651626">
            <w:pPr>
              <w:spacing w:after="139"/>
              <w:rPr>
                <w:lang w:val="zh-CN" w:bidi="zh-CN"/>
              </w:rPr>
            </w:pPr>
            <w:r w:rsidRPr="00651626">
              <w:rPr>
                <w:rFonts w:ascii="宋体" w:eastAsia="宋体" w:hAnsi="宋体" w:cs="宋体"/>
                <w:sz w:val="24"/>
                <w:lang w:val="zh-CN" w:bidi="zh-CN"/>
              </w:rPr>
              <w:t xml:space="preserve">技术因素分析（Technology） </w:t>
            </w:r>
          </w:p>
          <w:p w14:paraId="665F9A10" w14:textId="61F46138" w:rsidR="00651626" w:rsidRPr="0018503A" w:rsidRDefault="0018503A" w:rsidP="00E577E6">
            <w:pPr>
              <w:spacing w:after="0"/>
              <w:rPr>
                <w:rFonts w:ascii="宋体" w:eastAsia="宋体" w:hAnsi="宋体"/>
                <w:lang w:val="zh-CN" w:bidi="zh-CN"/>
              </w:rPr>
            </w:pPr>
            <w:r w:rsidRPr="0018503A">
              <w:rPr>
                <w:rFonts w:ascii="宋体" w:eastAsia="宋体" w:hAnsi="宋体" w:hint="eastAsia"/>
                <w:lang w:bidi="zh-CN"/>
              </w:rPr>
              <w:t>1、</w:t>
            </w:r>
            <w:r w:rsidR="00E577E6" w:rsidRPr="0018503A">
              <w:rPr>
                <w:rFonts w:ascii="宋体" w:eastAsia="宋体" w:hAnsi="宋体" w:cs="宋体" w:hint="eastAsia"/>
                <w:lang w:bidi="zh-CN"/>
              </w:rPr>
              <w:t>使用便捷，该产品无需大型机器设备，只需将器件放置到指定位置，登录后即可对器件进行检测。</w:t>
            </w:r>
            <w:r w:rsidR="00E577E6" w:rsidRPr="0018503A">
              <w:rPr>
                <w:rFonts w:ascii="宋体" w:eastAsia="宋体" w:hAnsi="宋体"/>
                <w:lang w:bidi="zh-CN"/>
              </w:rPr>
              <w:br/>
            </w:r>
            <w:r w:rsidRPr="0018503A">
              <w:rPr>
                <w:rFonts w:ascii="宋体" w:eastAsia="宋体" w:hAnsi="宋体"/>
                <w:lang w:bidi="zh-CN"/>
              </w:rPr>
              <w:t>2</w:t>
            </w:r>
            <w:r w:rsidRPr="0018503A">
              <w:rPr>
                <w:rFonts w:ascii="宋体" w:eastAsia="宋体" w:hAnsi="宋体" w:cs="宋体" w:hint="eastAsia"/>
                <w:lang w:bidi="zh-CN"/>
              </w:rPr>
              <w:t>、</w:t>
            </w:r>
            <w:r w:rsidR="00E577E6" w:rsidRPr="0018503A">
              <w:rPr>
                <w:rFonts w:ascii="宋体" w:eastAsia="宋体" w:hAnsi="宋体" w:cs="宋体" w:hint="eastAsia"/>
                <w:lang w:bidi="zh-CN"/>
              </w:rPr>
              <w:t>检测精准：该产品能够提高精确度到</w:t>
            </w:r>
            <w:r w:rsidR="00E577E6" w:rsidRPr="0018503A">
              <w:rPr>
                <w:rFonts w:ascii="宋体" w:eastAsia="宋体" w:hAnsi="宋体"/>
                <w:lang w:bidi="zh-CN"/>
              </w:rPr>
              <w:t>0.01cm, </w:t>
            </w:r>
            <w:r w:rsidR="00E577E6" w:rsidRPr="0018503A">
              <w:rPr>
                <w:rFonts w:ascii="宋体" w:eastAsia="宋体" w:hAnsi="宋体" w:cs="宋体" w:hint="eastAsia"/>
                <w:lang w:bidi="zh-CN"/>
              </w:rPr>
              <w:t>弥补了用户使用直尺或其他工具测量的精确度低缺陷，与市场上的其他产品相比，检测更精准，更直观。</w:t>
            </w:r>
            <w:r w:rsidR="00E577E6" w:rsidRPr="0018503A">
              <w:rPr>
                <w:rFonts w:ascii="宋体" w:eastAsia="宋体" w:hAnsi="宋体"/>
                <w:lang w:bidi="zh-CN"/>
              </w:rPr>
              <w:br/>
            </w:r>
            <w:r w:rsidRPr="0018503A">
              <w:rPr>
                <w:rFonts w:ascii="宋体" w:eastAsia="宋体" w:hAnsi="宋体"/>
                <w:lang w:bidi="zh-CN"/>
              </w:rPr>
              <w:t>3</w:t>
            </w:r>
            <w:r w:rsidRPr="0018503A">
              <w:rPr>
                <w:rFonts w:ascii="宋体" w:eastAsia="宋体" w:hAnsi="宋体" w:cs="宋体" w:hint="eastAsia"/>
                <w:lang w:bidi="zh-CN"/>
              </w:rPr>
              <w:t>、</w:t>
            </w:r>
            <w:r w:rsidR="00E577E6" w:rsidRPr="0018503A">
              <w:rPr>
                <w:rFonts w:ascii="宋体" w:eastAsia="宋体" w:hAnsi="宋体" w:cs="宋体" w:hint="eastAsia"/>
                <w:lang w:bidi="zh-CN"/>
              </w:rPr>
              <w:t>智能一体：该产品与手机应用建立数据联系，能够将以往的检测数据存储到云端，用户可以随时调取以往检测数据，以便更精准制作模型，让产品与应用之间真正实现智能一体化</w:t>
            </w:r>
          </w:p>
        </w:tc>
      </w:tr>
    </w:tbl>
    <w:p w14:paraId="0F1941DA" w14:textId="77777777" w:rsidR="00651626" w:rsidRPr="00651626" w:rsidRDefault="00651626" w:rsidP="00651626">
      <w:pPr>
        <w:spacing w:after="172"/>
        <w:ind w:left="559"/>
        <w:rPr>
          <w:lang w:val="zh-CN" w:bidi="zh-CN"/>
        </w:rPr>
      </w:pPr>
      <w:r w:rsidRPr="00651626">
        <w:rPr>
          <w:rFonts w:ascii="FangSong" w:eastAsia="FangSong" w:hAnsi="FangSong" w:cs="FangSong"/>
          <w:sz w:val="24"/>
          <w:lang w:val="zh-CN" w:bidi="zh-CN"/>
        </w:rPr>
        <w:t xml:space="preserve"> </w:t>
      </w:r>
    </w:p>
    <w:p w14:paraId="56FFFF1E" w14:textId="77777777" w:rsidR="00651626" w:rsidRPr="00651626" w:rsidRDefault="00651626" w:rsidP="00651626">
      <w:pPr>
        <w:spacing w:after="432" w:line="361" w:lineRule="auto"/>
        <w:ind w:left="-15" w:firstLine="559"/>
        <w:rPr>
          <w:lang w:val="zh-CN" w:bidi="zh-CN"/>
        </w:rPr>
      </w:pPr>
      <w:r w:rsidRPr="00651626">
        <w:rPr>
          <w:rFonts w:ascii="宋体" w:eastAsia="宋体" w:hAnsi="宋体" w:cs="宋体"/>
          <w:sz w:val="24"/>
          <w:lang w:val="zh-CN" w:bidi="zh-CN"/>
        </w:rPr>
        <w:t>结论：通过PEST分析，得出本产品推广符合国家政策及社会发展要求，且新的技术的发展为产品的更新换代创造了条件；市场需求量大，发展前景较为广阔。</w:t>
      </w:r>
      <w:r w:rsidRPr="00651626">
        <w:rPr>
          <w:rFonts w:ascii="Candara" w:eastAsia="Candara" w:hAnsi="Candara" w:cs="Candara"/>
          <w:sz w:val="24"/>
          <w:lang w:val="zh-CN" w:bidi="zh-CN"/>
        </w:rPr>
        <w:t xml:space="preserve"> </w:t>
      </w:r>
    </w:p>
    <w:p w14:paraId="324377BF" w14:textId="69229473" w:rsidR="00651626" w:rsidRDefault="00651626" w:rsidP="005B59C8">
      <w:pPr>
        <w:spacing w:after="118"/>
        <w:ind w:left="252"/>
      </w:pPr>
    </w:p>
    <w:p w14:paraId="35C35D7F" w14:textId="30B153EF" w:rsidR="002262B3" w:rsidRDefault="002262B3">
      <w:pPr>
        <w:spacing w:after="0" w:line="240" w:lineRule="auto"/>
      </w:pPr>
    </w:p>
    <w:p w14:paraId="550518E3" w14:textId="7E1C233C" w:rsidR="00E577E6" w:rsidRDefault="00E577E6">
      <w:pPr>
        <w:spacing w:after="0" w:line="240" w:lineRule="auto"/>
        <w:rPr>
          <w:rFonts w:eastAsiaTheme="minorEastAsia"/>
        </w:rPr>
      </w:pPr>
    </w:p>
    <w:p w14:paraId="716300A1" w14:textId="1C78D514" w:rsidR="00651626" w:rsidRDefault="00E577E6">
      <w:pPr>
        <w:spacing w:after="0" w:line="240" w:lineRule="auto"/>
        <w:rPr>
          <w:rFonts w:eastAsiaTheme="minorEastAsia"/>
        </w:rPr>
      </w:pPr>
      <w:r>
        <w:rPr>
          <w:rFonts w:eastAsiaTheme="minorEastAsia"/>
        </w:rPr>
        <w:br w:type="page"/>
      </w:r>
    </w:p>
    <w:p w14:paraId="38A71516" w14:textId="1982E33E" w:rsidR="00651626" w:rsidRDefault="00651626">
      <w:pPr>
        <w:spacing w:after="0" w:line="240" w:lineRule="auto"/>
        <w:rPr>
          <w:rFonts w:eastAsiaTheme="minorEastAsia"/>
        </w:rPr>
      </w:pPr>
      <w:r>
        <w:rPr>
          <w:rFonts w:eastAsiaTheme="minorEastAsia"/>
          <w:noProof/>
        </w:rPr>
        <w:lastRenderedPageBreak/>
        <w:drawing>
          <wp:anchor distT="0" distB="0" distL="114300" distR="114300" simplePos="0" relativeHeight="251734016" behindDoc="0" locked="0" layoutInCell="1" allowOverlap="1" wp14:anchorId="25356C72" wp14:editId="0404D98E">
            <wp:simplePos x="0" y="0"/>
            <wp:positionH relativeFrom="column">
              <wp:posOffset>4850130</wp:posOffset>
            </wp:positionH>
            <wp:positionV relativeFrom="paragraph">
              <wp:posOffset>-929640</wp:posOffset>
            </wp:positionV>
            <wp:extent cx="1554480" cy="1554480"/>
            <wp:effectExtent l="0" t="0" r="7620" b="762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554695" cy="15546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anchor distT="0" distB="0" distL="114300" distR="114300" simplePos="0" relativeHeight="251732992" behindDoc="0" locked="0" layoutInCell="1" allowOverlap="1" wp14:anchorId="4001FE81" wp14:editId="5322E7FF">
            <wp:simplePos x="0" y="0"/>
            <wp:positionH relativeFrom="page">
              <wp:align>right</wp:align>
            </wp:positionH>
            <wp:positionV relativeFrom="paragraph">
              <wp:posOffset>-914400</wp:posOffset>
            </wp:positionV>
            <wp:extent cx="7551420" cy="10675620"/>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68">
                      <a:extLst>
                        <a:ext uri="{28A0092B-C50C-407E-A947-70E740481C1C}">
                          <a14:useLocalDpi xmlns:a14="http://schemas.microsoft.com/office/drawing/2010/main" val="0"/>
                        </a:ext>
                      </a:extLst>
                    </a:blip>
                    <a:stretch>
                      <a:fillRect/>
                    </a:stretch>
                  </pic:blipFill>
                  <pic:spPr>
                    <a:xfrm>
                      <a:off x="0" y="0"/>
                      <a:ext cx="7551420" cy="10675620"/>
                    </a:xfrm>
                    <a:prstGeom prst="rect">
                      <a:avLst/>
                    </a:prstGeom>
                  </pic:spPr>
                </pic:pic>
              </a:graphicData>
            </a:graphic>
            <wp14:sizeRelH relativeFrom="margin">
              <wp14:pctWidth>0</wp14:pctWidth>
            </wp14:sizeRelH>
            <wp14:sizeRelV relativeFrom="margin">
              <wp14:pctHeight>0</wp14:pctHeight>
            </wp14:sizeRelV>
          </wp:anchor>
        </w:drawing>
      </w:r>
    </w:p>
    <w:p w14:paraId="5E93DFEF" w14:textId="4D54833C" w:rsidR="00651626" w:rsidRPr="00651626" w:rsidRDefault="00651626">
      <w:pPr>
        <w:spacing w:after="0" w:line="240" w:lineRule="auto"/>
        <w:rPr>
          <w:rFonts w:eastAsiaTheme="minorEastAsia"/>
        </w:rPr>
      </w:pPr>
      <w:r>
        <w:rPr>
          <w:noProof/>
        </w:rPr>
        <w:drawing>
          <wp:anchor distT="0" distB="0" distL="114300" distR="114300" simplePos="0" relativeHeight="251740160" behindDoc="0" locked="0" layoutInCell="1" allowOverlap="1" wp14:anchorId="3295873E" wp14:editId="0C08DFBA">
            <wp:simplePos x="0" y="0"/>
            <wp:positionH relativeFrom="column">
              <wp:posOffset>-388620</wp:posOffset>
            </wp:positionH>
            <wp:positionV relativeFrom="paragraph">
              <wp:posOffset>8778240</wp:posOffset>
            </wp:positionV>
            <wp:extent cx="5274310" cy="497893"/>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97893"/>
                    </a:xfrm>
                    <a:prstGeom prst="rect">
                      <a:avLst/>
                    </a:prstGeom>
                    <a:noFill/>
                    <a:ln>
                      <a:noFill/>
                    </a:ln>
                  </pic:spPr>
                </pic:pic>
              </a:graphicData>
            </a:graphic>
          </wp:anchor>
        </w:drawing>
      </w:r>
      <w:r w:rsidRPr="00651626">
        <w:rPr>
          <w:rFonts w:eastAsiaTheme="minorEastAsia"/>
          <w:noProof/>
        </w:rPr>
        <mc:AlternateContent>
          <mc:Choice Requires="wps">
            <w:drawing>
              <wp:anchor distT="45720" distB="45720" distL="114300" distR="114300" simplePos="0" relativeHeight="251738112" behindDoc="0" locked="0" layoutInCell="1" allowOverlap="1" wp14:anchorId="301000D1" wp14:editId="7E8A2B0D">
                <wp:simplePos x="0" y="0"/>
                <wp:positionH relativeFrom="margin">
                  <wp:align>left</wp:align>
                </wp:positionH>
                <wp:positionV relativeFrom="paragraph">
                  <wp:posOffset>3489960</wp:posOffset>
                </wp:positionV>
                <wp:extent cx="5387340" cy="1404620"/>
                <wp:effectExtent l="0" t="0" r="3810" b="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404620"/>
                        </a:xfrm>
                        <a:prstGeom prst="rect">
                          <a:avLst/>
                        </a:prstGeom>
                        <a:solidFill>
                          <a:srgbClr val="FFFFFF"/>
                        </a:solidFill>
                        <a:ln w="9525">
                          <a:noFill/>
                          <a:miter lim="800000"/>
                          <a:headEnd/>
                          <a:tailEnd/>
                        </a:ln>
                      </wps:spPr>
                      <wps:txbx>
                        <w:txbxContent>
                          <w:p w14:paraId="4D5A4CD3" w14:textId="011BFF9A" w:rsidR="00651626" w:rsidRPr="00651626" w:rsidRDefault="00651626">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000D1" id="_x0000_s1036" type="#_x0000_t202" style="position:absolute;margin-left:0;margin-top:274.8pt;width:424.2pt;height:110.6pt;z-index:251738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" stroked="f">
                <v:textbox style="mso-fit-shape-to-text:t">
                  <w:txbxContent>
                    <w:p w14:paraId="4D5A4CD3" w14:textId="011BFF9A" w:rsidR="00651626" w:rsidRPr="00651626" w:rsidRDefault="00651626">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txbxContent>
                </v:textbox>
                <w10:wrap type="square" anchorx="margin"/>
              </v:shape>
            </w:pict>
          </mc:Fallback>
        </mc:AlternateContent>
      </w:r>
      <w:r w:rsidRPr="00651626">
        <w:rPr>
          <w:rFonts w:eastAsiaTheme="minorEastAsia"/>
          <w:noProof/>
        </w:rPr>
        <mc:AlternateContent>
          <mc:Choice Requires="wps">
            <w:drawing>
              <wp:anchor distT="45720" distB="45720" distL="114300" distR="114300" simplePos="0" relativeHeight="251736064" behindDoc="0" locked="0" layoutInCell="1" allowOverlap="1" wp14:anchorId="7620FE83" wp14:editId="560C14C7">
                <wp:simplePos x="0" y="0"/>
                <wp:positionH relativeFrom="margin">
                  <wp:align>center</wp:align>
                </wp:positionH>
                <wp:positionV relativeFrom="paragraph">
                  <wp:posOffset>1573530</wp:posOffset>
                </wp:positionV>
                <wp:extent cx="4792980" cy="1404620"/>
                <wp:effectExtent l="0" t="0" r="7620" b="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980" cy="1404620"/>
                        </a:xfrm>
                        <a:prstGeom prst="rect">
                          <a:avLst/>
                        </a:prstGeom>
                        <a:solidFill>
                          <a:srgbClr val="FFFFFF"/>
                        </a:solidFill>
                        <a:ln w="9525">
                          <a:noFill/>
                          <a:miter lim="800000"/>
                          <a:headEnd/>
                          <a:tailEnd/>
                        </a:ln>
                      </wps:spPr>
                      <wps:txbx>
                        <w:txbxContent>
                          <w:p w14:paraId="3BD49ED5" w14:textId="37D601DB" w:rsidR="00651626" w:rsidRPr="00651626" w:rsidRDefault="00677484" w:rsidP="00651626">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商业模式</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20FE83" id="_x0000_s1037" type="#_x0000_t202" style="position:absolute;margin-left:0;margin-top:123.9pt;width:377.4pt;height:110.6pt;z-index:2517360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" stroked="f">
                <v:textbox style="mso-fit-shape-to-text:t">
                  <w:txbxContent>
                    <w:p w14:paraId="3BD49ED5" w14:textId="37D601DB" w:rsidR="00651626" w:rsidRPr="00651626" w:rsidRDefault="00677484" w:rsidP="00651626">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商业模式</w:t>
                      </w:r>
                    </w:p>
                  </w:txbxContent>
                </v:textbox>
                <w10:wrap type="square" anchorx="margin"/>
              </v:shape>
            </w:pict>
          </mc:Fallback>
        </mc:AlternateContent>
      </w:r>
      <w:r>
        <w:rPr>
          <w:rFonts w:eastAsiaTheme="minorEastAsia"/>
        </w:rPr>
        <w:br w:type="page"/>
      </w:r>
    </w:p>
    <w:p w14:paraId="48D95F0E" w14:textId="77777777" w:rsidR="00DB3AB4" w:rsidRPr="005B59C8" w:rsidRDefault="00DB3AB4" w:rsidP="002262B3">
      <w:pPr>
        <w:spacing w:after="0"/>
        <w:ind w:left="-1800" w:right="10315"/>
        <w:rPr>
          <w:rFonts w:eastAsiaTheme="minorEastAsia"/>
        </w:rPr>
      </w:pPr>
    </w:p>
    <w:p w14:paraId="1138D74E" w14:textId="5E69F926"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174" w:name="_Toc85800642"/>
      <w:r w:rsidRPr="005B59C8">
        <w:rPr>
          <w:rFonts w:ascii="Microsoft YaHei UI" w:eastAsia="Microsoft YaHei UI" w:hAnsi="Microsoft YaHei UI" w:cs="Microsoft YaHei UI"/>
          <w:b/>
          <w:sz w:val="36"/>
        </w:rPr>
        <w:t>第四章商业模式</w:t>
      </w:r>
      <w:bookmarkEnd w:id="174"/>
    </w:p>
    <w:p w14:paraId="4CA88C73" w14:textId="77777777" w:rsidR="005B59C8" w:rsidRPr="005B59C8" w:rsidRDefault="005B59C8" w:rsidP="005B59C8">
      <w:pPr>
        <w:spacing w:after="345"/>
      </w:pPr>
      <w:r w:rsidRPr="005B59C8">
        <w:rPr>
          <w:noProof/>
        </w:rPr>
        <mc:AlternateContent>
          <mc:Choice Requires="wpg">
            <w:drawing>
              <wp:inline distT="0" distB="0" distL="0" distR="0" wp14:anchorId="2BF147A4" wp14:editId="1EECAB04">
                <wp:extent cx="5274310" cy="12192"/>
                <wp:effectExtent l="19050" t="19050" r="21590" b="26035"/>
                <wp:docPr id="35902" name="Group 35902"/>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504" name="Shape 46504"/>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1CD49F21" id="Group 35902"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">
                <v:shape id="Shape 46504"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" path="m,l5274310,r,12192l,12192,,e" fillcolor="#d9e2f3" strokecolor="red" strokeweight="0">
                  <v:stroke joinstyle="bevel" endcap="square"/>
                  <v:path arrowok="t" textboxrect="0,0,5274310,12192"/>
                </v:shape>
                <w10:anchorlock/>
              </v:group>
            </w:pict>
          </mc:Fallback>
        </mc:AlternateContent>
      </w:r>
    </w:p>
    <w:p w14:paraId="7920EBB2"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175" w:name="_Toc85800643"/>
      <w:r w:rsidRPr="005B59C8">
        <w:rPr>
          <w:rFonts w:ascii="等线" w:eastAsia="等线" w:hAnsi="等线" w:cs="等线"/>
          <w:b/>
          <w:sz w:val="28"/>
        </w:rPr>
        <w:t xml:space="preserve">4.1 </w:t>
      </w:r>
      <w:r w:rsidRPr="005B59C8">
        <w:rPr>
          <w:rFonts w:ascii="Microsoft YaHei UI" w:eastAsia="Microsoft YaHei UI" w:hAnsi="Microsoft YaHei UI" w:cs="Microsoft YaHei UI"/>
          <w:b/>
          <w:sz w:val="28"/>
        </w:rPr>
        <w:t>价值主张</w:t>
      </w:r>
      <w:bookmarkEnd w:id="175"/>
    </w:p>
    <w:p w14:paraId="41FC9BDD" w14:textId="20CADC0F" w:rsidR="005B59C8" w:rsidRPr="00751920" w:rsidRDefault="005B59C8" w:rsidP="00751920">
      <w:pPr>
        <w:spacing w:after="0" w:line="360" w:lineRule="auto"/>
        <w:ind w:left="10" w:right="196" w:firstLineChars="200" w:firstLine="480"/>
        <w:rPr>
          <w:sz w:val="28"/>
          <w:szCs w:val="28"/>
        </w:rPr>
      </w:pPr>
      <w:r w:rsidRPr="00751920">
        <w:rPr>
          <w:rFonts w:ascii="宋体" w:eastAsia="宋体" w:hAnsi="宋体" w:cs="宋体"/>
          <w:color w:val="333333"/>
          <w:sz w:val="24"/>
          <w:szCs w:val="28"/>
        </w:rPr>
        <w:t>公司以顾客为中心，以品牌建设为导向，以整合企业各方资源为手段，为客户提供S.E.O.R（Specialized 专业化、Economical 经济化、Operable 可操作化、Reliable 可信赖）价值体验。构建统一、完整、好的品牌形象。</w:t>
      </w:r>
      <w:r w:rsidR="00751920" w:rsidRPr="00751920">
        <w:rPr>
          <w:rFonts w:ascii="宋体" w:eastAsia="宋体" w:hAnsi="宋体" w:cs="宋体"/>
          <w:color w:val="333333"/>
          <w:sz w:val="24"/>
          <w:szCs w:val="28"/>
          <w:lang w:bidi="zh-CN"/>
        </w:rPr>
        <w:t>新一轮科技革命与产业变革正在兴起，以互联网、物联网、大数据、云计算、人工智能等为代表的新一代信息通信技术加速与其他产业、其他领域全方位深层次融合。</w:t>
      </w:r>
      <w:r w:rsidR="00751920" w:rsidRPr="00751920">
        <w:rPr>
          <w:rFonts w:ascii="宋体" w:eastAsia="宋体" w:hAnsi="宋体" w:cs="宋体" w:hint="eastAsia"/>
          <w:color w:val="333333"/>
          <w:sz w:val="24"/>
          <w:szCs w:val="28"/>
          <w:lang w:bidi="zh-CN"/>
        </w:rPr>
        <w:t>机械工程</w:t>
      </w:r>
      <w:r w:rsidR="00751920" w:rsidRPr="00751920">
        <w:rPr>
          <w:rFonts w:ascii="宋体" w:eastAsia="宋体" w:hAnsi="宋体" w:cs="宋体"/>
          <w:color w:val="333333"/>
          <w:sz w:val="24"/>
          <w:szCs w:val="28"/>
          <w:lang w:bidi="zh-CN"/>
        </w:rPr>
        <w:t xml:space="preserve">行业作为我国国民经济的重要产业，也应加速与科技融合。 </w:t>
      </w:r>
    </w:p>
    <w:p w14:paraId="12F4325F"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176" w:name="_Toc85800644"/>
      <w:r w:rsidRPr="005B59C8">
        <w:rPr>
          <w:rFonts w:ascii="等线" w:eastAsia="等线" w:hAnsi="等线" w:cs="等线"/>
          <w:b/>
          <w:sz w:val="28"/>
        </w:rPr>
        <w:t xml:space="preserve">4.2 </w:t>
      </w:r>
      <w:r w:rsidRPr="005B59C8">
        <w:rPr>
          <w:rFonts w:ascii="Microsoft YaHei UI" w:eastAsia="Microsoft YaHei UI" w:hAnsi="Microsoft YaHei UI" w:cs="Microsoft YaHei UI"/>
          <w:b/>
          <w:sz w:val="28"/>
        </w:rPr>
        <w:t>盈利模式</w:t>
      </w:r>
      <w:bookmarkEnd w:id="176"/>
    </w:p>
    <w:p w14:paraId="3D3D2C1F"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177" w:name="_Toc85800645"/>
      <w:r w:rsidRPr="005B59C8">
        <w:rPr>
          <w:rFonts w:ascii="等线" w:eastAsia="等线" w:hAnsi="等线" w:cs="等线"/>
          <w:b/>
          <w:sz w:val="24"/>
        </w:rPr>
        <w:t xml:space="preserve">4.2.1 </w:t>
      </w:r>
      <w:r w:rsidRPr="005B59C8">
        <w:rPr>
          <w:rFonts w:ascii="Microsoft YaHei UI" w:eastAsia="Microsoft YaHei UI" w:hAnsi="Microsoft YaHei UI" w:cs="Microsoft YaHei UI"/>
          <w:b/>
          <w:sz w:val="24"/>
        </w:rPr>
        <w:t>成本结构</w:t>
      </w:r>
      <w:bookmarkEnd w:id="177"/>
    </w:p>
    <w:p w14:paraId="1A50D710" w14:textId="51F9F0D7" w:rsidR="005B59C8" w:rsidRPr="00751920" w:rsidRDefault="005B59C8" w:rsidP="00751920">
      <w:pPr>
        <w:spacing w:after="0" w:line="360" w:lineRule="auto"/>
        <w:ind w:left="10" w:right="196" w:firstLineChars="200" w:firstLine="480"/>
        <w:rPr>
          <w:sz w:val="28"/>
          <w:szCs w:val="28"/>
        </w:rPr>
      </w:pPr>
      <w:r w:rsidRPr="00751920">
        <w:rPr>
          <w:rFonts w:ascii="宋体" w:eastAsia="宋体" w:hAnsi="宋体" w:cs="宋体"/>
          <w:color w:val="333333"/>
          <w:sz w:val="24"/>
          <w:szCs w:val="28"/>
        </w:rPr>
        <w:t>作为研发制造型产品，我们的成本主要有以下几个方面：研发成本、原材料采购、人力成本、宣传费用。</w:t>
      </w:r>
    </w:p>
    <w:p w14:paraId="2A5736B0"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研发费用</w:t>
      </w:r>
    </w:p>
    <w:p w14:paraId="6ED9C86A" w14:textId="21C26D37" w:rsidR="005B59C8" w:rsidRDefault="005B59C8" w:rsidP="00751920">
      <w:pPr>
        <w:spacing w:after="0" w:line="360" w:lineRule="auto"/>
        <w:ind w:left="-15" w:firstLineChars="200" w:firstLine="480"/>
        <w:rPr>
          <w:rFonts w:ascii="宋体" w:eastAsia="宋体" w:hAnsi="宋体" w:cs="宋体"/>
          <w:color w:val="333333"/>
          <w:sz w:val="24"/>
          <w:szCs w:val="28"/>
        </w:rPr>
      </w:pPr>
      <w:r w:rsidRPr="00751920">
        <w:rPr>
          <w:rFonts w:ascii="宋体" w:eastAsia="宋体" w:hAnsi="宋体" w:cs="宋体"/>
          <w:color w:val="333333"/>
          <w:sz w:val="24"/>
          <w:szCs w:val="28"/>
        </w:rPr>
        <w:t>研发费用处理分为两大部分：一是研究阶段发生的费用及无法区分研究阶段研发支出和开发阶段研发的支出全部费用化；二是企业内部研究开发项目开发阶段的支出，能够证明符合无形资产条件的支出资本化，分期摊销。</w:t>
      </w:r>
    </w:p>
    <w:p w14:paraId="3AE4885C" w14:textId="7AD38085" w:rsidR="00751920" w:rsidRPr="00751920" w:rsidRDefault="00751920"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原材料采购</w:t>
      </w:r>
    </w:p>
    <w:p w14:paraId="69D87C68" w14:textId="53213D6F" w:rsidR="005B59C8" w:rsidRPr="00783719" w:rsidRDefault="005B59C8" w:rsidP="00783719">
      <w:pPr>
        <w:spacing w:after="0" w:line="360" w:lineRule="auto"/>
        <w:ind w:left="-15" w:firstLineChars="200" w:firstLine="480"/>
        <w:rPr>
          <w:rFonts w:ascii="宋体" w:eastAsia="宋体" w:hAnsi="宋体" w:cs="宋体"/>
          <w:color w:val="333333"/>
          <w:sz w:val="24"/>
          <w:szCs w:val="28"/>
        </w:rPr>
      </w:pPr>
      <w:bookmarkStart w:id="178" w:name="_Hlk85745769"/>
      <w:r w:rsidRPr="00751920">
        <w:rPr>
          <w:rFonts w:ascii="宋体" w:eastAsia="宋体" w:hAnsi="宋体" w:cs="宋体"/>
          <w:color w:val="333333"/>
          <w:sz w:val="24"/>
          <w:szCs w:val="28"/>
        </w:rPr>
        <w:t>原材料采购</w:t>
      </w:r>
      <w:bookmarkEnd w:id="178"/>
      <w:r w:rsidRPr="00751920">
        <w:rPr>
          <w:rFonts w:ascii="宋体" w:eastAsia="宋体" w:hAnsi="宋体" w:cs="宋体"/>
          <w:color w:val="333333"/>
          <w:sz w:val="24"/>
          <w:szCs w:val="28"/>
        </w:rPr>
        <w:t>又称原材料购进，是产品进入市场流通的第一环节，是指生产企业在市场中采购投入到产品成本中的原材料。对于原材料的采购，涉及到原材料采购的形式分类、采购原则和账户设置等非常重要的环节。对于我们的产品而言，主要涉及到购买树莓派、HBV-RPI1509B摄像头、1080P高清摄像头</w:t>
      </w:r>
      <w:r w:rsidR="00783719">
        <w:rPr>
          <w:rFonts w:ascii="宋体" w:eastAsia="宋体" w:hAnsi="宋体" w:cs="宋体" w:hint="eastAsia"/>
          <w:color w:val="333333"/>
          <w:sz w:val="24"/>
          <w:szCs w:val="28"/>
        </w:rPr>
        <w:t>、</w:t>
      </w:r>
      <w:r w:rsidR="00783719" w:rsidRPr="00783719">
        <w:rPr>
          <w:rFonts w:ascii="宋体" w:eastAsia="宋体" w:hAnsi="宋体" w:cs="宋体"/>
          <w:color w:val="333333"/>
          <w:sz w:val="24"/>
          <w:szCs w:val="28"/>
        </w:rPr>
        <w:lastRenderedPageBreak/>
        <w:t>MLX90614 ESFBA红外测温模块、ESP8266 WIFI 模块、电磁锁、阿里云服务器</w:t>
      </w:r>
      <w:r w:rsidRPr="00751920">
        <w:rPr>
          <w:rFonts w:ascii="宋体" w:eastAsia="宋体" w:hAnsi="宋体" w:cs="宋体"/>
          <w:color w:val="333333"/>
          <w:sz w:val="24"/>
          <w:szCs w:val="28"/>
        </w:rPr>
        <w:t>等。</w:t>
      </w:r>
    </w:p>
    <w:p w14:paraId="3129989E"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人力成本</w:t>
      </w:r>
    </w:p>
    <w:p w14:paraId="23D0C263" w14:textId="15BEB46F"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人力成本是指企业在一定的时期内，在生产、经营和提供劳务活动中，因使用劳动者而支付的所有直接费用与间接费用的总和。在研发过程中，因为研发人员较少，所以在研发人员费用投入相对占比不大。另一方面，还包括找代工厂生产实验产品，会投入一定程度的劳务费用。</w:t>
      </w:r>
    </w:p>
    <w:p w14:paraId="1ABE1367"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宣传费用</w:t>
      </w:r>
    </w:p>
    <w:p w14:paraId="2474C84F" w14:textId="78616708" w:rsidR="005B59C8" w:rsidRPr="00751920" w:rsidRDefault="005B59C8" w:rsidP="00751920">
      <w:pPr>
        <w:spacing w:after="0" w:line="360" w:lineRule="auto"/>
        <w:ind w:left="10" w:right="117" w:firstLineChars="200" w:firstLine="480"/>
        <w:rPr>
          <w:sz w:val="28"/>
          <w:szCs w:val="28"/>
        </w:rPr>
      </w:pPr>
      <w:r w:rsidRPr="00751920">
        <w:rPr>
          <w:rFonts w:ascii="宋体" w:eastAsia="宋体" w:hAnsi="宋体" w:cs="宋体"/>
          <w:color w:val="333333"/>
          <w:sz w:val="24"/>
          <w:szCs w:val="28"/>
        </w:rPr>
        <w:t>宣传费用主要设计在后期产品投入市场之后，我们需要设计相关产品宣传视频、海报、手册等宣传产品和资料。然后还涉及到租用各宣传媒介的租借费用和广告费用等。</w:t>
      </w:r>
    </w:p>
    <w:p w14:paraId="2F354FFF" w14:textId="77777777" w:rsidR="005B59C8" w:rsidRPr="005B59C8" w:rsidRDefault="005B59C8" w:rsidP="005B59C8">
      <w:pPr>
        <w:keepNext/>
        <w:keepLines/>
        <w:spacing w:after="304" w:line="265" w:lineRule="auto"/>
        <w:ind w:left="-5" w:hanging="10"/>
        <w:outlineLvl w:val="3"/>
        <w:rPr>
          <w:rFonts w:ascii="Microsoft YaHei UI" w:eastAsia="Microsoft YaHei UI" w:hAnsi="Microsoft YaHei UI" w:cs="Microsoft YaHei UI"/>
          <w:b/>
          <w:sz w:val="24"/>
        </w:rPr>
      </w:pPr>
      <w:bookmarkStart w:id="179" w:name="_Toc85800646"/>
      <w:r w:rsidRPr="005B59C8">
        <w:rPr>
          <w:rFonts w:ascii="等线" w:eastAsia="等线" w:hAnsi="等线" w:cs="等线"/>
          <w:b/>
          <w:sz w:val="24"/>
        </w:rPr>
        <w:t xml:space="preserve">4.2.2 </w:t>
      </w:r>
      <w:r w:rsidRPr="005B59C8">
        <w:rPr>
          <w:rFonts w:ascii="Microsoft YaHei UI" w:eastAsia="Microsoft YaHei UI" w:hAnsi="Microsoft YaHei UI" w:cs="Microsoft YaHei UI"/>
          <w:b/>
          <w:sz w:val="24"/>
        </w:rPr>
        <w:t>收入来源</w:t>
      </w:r>
      <w:bookmarkEnd w:id="179"/>
    </w:p>
    <w:p w14:paraId="2B4AC68D" w14:textId="77777777" w:rsidR="005B59C8" w:rsidRPr="005B59C8" w:rsidRDefault="005B59C8" w:rsidP="005B59C8">
      <w:pPr>
        <w:spacing w:after="483"/>
        <w:ind w:left="-30"/>
      </w:pPr>
      <w:r w:rsidRPr="005B59C8">
        <w:rPr>
          <w:noProof/>
        </w:rPr>
        <w:drawing>
          <wp:inline distT="0" distB="0" distL="0" distR="0" wp14:anchorId="32F4F008" wp14:editId="3EB179F2">
            <wp:extent cx="5312410" cy="3127375"/>
            <wp:effectExtent l="0" t="0" r="0" b="0"/>
            <wp:docPr id="2748" name="Picture 2748"/>
            <wp:cNvGraphicFramePr/>
            <a:graphic xmlns:a="http://schemas.openxmlformats.org/drawingml/2006/main">
              <a:graphicData uri="http://schemas.openxmlformats.org/drawingml/2006/picture">
                <pic:pic xmlns:pic="http://schemas.openxmlformats.org/drawingml/2006/picture">
                  <pic:nvPicPr>
                    <pic:cNvPr id="2748" name="Picture 2748"/>
                    <pic:cNvPicPr/>
                  </pic:nvPicPr>
                  <pic:blipFill>
                    <a:blip r:embed="rId71"/>
                    <a:stretch>
                      <a:fillRect/>
                    </a:stretch>
                  </pic:blipFill>
                  <pic:spPr>
                    <a:xfrm>
                      <a:off x="0" y="0"/>
                      <a:ext cx="5312410" cy="3127375"/>
                    </a:xfrm>
                    <a:prstGeom prst="rect">
                      <a:avLst/>
                    </a:prstGeom>
                  </pic:spPr>
                </pic:pic>
              </a:graphicData>
            </a:graphic>
          </wp:inline>
        </w:drawing>
      </w:r>
    </w:p>
    <w:p w14:paraId="69260F2E"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产品销售收入</w:t>
      </w:r>
    </w:p>
    <w:p w14:paraId="390C392C" w14:textId="3416D5B9" w:rsidR="005B59C8" w:rsidRPr="00751920" w:rsidRDefault="005B59C8" w:rsidP="00751920">
      <w:pPr>
        <w:spacing w:after="0" w:line="360" w:lineRule="auto"/>
        <w:ind w:left="10" w:right="196" w:firstLineChars="200" w:firstLine="480"/>
        <w:rPr>
          <w:sz w:val="28"/>
          <w:szCs w:val="28"/>
        </w:rPr>
      </w:pPr>
      <w:r w:rsidRPr="00751920">
        <w:rPr>
          <w:rFonts w:ascii="宋体" w:eastAsia="宋体" w:hAnsi="宋体" w:cs="宋体"/>
          <w:color w:val="333333"/>
          <w:sz w:val="24"/>
          <w:szCs w:val="28"/>
        </w:rPr>
        <w:t>销售收入也叫营业收入或者经营收入：是指企业发生在商品产品、自制半成品或提供劳务，使商品产品所有权转到客户，收到货款、劳务价款或取得索取价款凭证，而认定的收入。</w:t>
      </w:r>
    </w:p>
    <w:p w14:paraId="24FA100C"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lastRenderedPageBreak/>
        <w:t>流量变现收入</w:t>
      </w:r>
    </w:p>
    <w:p w14:paraId="2FB610C8" w14:textId="3ABC271F" w:rsidR="005B59C8" w:rsidRPr="00751920" w:rsidRDefault="005B59C8" w:rsidP="00751920">
      <w:pPr>
        <w:spacing w:after="0" w:line="360" w:lineRule="auto"/>
        <w:ind w:left="10" w:right="196" w:firstLineChars="200" w:firstLine="480"/>
        <w:rPr>
          <w:sz w:val="28"/>
          <w:szCs w:val="28"/>
        </w:rPr>
      </w:pPr>
      <w:r w:rsidRPr="00751920">
        <w:rPr>
          <w:rFonts w:ascii="宋体" w:eastAsia="宋体" w:hAnsi="宋体" w:cs="宋体"/>
          <w:color w:val="333333"/>
          <w:sz w:val="24"/>
          <w:szCs w:val="28"/>
        </w:rPr>
        <w:t>在 App 的顶部或者底部嵌入其他广告，再通过 App 终端大数据分析，让广告购买者能够更有针对性的投放广告，效果更佳。既不会引起用户的反感，还可以借此获取额外收入</w:t>
      </w:r>
      <w:r w:rsidR="00751920">
        <w:rPr>
          <w:rFonts w:ascii="宋体" w:eastAsia="宋体" w:hAnsi="宋体" w:cs="宋体" w:hint="eastAsia"/>
          <w:color w:val="333333"/>
          <w:sz w:val="24"/>
          <w:szCs w:val="28"/>
        </w:rPr>
        <w:t>。</w:t>
      </w:r>
    </w:p>
    <w:p w14:paraId="76AE9814"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专利权转让收入</w:t>
      </w:r>
    </w:p>
    <w:p w14:paraId="230D25C9" w14:textId="6A5B1B52"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专利权转让收入是指专利权人将其专利权转让给他人所取得的收入。专利权属于专利权人，任何人未经许可不得使用，否则属于侵权行为。对于我们研发的产品，会保留一定程度的专利，但也会转让部分专利来做为我们的其他收入</w:t>
      </w:r>
      <w:r w:rsidR="00751920">
        <w:rPr>
          <w:rFonts w:ascii="宋体" w:eastAsia="宋体" w:hAnsi="宋体" w:cs="宋体" w:hint="eastAsia"/>
          <w:color w:val="333333"/>
          <w:sz w:val="24"/>
          <w:szCs w:val="28"/>
        </w:rPr>
        <w:t>。</w:t>
      </w:r>
    </w:p>
    <w:p w14:paraId="4A6F66DC" w14:textId="77777777" w:rsidR="005B59C8" w:rsidRPr="00751920" w:rsidRDefault="005B59C8" w:rsidP="00751920">
      <w:pPr>
        <w:spacing w:after="0" w:line="360" w:lineRule="auto"/>
        <w:ind w:left="-15" w:firstLineChars="200" w:firstLine="480"/>
        <w:rPr>
          <w:sz w:val="28"/>
          <w:szCs w:val="28"/>
        </w:rPr>
      </w:pPr>
      <w:r w:rsidRPr="00751920">
        <w:rPr>
          <w:rFonts w:ascii="宋体" w:eastAsia="宋体" w:hAnsi="宋体" w:cs="宋体"/>
          <w:color w:val="333333"/>
          <w:sz w:val="24"/>
          <w:szCs w:val="28"/>
        </w:rPr>
        <w:t>产品升级维护收入</w:t>
      </w:r>
    </w:p>
    <w:p w14:paraId="3C04E998" w14:textId="3D4F873D" w:rsidR="00C80BB9" w:rsidRDefault="005B59C8" w:rsidP="00C80BB9">
      <w:pPr>
        <w:spacing w:after="0" w:line="360" w:lineRule="auto"/>
        <w:ind w:left="-15" w:firstLineChars="200" w:firstLine="480"/>
        <w:rPr>
          <w:sz w:val="28"/>
          <w:szCs w:val="28"/>
        </w:rPr>
      </w:pPr>
      <w:r w:rsidRPr="00751920">
        <w:rPr>
          <w:rFonts w:ascii="宋体" w:eastAsia="宋体" w:hAnsi="宋体" w:cs="宋体"/>
          <w:color w:val="333333"/>
          <w:sz w:val="24"/>
          <w:szCs w:val="28"/>
        </w:rPr>
        <w:t>本项主要为售后维修收入，即产品销售后在顾客</w:t>
      </w:r>
      <w:r w:rsidR="00751920">
        <w:rPr>
          <w:rFonts w:ascii="宋体" w:eastAsia="宋体" w:hAnsi="宋体" w:cs="宋体" w:hint="eastAsia"/>
          <w:color w:val="333333"/>
          <w:sz w:val="24"/>
          <w:szCs w:val="28"/>
        </w:rPr>
        <w:t>使用时</w:t>
      </w:r>
      <w:r w:rsidRPr="00751920">
        <w:rPr>
          <w:rFonts w:ascii="宋体" w:eastAsia="宋体" w:hAnsi="宋体" w:cs="宋体"/>
          <w:color w:val="333333"/>
          <w:sz w:val="24"/>
          <w:szCs w:val="28"/>
        </w:rPr>
        <w:t>出现问题后</w:t>
      </w:r>
      <w:r w:rsidR="00783719">
        <w:rPr>
          <w:rFonts w:ascii="宋体" w:eastAsia="宋体" w:hAnsi="宋体" w:cs="宋体" w:hint="eastAsia"/>
          <w:color w:val="333333"/>
          <w:sz w:val="24"/>
          <w:szCs w:val="28"/>
        </w:rPr>
        <w:t>，</w:t>
      </w:r>
      <w:r w:rsidRPr="00751920">
        <w:rPr>
          <w:rFonts w:ascii="宋体" w:eastAsia="宋体" w:hAnsi="宋体" w:cs="宋体"/>
          <w:color w:val="333333"/>
          <w:sz w:val="24"/>
          <w:szCs w:val="28"/>
        </w:rPr>
        <w:t>公司</w:t>
      </w:r>
      <w:r w:rsidR="00783719">
        <w:rPr>
          <w:rFonts w:ascii="宋体" w:eastAsia="宋体" w:hAnsi="宋体" w:cs="宋体" w:hint="eastAsia"/>
          <w:color w:val="333333"/>
          <w:sz w:val="24"/>
          <w:szCs w:val="28"/>
        </w:rPr>
        <w:t>A</w:t>
      </w:r>
      <w:r w:rsidR="00783719">
        <w:rPr>
          <w:rFonts w:ascii="宋体" w:eastAsia="宋体" w:hAnsi="宋体" w:cs="宋体"/>
          <w:color w:val="333333"/>
          <w:sz w:val="24"/>
          <w:szCs w:val="28"/>
        </w:rPr>
        <w:t>PP</w:t>
      </w:r>
      <w:r w:rsidR="00783719">
        <w:rPr>
          <w:rFonts w:ascii="宋体" w:eastAsia="宋体" w:hAnsi="宋体" w:cs="宋体" w:hint="eastAsia"/>
          <w:color w:val="333333"/>
          <w:sz w:val="24"/>
          <w:szCs w:val="28"/>
        </w:rPr>
        <w:t>后台修复或</w:t>
      </w:r>
      <w:r w:rsidRPr="00751920">
        <w:rPr>
          <w:rFonts w:ascii="宋体" w:eastAsia="宋体" w:hAnsi="宋体" w:cs="宋体"/>
          <w:color w:val="333333"/>
          <w:sz w:val="24"/>
          <w:szCs w:val="28"/>
        </w:rPr>
        <w:t>提供上门服务产生的人工费用及新产品、零件等向顾客收取的费用</w:t>
      </w:r>
      <w:r w:rsidR="00783719">
        <w:rPr>
          <w:rFonts w:ascii="宋体" w:eastAsia="宋体" w:hAnsi="宋体" w:cs="宋体" w:hint="eastAsia"/>
          <w:color w:val="333333"/>
          <w:sz w:val="24"/>
          <w:szCs w:val="28"/>
        </w:rPr>
        <w:t>。</w:t>
      </w:r>
      <w:r w:rsidR="00783719" w:rsidRPr="00751920">
        <w:rPr>
          <w:rFonts w:hint="eastAsia"/>
          <w:sz w:val="28"/>
          <w:szCs w:val="28"/>
        </w:rPr>
        <w:t xml:space="preserve"> </w:t>
      </w:r>
    </w:p>
    <w:p w14:paraId="2F03FAB0" w14:textId="77777777" w:rsidR="00C80BB9" w:rsidRDefault="00C80BB9">
      <w:pPr>
        <w:spacing w:after="0" w:line="240" w:lineRule="auto"/>
        <w:rPr>
          <w:sz w:val="28"/>
          <w:szCs w:val="28"/>
        </w:rPr>
      </w:pPr>
      <w:r>
        <w:rPr>
          <w:sz w:val="28"/>
          <w:szCs w:val="28"/>
        </w:rPr>
        <w:br w:type="page"/>
      </w:r>
    </w:p>
    <w:p w14:paraId="048E7210" w14:textId="78695DF1" w:rsidR="00C80BB9" w:rsidRPr="00C80BB9" w:rsidRDefault="00C80BB9" w:rsidP="00C80BB9">
      <w:pPr>
        <w:spacing w:after="0" w:line="358" w:lineRule="auto"/>
        <w:ind w:right="9150"/>
        <w:rPr>
          <w:rFonts w:ascii="宋体" w:eastAsia="宋体" w:hAnsi="宋体" w:cs="宋体"/>
          <w:sz w:val="28"/>
          <w:lang w:val="zh-CN" w:bidi="zh-CN"/>
        </w:rPr>
      </w:pPr>
      <w:r>
        <w:rPr>
          <w:noProof/>
        </w:rPr>
        <w:lastRenderedPageBreak/>
        <w:drawing>
          <wp:anchor distT="0" distB="0" distL="114300" distR="114300" simplePos="0" relativeHeight="251748352" behindDoc="1" locked="0" layoutInCell="1" allowOverlap="1" wp14:anchorId="48ACC1DF" wp14:editId="4E069901">
            <wp:simplePos x="0" y="0"/>
            <wp:positionH relativeFrom="page">
              <wp:align>right</wp:align>
            </wp:positionH>
            <wp:positionV relativeFrom="paragraph">
              <wp:posOffset>-914400</wp:posOffset>
            </wp:positionV>
            <wp:extent cx="7550150" cy="10683240"/>
            <wp:effectExtent l="0" t="0" r="0" b="381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68">
                      <a:extLst>
                        <a:ext uri="{28A0092B-C50C-407E-A947-70E740481C1C}">
                          <a14:useLocalDpi xmlns:a14="http://schemas.microsoft.com/office/drawing/2010/main" val="0"/>
                        </a:ext>
                      </a:extLst>
                    </a:blip>
                    <a:stretch>
                      <a:fillRect/>
                    </a:stretch>
                  </pic:blipFill>
                  <pic:spPr>
                    <a:xfrm>
                      <a:off x="0" y="0"/>
                      <a:ext cx="7550150" cy="10683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9376" behindDoc="0" locked="0" layoutInCell="1" allowOverlap="1" wp14:anchorId="558C6933" wp14:editId="4AA9F51E">
            <wp:simplePos x="0" y="0"/>
            <wp:positionH relativeFrom="page">
              <wp:align>right</wp:align>
            </wp:positionH>
            <wp:positionV relativeFrom="paragraph">
              <wp:posOffset>-914400</wp:posOffset>
            </wp:positionV>
            <wp:extent cx="1516380" cy="1516380"/>
            <wp:effectExtent l="0" t="0" r="7620" b="7620"/>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16380" cy="1516380"/>
                    </a:xfrm>
                    <a:prstGeom prst="rect">
                      <a:avLst/>
                    </a:prstGeom>
                  </pic:spPr>
                </pic:pic>
              </a:graphicData>
            </a:graphic>
            <wp14:sizeRelH relativeFrom="margin">
              <wp14:pctWidth>0</wp14:pctWidth>
            </wp14:sizeRelH>
            <wp14:sizeRelV relativeFrom="margin">
              <wp14:pctHeight>0</wp14:pctHeight>
            </wp14:sizeRelV>
          </wp:anchor>
        </w:drawing>
      </w:r>
    </w:p>
    <w:p w14:paraId="23DADA64" w14:textId="77777777" w:rsidR="00C80BB9" w:rsidRDefault="00C80BB9" w:rsidP="00C80BB9">
      <w:pPr>
        <w:jc w:val="center"/>
        <w:rPr>
          <w:rFonts w:ascii="黑体" w:eastAsia="黑体" w:hAnsi="黑体"/>
          <w:b/>
          <w:noProof/>
          <w:color w:val="auto"/>
          <w:sz w:val="144"/>
          <w:szCs w:val="144"/>
          <w:lang w:val="zh-CN" w:bidi="zh-CN"/>
          <w14:shadow w14:blurRad="0" w14:dist="38100" w14:dir="2700000" w14:sx="100000" w14:sy="100000" w14:kx="0" w14:ky="0" w14:algn="tl">
            <w14:srgbClr w14:val="ED7D31"/>
          </w14:shadow>
          <w14:textOutline w14:w="6604" w14:cap="flat" w14:cmpd="sng" w14:algn="ctr">
            <w14:solidFill>
              <w14:srgbClr w14:val="000000"/>
            </w14:solidFill>
            <w14:prstDash w14:val="solid"/>
            <w14:round/>
          </w14:textOutline>
        </w:rPr>
      </w:pPr>
    </w:p>
    <w:p w14:paraId="60A77E30" w14:textId="62D86D02" w:rsidR="00C80BB9" w:rsidRPr="00C80BB9" w:rsidRDefault="00C80BB9" w:rsidP="00C80BB9">
      <w:pPr>
        <w:jc w:val="center"/>
        <w:rPr>
          <w:rFonts w:ascii="黑体" w:eastAsia="黑体" w:hAnsi="黑体"/>
          <w:b/>
          <w:noProof/>
          <w:color w:val="auto"/>
          <w:sz w:val="144"/>
          <w:szCs w:val="144"/>
          <w:lang w:val="zh-CN" w:bidi="zh-CN"/>
          <w14:shadow w14:blurRad="0" w14:dist="38100" w14:dir="2700000" w14:sx="100000" w14:sy="100000" w14:kx="0" w14:ky="0" w14:algn="tl">
            <w14:srgbClr w14:val="ED7D31"/>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lang w:val="zh-CN" w:bidi="zh-CN"/>
          <w14:shadow w14:blurRad="0" w14:dist="38100" w14:dir="2700000" w14:sx="100000" w14:sy="100000" w14:kx="0" w14:ky="0" w14:algn="tl">
            <w14:srgbClr w14:val="ED7D31"/>
          </w14:shadow>
          <w14:textOutline w14:w="6604" w14:cap="flat" w14:cmpd="sng" w14:algn="ctr">
            <w14:solidFill>
              <w14:srgbClr w14:val="000000"/>
            </w14:solidFill>
            <w14:prstDash w14:val="solid"/>
            <w14:round/>
          </w14:textOutline>
        </w:rPr>
        <w:t>营销策略</w:t>
      </w:r>
    </w:p>
    <w:p w14:paraId="0EB7D413" w14:textId="7D45F1B0" w:rsidR="005B59C8" w:rsidRPr="00C80BB9" w:rsidRDefault="00C80BB9" w:rsidP="00C80BB9">
      <w:pPr>
        <w:spacing w:after="0" w:line="360" w:lineRule="auto"/>
        <w:ind w:left="-15" w:firstLineChars="200" w:firstLine="560"/>
        <w:rPr>
          <w:rFonts w:eastAsiaTheme="minorEastAsia"/>
          <w:sz w:val="28"/>
          <w:szCs w:val="28"/>
        </w:rPr>
      </w:pPr>
      <w:r w:rsidRPr="00C80BB9">
        <w:rPr>
          <w:rFonts w:ascii="宋体" w:eastAsia="宋体" w:hAnsi="宋体" w:cs="宋体"/>
          <w:noProof/>
          <w:sz w:val="28"/>
          <w:lang w:val="zh-CN" w:bidi="zh-CN"/>
        </w:rPr>
        <mc:AlternateContent>
          <mc:Choice Requires="wps">
            <w:drawing>
              <wp:anchor distT="45720" distB="45720" distL="114300" distR="114300" simplePos="0" relativeHeight="251753472" behindDoc="0" locked="0" layoutInCell="1" allowOverlap="1" wp14:anchorId="34C9ED8E" wp14:editId="52E0AE14">
                <wp:simplePos x="0" y="0"/>
                <wp:positionH relativeFrom="margin">
                  <wp:align>left</wp:align>
                </wp:positionH>
                <wp:positionV relativeFrom="paragraph">
                  <wp:posOffset>462280</wp:posOffset>
                </wp:positionV>
                <wp:extent cx="5570220" cy="1404620"/>
                <wp:effectExtent l="0" t="0" r="0" b="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404620"/>
                        </a:xfrm>
                        <a:prstGeom prst="rect">
                          <a:avLst/>
                        </a:prstGeom>
                        <a:solidFill>
                          <a:srgbClr val="FFFFFF"/>
                        </a:solidFill>
                        <a:ln w="9525">
                          <a:noFill/>
                          <a:miter lim="800000"/>
                          <a:headEnd/>
                          <a:tailEnd/>
                        </a:ln>
                      </wps:spPr>
                      <wps:txbx>
                        <w:txbxContent>
                          <w:p w14:paraId="4DF24B7E" w14:textId="6900F29C" w:rsidR="00C80BB9" w:rsidRPr="00C80BB9" w:rsidRDefault="00C80BB9" w:rsidP="00C80BB9">
                            <w:pPr>
                              <w:jc w:val="center"/>
                              <w:rPr>
                                <w:rFonts w:ascii="隶书" w:eastAsia="隶书" w:hAnsi="楷体"/>
                                <w:color w:val="C00000"/>
                                <w:sz w:val="48"/>
                                <w:szCs w:val="48"/>
                                <w:lang w:bidi="zh-CN"/>
                              </w:rPr>
                            </w:pPr>
                            <w:r w:rsidRPr="00C80BB9">
                              <w:rPr>
                                <w:rFonts w:ascii="隶书" w:eastAsia="隶书" w:hAnsi="楷体" w:cs="宋体" w:hint="eastAsia"/>
                                <w:color w:val="C00000"/>
                                <w:sz w:val="48"/>
                                <w:szCs w:val="48"/>
                                <w:lang w:val="zh-CN" w:bidi="zh-CN"/>
                              </w:rPr>
                              <w:t>基于机器视觉的机械部件的识别及检测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9ED8E" id="_x0000_s1038" type="#_x0000_t202" style="position:absolute;left:0;text-align:left;margin-left:0;margin-top:36.4pt;width:438.6pt;height:110.6pt;z-index:2517534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" stroked="f">
                <v:textbox style="mso-fit-shape-to-text:t">
                  <w:txbxContent>
                    <w:p w14:paraId="4DF24B7E" w14:textId="6900F29C" w:rsidR="00C80BB9" w:rsidRPr="00C80BB9" w:rsidRDefault="00C80BB9" w:rsidP="00C80BB9">
                      <w:pPr>
                        <w:jc w:val="center"/>
                        <w:rPr>
                          <w:rFonts w:ascii="隶书" w:eastAsia="隶书" w:hAnsi="楷体"/>
                          <w:color w:val="C00000"/>
                          <w:sz w:val="48"/>
                          <w:szCs w:val="48"/>
                          <w:lang w:bidi="zh-CN"/>
                        </w:rPr>
                      </w:pPr>
                      <w:r w:rsidRPr="00C80BB9">
                        <w:rPr>
                          <w:rFonts w:ascii="隶书" w:eastAsia="隶书" w:hAnsi="楷体" w:cs="宋体" w:hint="eastAsia"/>
                          <w:color w:val="C00000"/>
                          <w:sz w:val="48"/>
                          <w:szCs w:val="48"/>
                          <w:lang w:val="zh-CN" w:bidi="zh-CN"/>
                        </w:rPr>
                        <w:t>基于机器视觉的机械部件的识别及检测</w:t>
                      </w:r>
                    </w:p>
                  </w:txbxContent>
                </v:textbox>
                <w10:wrap type="square" anchorx="margin"/>
              </v:shape>
            </w:pict>
          </mc:Fallback>
        </mc:AlternateContent>
      </w:r>
    </w:p>
    <w:p w14:paraId="23823739" w14:textId="6E9AC810" w:rsidR="005B59C8" w:rsidRPr="005B59C8" w:rsidRDefault="00C80BB9" w:rsidP="005B59C8">
      <w:pPr>
        <w:spacing w:after="0"/>
        <w:ind w:left="-1800" w:right="10315"/>
      </w:pPr>
      <w:r w:rsidRPr="00C80BB9">
        <w:rPr>
          <w:rFonts w:ascii="宋体" w:eastAsia="宋体" w:hAnsi="宋体" w:cs="宋体"/>
          <w:noProof/>
          <w:sz w:val="28"/>
          <w:lang w:val="zh-CN" w:bidi="zh-CN"/>
        </w:rPr>
        <mc:AlternateContent>
          <mc:Choice Requires="wps">
            <w:drawing>
              <wp:anchor distT="45720" distB="45720" distL="114300" distR="114300" simplePos="0" relativeHeight="251751424" behindDoc="0" locked="0" layoutInCell="1" allowOverlap="1" wp14:anchorId="1E1B0024" wp14:editId="4B10643F">
                <wp:simplePos x="0" y="0"/>
                <wp:positionH relativeFrom="margin">
                  <wp:posOffset>190500</wp:posOffset>
                </wp:positionH>
                <wp:positionV relativeFrom="paragraph">
                  <wp:posOffset>4932680</wp:posOffset>
                </wp:positionV>
                <wp:extent cx="3680460" cy="1404620"/>
                <wp:effectExtent l="0" t="0" r="0" b="0"/>
                <wp:wrapNone/>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noFill/>
                          <a:miter lim="800000"/>
                          <a:headEnd/>
                          <a:tailEnd/>
                        </a:ln>
                      </wps:spPr>
                      <wps:txbx>
                        <w:txbxContent>
                          <w:p w14:paraId="5B3F05AC" w14:textId="2AC1FB7A" w:rsidR="00C80BB9" w:rsidRPr="00C80BB9" w:rsidRDefault="00C80BB9" w:rsidP="00C80BB9">
                            <w:pPr>
                              <w:jc w:val="center"/>
                              <w:rPr>
                                <w:rFonts w:ascii="楷体" w:eastAsia="楷体" w:hAnsi="楷体"/>
                                <w:sz w:val="36"/>
                                <w:szCs w:val="36"/>
                                <w:lang w:bidi="zh-CN"/>
                              </w:rPr>
                            </w:pPr>
                            <w:r w:rsidRPr="00C80BB9">
                              <w:rPr>
                                <w:rFonts w:ascii="楷体" w:eastAsia="楷体" w:hAnsi="楷体" w:hint="eastAsia"/>
                                <w:sz w:val="36"/>
                                <w:szCs w:val="36"/>
                                <w:lang w:val="zh-CN" w:bidi="zh-CN"/>
                              </w:rPr>
                              <w:t>智能识别零件，精准极致细节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1B0024" id="_x0000_s1039" type="#_x0000_t202" style="position:absolute;left:0;text-align:left;margin-left:15pt;margin-top:388.4pt;width:289.8pt;height:110.6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" stroked="f">
                <v:textbox style="mso-fit-shape-to-text:t">
                  <w:txbxContent>
                    <w:p w14:paraId="5B3F05AC" w14:textId="2AC1FB7A" w:rsidR="00C80BB9" w:rsidRPr="00C80BB9" w:rsidRDefault="00C80BB9" w:rsidP="00C80BB9">
                      <w:pPr>
                        <w:jc w:val="center"/>
                        <w:rPr>
                          <w:rFonts w:ascii="楷体" w:eastAsia="楷体" w:hAnsi="楷体"/>
                          <w:sz w:val="36"/>
                          <w:szCs w:val="36"/>
                          <w:lang w:bidi="zh-CN"/>
                        </w:rPr>
                      </w:pPr>
                      <w:r w:rsidRPr="00C80BB9">
                        <w:rPr>
                          <w:rFonts w:ascii="楷体" w:eastAsia="楷体" w:hAnsi="楷体" w:hint="eastAsia"/>
                          <w:sz w:val="36"/>
                          <w:szCs w:val="36"/>
                          <w:lang w:val="zh-CN" w:bidi="zh-CN"/>
                        </w:rPr>
                        <w:t>智能识别零件，精准极致细节</w:t>
                      </w:r>
                    </w:p>
                  </w:txbxContent>
                </v:textbox>
                <w10:wrap anchorx="margin"/>
              </v:shape>
            </w:pict>
          </mc:Fallback>
        </mc:AlternateContent>
      </w:r>
      <w:r w:rsidR="005B59C8" w:rsidRPr="005B59C8">
        <w:br w:type="page"/>
      </w:r>
    </w:p>
    <w:p w14:paraId="558D58BA" w14:textId="77777777"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180" w:name="_Toc85800647"/>
      <w:r w:rsidRPr="005B59C8">
        <w:rPr>
          <w:rFonts w:ascii="Microsoft YaHei UI" w:eastAsia="Microsoft YaHei UI" w:hAnsi="Microsoft YaHei UI" w:cs="Microsoft YaHei UI"/>
          <w:b/>
          <w:sz w:val="36"/>
        </w:rPr>
        <w:lastRenderedPageBreak/>
        <w:t>第五章营销策略</w:t>
      </w:r>
      <w:bookmarkEnd w:id="180"/>
    </w:p>
    <w:p w14:paraId="2A91BB4D" w14:textId="77777777" w:rsidR="005B59C8" w:rsidRPr="005B59C8" w:rsidRDefault="005B59C8" w:rsidP="005B59C8">
      <w:pPr>
        <w:spacing w:after="355"/>
      </w:pPr>
      <w:r w:rsidRPr="005B59C8">
        <w:rPr>
          <w:noProof/>
        </w:rPr>
        <mc:AlternateContent>
          <mc:Choice Requires="wpg">
            <w:drawing>
              <wp:inline distT="0" distB="0" distL="0" distR="0" wp14:anchorId="3F4C38EF" wp14:editId="33A6C5F4">
                <wp:extent cx="5274310" cy="12192"/>
                <wp:effectExtent l="19050" t="19050" r="21590" b="26035"/>
                <wp:docPr id="38491" name="Group 38491"/>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506" name="Shape 46506"/>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7A5A048E" id="Group 38491"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">
                <v:shape id="Shape 46506"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" path="m,l5274310,r,12192l,12192,,e" fillcolor="#d9e2f3" strokecolor="red" strokeweight="0">
                  <v:stroke joinstyle="bevel" endcap="square"/>
                  <v:path arrowok="t" textboxrect="0,0,5274310,12192"/>
                </v:shape>
                <w10:anchorlock/>
              </v:group>
            </w:pict>
          </mc:Fallback>
        </mc:AlternateContent>
      </w:r>
    </w:p>
    <w:p w14:paraId="6BA08FC9" w14:textId="2029D979" w:rsidR="002B2CC0" w:rsidRPr="002B2CC0" w:rsidRDefault="005B59C8" w:rsidP="002B2CC0">
      <w:pPr>
        <w:keepNext/>
        <w:keepLines/>
        <w:spacing w:after="367"/>
        <w:ind w:left="-5" w:hanging="10"/>
        <w:outlineLvl w:val="1"/>
        <w:rPr>
          <w:rFonts w:ascii="Microsoft YaHei UI" w:eastAsia="Microsoft YaHei UI" w:hAnsi="Microsoft YaHei UI" w:cs="Microsoft YaHei UI"/>
          <w:b/>
          <w:sz w:val="28"/>
        </w:rPr>
      </w:pPr>
      <w:bookmarkStart w:id="181" w:name="_Toc85800648"/>
      <w:r w:rsidRPr="005B59C8">
        <w:rPr>
          <w:rFonts w:ascii="等线" w:eastAsia="等线" w:hAnsi="等线" w:cs="等线"/>
          <w:b/>
          <w:sz w:val="28"/>
        </w:rPr>
        <w:t xml:space="preserve">5.1 </w:t>
      </w:r>
      <w:r w:rsidR="002B2CC0">
        <w:rPr>
          <w:rFonts w:ascii="Microsoft YaHei UI" w:eastAsia="Microsoft YaHei UI" w:hAnsi="Microsoft YaHei UI" w:cs="Microsoft YaHei UI" w:hint="eastAsia"/>
          <w:b/>
          <w:sz w:val="28"/>
        </w:rPr>
        <w:t>销售目标</w:t>
      </w:r>
      <w:bookmarkEnd w:id="181"/>
      <w:r w:rsidR="002B2CC0">
        <w:t xml:space="preserve"> </w:t>
      </w:r>
    </w:p>
    <w:p w14:paraId="09B8F36E" w14:textId="635842D8" w:rsidR="002B2CC0" w:rsidRDefault="002B2CC0" w:rsidP="00C80BB9">
      <w:pPr>
        <w:spacing w:after="0" w:line="360" w:lineRule="auto"/>
        <w:ind w:firstLineChars="200" w:firstLine="480"/>
      </w:pPr>
      <w:r>
        <w:rPr>
          <w:rFonts w:ascii="宋体" w:eastAsia="宋体" w:hAnsi="宋体" w:cs="宋体"/>
          <w:sz w:val="24"/>
        </w:rPr>
        <w:t xml:space="preserve">主要采取线上推广、线下直销、与机构合作推广的方式。结合产品的定价及各大城市人均消费水平，前期我们将主要推广地区定位为一线城市，中后期随着广告宣传及品牌形象的树立，逐步扩大到全国甚至全世界。 </w:t>
      </w:r>
    </w:p>
    <w:p w14:paraId="175F7B89" w14:textId="36AA87B9" w:rsidR="002B2CC0" w:rsidRDefault="002B2CC0" w:rsidP="00C80BB9">
      <w:pPr>
        <w:spacing w:after="79" w:line="338" w:lineRule="auto"/>
        <w:ind w:left="3876" w:hanging="3891"/>
      </w:pPr>
      <w:r>
        <w:rPr>
          <w:noProof/>
        </w:rPr>
        <w:drawing>
          <wp:inline distT="0" distB="0" distL="0" distR="0" wp14:anchorId="78FD9A61" wp14:editId="34186B1B">
            <wp:extent cx="6000750" cy="2400300"/>
            <wp:effectExtent l="0" t="0" r="0" b="0"/>
            <wp:docPr id="29643" name="Picture 29643"/>
            <wp:cNvGraphicFramePr/>
            <a:graphic xmlns:a="http://schemas.openxmlformats.org/drawingml/2006/main">
              <a:graphicData uri="http://schemas.openxmlformats.org/drawingml/2006/picture">
                <pic:pic xmlns:pic="http://schemas.openxmlformats.org/drawingml/2006/picture">
                  <pic:nvPicPr>
                    <pic:cNvPr id="29643" name="Picture 29643"/>
                    <pic:cNvPicPr/>
                  </pic:nvPicPr>
                  <pic:blipFill>
                    <a:blip r:embed="rId73"/>
                    <a:stretch>
                      <a:fillRect/>
                    </a:stretch>
                  </pic:blipFill>
                  <pic:spPr>
                    <a:xfrm>
                      <a:off x="0" y="0"/>
                      <a:ext cx="6000750" cy="2400300"/>
                    </a:xfrm>
                    <a:prstGeom prst="rect">
                      <a:avLst/>
                    </a:prstGeom>
                  </pic:spPr>
                </pic:pic>
              </a:graphicData>
            </a:graphic>
          </wp:inline>
        </w:drawing>
      </w:r>
      <w:r>
        <w:rPr>
          <w:rFonts w:ascii="FangSong" w:eastAsia="FangSong" w:hAnsi="FangSong" w:cs="FangSong"/>
          <w:sz w:val="24"/>
        </w:rPr>
        <w:t>图5-1 销售目标</w:t>
      </w:r>
    </w:p>
    <w:p w14:paraId="4512EF91" w14:textId="77777777" w:rsidR="002B2CC0" w:rsidRDefault="002B2CC0" w:rsidP="002B2CC0">
      <w:pPr>
        <w:spacing w:after="216"/>
        <w:ind w:left="58"/>
        <w:jc w:val="center"/>
      </w:pPr>
      <w:r>
        <w:rPr>
          <w:rFonts w:ascii="FangSong" w:eastAsia="FangSong" w:hAnsi="FangSong" w:cs="FangSong"/>
          <w:sz w:val="24"/>
        </w:rPr>
        <w:t xml:space="preserve"> </w:t>
      </w:r>
    </w:p>
    <w:p w14:paraId="7BC4A599" w14:textId="74C3039D" w:rsidR="002B2CC0" w:rsidRDefault="002B2CC0" w:rsidP="002B2CC0">
      <w:pPr>
        <w:pStyle w:val="2"/>
        <w:spacing w:after="530"/>
        <w:ind w:left="-5"/>
      </w:pPr>
      <w:bookmarkStart w:id="182" w:name="_Toc85800649"/>
      <w:r>
        <w:rPr>
          <w:rFonts w:ascii="Candara" w:eastAsia="Candara" w:hAnsi="Candara" w:cs="Candara"/>
        </w:rPr>
        <w:t xml:space="preserve">5.2 </w:t>
      </w:r>
      <w:r>
        <w:t>营销策略</w:t>
      </w:r>
      <w:bookmarkEnd w:id="182"/>
      <w:r>
        <w:t xml:space="preserve"> </w:t>
      </w:r>
    </w:p>
    <w:p w14:paraId="4211DA83" w14:textId="4308B040" w:rsidR="002B2CC0" w:rsidRDefault="002B2CC0" w:rsidP="002B2CC0">
      <w:pPr>
        <w:pStyle w:val="3"/>
        <w:ind w:left="-5"/>
      </w:pPr>
      <w:bookmarkStart w:id="183" w:name="_Toc85800650"/>
      <w:r>
        <w:t xml:space="preserve">5.2.1 </w:t>
      </w:r>
      <w:r w:rsidRPr="00C80BB9">
        <w:rPr>
          <w:rFonts w:ascii="黑体" w:eastAsia="黑体" w:hAnsi="黑体" w:cs="宋体"/>
          <w:b w:val="0"/>
        </w:rPr>
        <w:t>品牌策略</w:t>
      </w:r>
      <w:bookmarkEnd w:id="183"/>
      <w:r>
        <w:rPr>
          <w:rFonts w:ascii="宋体" w:eastAsia="宋体" w:hAnsi="宋体" w:cs="宋体"/>
          <w:b w:val="0"/>
        </w:rPr>
        <w:t xml:space="preserve"> </w:t>
      </w:r>
    </w:p>
    <w:p w14:paraId="41F8BE37" w14:textId="4015BE2C" w:rsidR="002B2CC0" w:rsidRDefault="00B14F66" w:rsidP="00C80BB9">
      <w:pPr>
        <w:spacing w:after="0" w:line="360" w:lineRule="auto"/>
      </w:pPr>
      <w:r>
        <w:rPr>
          <w:rFonts w:ascii="宋体" w:eastAsia="宋体" w:hAnsi="宋体" w:cs="宋体" w:hint="eastAsia"/>
          <w:sz w:val="24"/>
        </w:rPr>
        <w:t>1、</w:t>
      </w:r>
      <w:r w:rsidR="002B2CC0">
        <w:rPr>
          <w:rFonts w:ascii="宋体" w:eastAsia="宋体" w:hAnsi="宋体" w:cs="宋体"/>
          <w:sz w:val="24"/>
        </w:rPr>
        <w:t xml:space="preserve">网络媒体 </w:t>
      </w:r>
    </w:p>
    <w:p w14:paraId="7EA609A9" w14:textId="57CD1E66" w:rsidR="002B2CC0" w:rsidRDefault="002B2CC0" w:rsidP="00C80BB9">
      <w:pPr>
        <w:spacing w:after="0" w:line="360" w:lineRule="auto"/>
        <w:ind w:left="-15" w:firstLineChars="200" w:firstLine="480"/>
      </w:pPr>
      <w:r>
        <w:rPr>
          <w:rFonts w:ascii="宋体" w:eastAsia="宋体" w:hAnsi="宋体" w:cs="宋体"/>
          <w:sz w:val="24"/>
        </w:rPr>
        <w:t xml:space="preserve">通过百度竞价排名，利用关键字搜索，使消费者首先找到本企业，从而增加公司、产品的曝光度。同时，在各大社交平台进行广告页面购买，设计广告海报，制作广告视频，通过广告竞价在各大影视平台、短视频平台进行宣传。 </w:t>
      </w:r>
    </w:p>
    <w:p w14:paraId="42CD95C0" w14:textId="77777777" w:rsidR="002B2CC0" w:rsidRDefault="002B2CC0" w:rsidP="00C80BB9">
      <w:pPr>
        <w:spacing w:after="0" w:line="360" w:lineRule="auto"/>
        <w:ind w:left="-15" w:right="540" w:firstLineChars="200" w:firstLine="480"/>
      </w:pPr>
      <w:r>
        <w:rPr>
          <w:rFonts w:ascii="宋体" w:eastAsia="宋体" w:hAnsi="宋体" w:cs="宋体"/>
          <w:sz w:val="24"/>
        </w:rPr>
        <w:lastRenderedPageBreak/>
        <w:t xml:space="preserve">随着人们对社交媒体的关注，本公司将注册企业官方微博、微信公众号、知乎等账号，活跃于各大社交媒体平台进行产品介绍，全方位、多角度加深消费者对产品的认知和了解。 </w:t>
      </w:r>
    </w:p>
    <w:p w14:paraId="63F6BC3E" w14:textId="7499E87A" w:rsidR="002B2CC0" w:rsidRDefault="00B14F66" w:rsidP="00C80BB9">
      <w:pPr>
        <w:spacing w:after="0" w:line="360" w:lineRule="auto"/>
      </w:pPr>
      <w:r>
        <w:rPr>
          <w:rFonts w:ascii="宋体" w:eastAsia="宋体" w:hAnsi="宋体" w:cs="宋体" w:hint="eastAsia"/>
          <w:sz w:val="24"/>
        </w:rPr>
        <w:t>2、</w:t>
      </w:r>
      <w:r w:rsidR="002B2CC0">
        <w:rPr>
          <w:rFonts w:ascii="宋体" w:eastAsia="宋体" w:hAnsi="宋体" w:cs="宋体"/>
          <w:sz w:val="24"/>
        </w:rPr>
        <w:t xml:space="preserve">传统媒体 </w:t>
      </w:r>
    </w:p>
    <w:p w14:paraId="0BA07A08" w14:textId="4747BC76" w:rsidR="002B2CC0" w:rsidRDefault="002B2CC0" w:rsidP="00C80BB9">
      <w:pPr>
        <w:spacing w:after="0" w:line="360" w:lineRule="auto"/>
        <w:ind w:left="-15" w:firstLineChars="200" w:firstLine="480"/>
      </w:pPr>
      <w:r>
        <w:rPr>
          <w:rFonts w:ascii="宋体" w:eastAsia="宋体" w:hAnsi="宋体" w:cs="宋体"/>
          <w:sz w:val="24"/>
        </w:rPr>
        <w:t xml:space="preserve">在行业相关报刊杂志定期发表相关文章以及产品字画广告，增强公司和产品在行业内的知名度，提高消费者对于本产品的认可度。 </w:t>
      </w:r>
    </w:p>
    <w:p w14:paraId="267640C7" w14:textId="5D254F41" w:rsidR="002B2CC0" w:rsidRDefault="00B14F66" w:rsidP="00C80BB9">
      <w:pPr>
        <w:spacing w:after="0" w:line="360" w:lineRule="auto"/>
      </w:pPr>
      <w:r>
        <w:rPr>
          <w:rFonts w:ascii="宋体" w:eastAsia="宋体" w:hAnsi="宋体" w:cs="宋体" w:hint="eastAsia"/>
          <w:sz w:val="24"/>
        </w:rPr>
        <w:t>3、</w:t>
      </w:r>
      <w:r w:rsidR="002B2CC0">
        <w:rPr>
          <w:rFonts w:ascii="宋体" w:eastAsia="宋体" w:hAnsi="宋体" w:cs="宋体"/>
          <w:sz w:val="24"/>
        </w:rPr>
        <w:t xml:space="preserve">行业展会 </w:t>
      </w:r>
    </w:p>
    <w:p w14:paraId="219FCACB" w14:textId="6C70B83D" w:rsidR="002B2CC0" w:rsidRDefault="002B2CC0" w:rsidP="00C80BB9">
      <w:pPr>
        <w:spacing w:after="0" w:line="360" w:lineRule="auto"/>
        <w:ind w:left="-15" w:firstLineChars="200" w:firstLine="480"/>
      </w:pPr>
      <w:r>
        <w:rPr>
          <w:rFonts w:ascii="宋体" w:eastAsia="宋体" w:hAnsi="宋体" w:cs="宋体"/>
          <w:sz w:val="24"/>
        </w:rPr>
        <w:t xml:space="preserve">在线下积极参加行业展会、参与管理研讨会，以实物展示、应用操作演示的方式推广平台影响力；与多家参展机构取得联系，进而拓展本产品的推广渠道。 </w:t>
      </w:r>
    </w:p>
    <w:p w14:paraId="0A337F94" w14:textId="23915797" w:rsidR="002B2CC0" w:rsidRPr="00C80BB9" w:rsidRDefault="002B2CC0" w:rsidP="002B2CC0">
      <w:pPr>
        <w:pStyle w:val="3"/>
        <w:ind w:left="-5"/>
        <w:rPr>
          <w:rFonts w:ascii="黑体" w:eastAsia="黑体" w:hAnsi="黑体"/>
        </w:rPr>
      </w:pPr>
      <w:bookmarkStart w:id="184" w:name="_Toc85800651"/>
      <w:r>
        <w:t xml:space="preserve">5.2.2 </w:t>
      </w:r>
      <w:r w:rsidRPr="00C80BB9">
        <w:rPr>
          <w:rFonts w:ascii="黑体" w:eastAsia="黑体" w:hAnsi="黑体" w:cs="宋体"/>
          <w:b w:val="0"/>
        </w:rPr>
        <w:t>渠道策略</w:t>
      </w:r>
      <w:bookmarkEnd w:id="184"/>
      <w:r w:rsidRPr="00C80BB9">
        <w:rPr>
          <w:rFonts w:ascii="黑体" w:eastAsia="黑体" w:hAnsi="黑体" w:cs="宋体"/>
          <w:b w:val="0"/>
        </w:rPr>
        <w:t xml:space="preserve"> </w:t>
      </w:r>
    </w:p>
    <w:p w14:paraId="05FB1FA4" w14:textId="6470763B" w:rsidR="002B2CC0" w:rsidRPr="00C80BB9" w:rsidRDefault="002B2CC0" w:rsidP="00C80BB9">
      <w:pPr>
        <w:spacing w:after="0" w:line="360" w:lineRule="auto"/>
        <w:ind w:left="-15" w:firstLineChars="200" w:firstLine="480"/>
        <w:rPr>
          <w:sz w:val="24"/>
          <w:szCs w:val="24"/>
        </w:rPr>
      </w:pPr>
      <w:r w:rsidRPr="00C80BB9">
        <w:rPr>
          <w:rFonts w:ascii="宋体" w:eastAsia="宋体" w:hAnsi="宋体" w:cs="宋体"/>
          <w:sz w:val="24"/>
          <w:szCs w:val="24"/>
        </w:rPr>
        <w:t xml:space="preserve">基于产品市场尚未饱和以及前景广阔的大背景，本公司将采取以线上推广、合作推广为主的渠道策略。通过线上电子商务与线下厂家直销形成上下产业链，提供免费安装、送货上门等服务，迅速占领市场空白。 </w:t>
      </w:r>
    </w:p>
    <w:p w14:paraId="6CBCE65C" w14:textId="44CF2BAC" w:rsidR="005B59C8" w:rsidRPr="00C80BB9" w:rsidRDefault="005B59C8" w:rsidP="00B14F66">
      <w:pPr>
        <w:spacing w:after="0" w:line="360" w:lineRule="auto"/>
        <w:rPr>
          <w:rFonts w:ascii="宋体" w:eastAsia="宋体" w:hAnsi="宋体" w:cs="Microsoft YaHei UI"/>
          <w:b/>
          <w:sz w:val="24"/>
          <w:szCs w:val="24"/>
        </w:rPr>
      </w:pPr>
      <w:r w:rsidRPr="00C80BB9">
        <w:rPr>
          <w:rFonts w:ascii="宋体" w:eastAsia="宋体" w:hAnsi="宋体" w:cs="Microsoft YaHei UI"/>
          <w:b/>
          <w:sz w:val="24"/>
          <w:szCs w:val="24"/>
        </w:rPr>
        <w:t>线上宣传推广</w:t>
      </w:r>
    </w:p>
    <w:p w14:paraId="5B9580BC" w14:textId="11C44D6F" w:rsidR="005B59C8" w:rsidRPr="00C80BB9" w:rsidRDefault="005B59C8" w:rsidP="00C80BB9">
      <w:pPr>
        <w:spacing w:after="0" w:line="360" w:lineRule="auto"/>
        <w:ind w:left="-15" w:right="2" w:firstLineChars="200" w:firstLine="480"/>
        <w:rPr>
          <w:rFonts w:eastAsiaTheme="minorEastAsia"/>
          <w:sz w:val="24"/>
          <w:szCs w:val="24"/>
        </w:rPr>
      </w:pPr>
      <w:r w:rsidRPr="00C80BB9">
        <w:rPr>
          <w:rFonts w:ascii="宋体" w:eastAsia="宋体" w:hAnsi="宋体" w:cs="宋体"/>
          <w:sz w:val="24"/>
          <w:szCs w:val="24"/>
        </w:rPr>
        <w:t>1.广告运营。通过制作关于产品介绍和运营相关动画和应用实操的视频，来投入各种线上渠道进行宣传，并根据经营战略将广告宣传分为以下三个阶段：</w:t>
      </w:r>
    </w:p>
    <w:p w14:paraId="11789F3D" w14:textId="77777777" w:rsidR="005B59C8" w:rsidRPr="00C80BB9" w:rsidRDefault="005B59C8" w:rsidP="00C80BB9">
      <w:pPr>
        <w:spacing w:after="0" w:line="360" w:lineRule="auto"/>
        <w:ind w:left="-15" w:right="2" w:firstLineChars="200" w:firstLine="480"/>
        <w:rPr>
          <w:sz w:val="24"/>
          <w:szCs w:val="24"/>
        </w:rPr>
      </w:pPr>
      <w:r w:rsidRPr="00C80BB9">
        <w:rPr>
          <w:rFonts w:ascii="宋体" w:eastAsia="宋体" w:hAnsi="宋体" w:cs="宋体"/>
          <w:sz w:val="24"/>
          <w:szCs w:val="24"/>
        </w:rPr>
        <w:t>2.网站运营与微信公众号运营。通过运营官方网站和官方公众号来建立宣传基点，通过微信小程序等更便捷的客服方式提供顾客了解渠道，同时加大力度寻找合作关系，以便打通网页友好链接等渠道；</w:t>
      </w:r>
    </w:p>
    <w:p w14:paraId="5B81B310" w14:textId="77777777" w:rsidR="005B59C8" w:rsidRPr="00C80BB9" w:rsidRDefault="005B59C8" w:rsidP="00C80BB9">
      <w:pPr>
        <w:spacing w:after="0" w:line="360" w:lineRule="auto"/>
        <w:ind w:left="-15" w:right="2" w:firstLineChars="200" w:firstLine="480"/>
        <w:rPr>
          <w:sz w:val="24"/>
          <w:szCs w:val="24"/>
        </w:rPr>
      </w:pPr>
      <w:r w:rsidRPr="00C80BB9">
        <w:rPr>
          <w:rFonts w:ascii="宋体" w:eastAsia="宋体" w:hAnsi="宋体" w:cs="宋体"/>
          <w:sz w:val="24"/>
          <w:szCs w:val="24"/>
        </w:rPr>
        <w:t>3.文字广告。由专门的文案工作人员撰写微信推文、和新闻稿等，并向疫情防控热点靠拢，进一步扩大宣传；</w:t>
      </w:r>
    </w:p>
    <w:p w14:paraId="5B010EE6" w14:textId="6D818E15" w:rsidR="005B59C8" w:rsidRPr="00C80BB9" w:rsidRDefault="005B59C8" w:rsidP="00C80BB9">
      <w:pPr>
        <w:spacing w:after="0" w:line="360" w:lineRule="auto"/>
        <w:ind w:left="-15" w:right="2" w:firstLineChars="200" w:firstLine="480"/>
        <w:rPr>
          <w:rFonts w:eastAsiaTheme="minorEastAsia"/>
          <w:sz w:val="24"/>
          <w:szCs w:val="24"/>
        </w:rPr>
      </w:pPr>
      <w:r w:rsidRPr="00C80BB9">
        <w:rPr>
          <w:rFonts w:ascii="宋体" w:eastAsia="宋体" w:hAnsi="宋体" w:cs="宋体"/>
          <w:sz w:val="24"/>
          <w:szCs w:val="24"/>
        </w:rPr>
        <w:t>4.主流媒体推广。在产品销售的过程中，积极举办活动，不断吸引目标客户，联系报纸、广播、电视等主流媒体进行报道宣传，取得更多的社会认可度。</w:t>
      </w:r>
    </w:p>
    <w:p w14:paraId="52A56B24" w14:textId="77777777" w:rsidR="005B59C8" w:rsidRPr="00C80BB9" w:rsidRDefault="005B59C8" w:rsidP="00C80BB9">
      <w:pPr>
        <w:spacing w:after="0" w:line="360" w:lineRule="auto"/>
        <w:ind w:left="-15" w:right="2" w:firstLineChars="200" w:firstLine="480"/>
        <w:rPr>
          <w:sz w:val="24"/>
          <w:szCs w:val="24"/>
        </w:rPr>
      </w:pPr>
      <w:r w:rsidRPr="00C80BB9">
        <w:rPr>
          <w:rFonts w:ascii="宋体" w:eastAsia="宋体" w:hAnsi="宋体" w:cs="宋体"/>
          <w:sz w:val="24"/>
          <w:szCs w:val="24"/>
        </w:rPr>
        <w:lastRenderedPageBreak/>
        <w:t>随着近几年移动互联的高速发展，手机平台已变成了不可替代的一部分，由文案人员撰写的“文字广告”，将宣传内容和文章内容完美结合在一起，通过微信推文、微博、易启秀等软件平台对安全精灵进行推广。</w:t>
      </w:r>
    </w:p>
    <w:p w14:paraId="2F0C18E6" w14:textId="77777777" w:rsidR="005B59C8" w:rsidRPr="00C80BB9" w:rsidRDefault="005B59C8" w:rsidP="00C80BB9">
      <w:pPr>
        <w:spacing w:after="0" w:line="360" w:lineRule="auto"/>
        <w:ind w:left="-15" w:right="2" w:firstLineChars="200" w:firstLine="480"/>
        <w:rPr>
          <w:sz w:val="24"/>
          <w:szCs w:val="24"/>
        </w:rPr>
      </w:pPr>
      <w:r w:rsidRPr="00C80BB9">
        <w:rPr>
          <w:rFonts w:ascii="宋体" w:eastAsia="宋体" w:hAnsi="宋体" w:cs="宋体"/>
          <w:sz w:val="24"/>
          <w:szCs w:val="24"/>
        </w:rPr>
        <w:t>除此之外，我们团队将通过制作关于产品介绍和运营相关动画和应用实操的视频，来投入各种线上渠道进行宣传。由于短视频平台的火爆，抖音、快手等短视频平台已经成为当今最活跃的平台之一，消息传播快，形式有趣，最容易引起用户的兴趣。团队将制作与APP 相关的视频在官方账号上进行发布，积累自己的粉丝，提高关注度，让更多的人了解到我们的产品；也可以先在高校进行试点投放，并请高校学生及工作人员帮忙录制使用视频，不仅能够实现产品的推广，还能帮助开发者发现问题并在正式向市场投放前进行改进。</w:t>
      </w:r>
    </w:p>
    <w:p w14:paraId="78C87506" w14:textId="32DB44C3" w:rsidR="005B59C8" w:rsidRPr="00C80BB9" w:rsidRDefault="005B59C8" w:rsidP="00C80BB9">
      <w:pPr>
        <w:spacing w:after="363" w:line="425" w:lineRule="auto"/>
        <w:ind w:left="-15" w:right="2"/>
        <w:rPr>
          <w:rFonts w:ascii="宋体" w:eastAsia="宋体" w:hAnsi="宋体"/>
        </w:rPr>
      </w:pPr>
      <w:r w:rsidRPr="00C80BB9">
        <w:rPr>
          <w:rFonts w:ascii="宋体" w:eastAsia="宋体" w:hAnsi="宋体" w:cs="Microsoft YaHei UI"/>
          <w:b/>
          <w:sz w:val="24"/>
        </w:rPr>
        <w:t>线下宣传推广</w:t>
      </w:r>
    </w:p>
    <w:p w14:paraId="3D3E6F66" w14:textId="77777777" w:rsidR="005B59C8" w:rsidRPr="00C80BB9" w:rsidRDefault="005B59C8" w:rsidP="00C80BB9">
      <w:pPr>
        <w:spacing w:after="0" w:line="360" w:lineRule="auto"/>
        <w:ind w:firstLineChars="200" w:firstLine="480"/>
        <w:rPr>
          <w:sz w:val="28"/>
          <w:szCs w:val="28"/>
        </w:rPr>
      </w:pPr>
      <w:r w:rsidRPr="00C80BB9">
        <w:rPr>
          <w:rFonts w:ascii="宋体" w:eastAsia="宋体" w:hAnsi="宋体" w:cs="宋体"/>
          <w:sz w:val="24"/>
          <w:szCs w:val="28"/>
        </w:rPr>
        <w:t>1.试点运营。如通过与高校、社区、小区物业等展开合作，以测试和试运行的方式来增加群众对产品的认识和了解，借机宣传产品功能；</w:t>
      </w:r>
    </w:p>
    <w:p w14:paraId="1F447E96" w14:textId="77777777" w:rsidR="005B59C8" w:rsidRPr="00C80BB9" w:rsidRDefault="005B59C8" w:rsidP="00C80BB9">
      <w:pPr>
        <w:spacing w:after="0" w:line="360" w:lineRule="auto"/>
        <w:ind w:firstLineChars="200" w:firstLine="480"/>
        <w:rPr>
          <w:sz w:val="28"/>
          <w:szCs w:val="28"/>
        </w:rPr>
      </w:pPr>
      <w:r w:rsidRPr="00C80BB9">
        <w:rPr>
          <w:rFonts w:ascii="宋体" w:eastAsia="宋体" w:hAnsi="宋体" w:cs="宋体"/>
          <w:sz w:val="24"/>
          <w:szCs w:val="28"/>
        </w:rPr>
        <w:t>2.公益宣传。积极参与社会公益活动，通过公益渠道让更多的群众和组织了解企业以及产品，增加可信度，增加产品的存在感，有助于树立企业形象，打磨口碑，向市场推广产品；</w:t>
      </w:r>
    </w:p>
    <w:p w14:paraId="21B914DD" w14:textId="77777777" w:rsidR="005B59C8" w:rsidRPr="00C80BB9" w:rsidRDefault="005B59C8" w:rsidP="00C80BB9">
      <w:pPr>
        <w:spacing w:after="0" w:line="360" w:lineRule="auto"/>
        <w:ind w:firstLineChars="200" w:firstLine="480"/>
        <w:rPr>
          <w:sz w:val="28"/>
          <w:szCs w:val="28"/>
        </w:rPr>
      </w:pPr>
      <w:r w:rsidRPr="00C80BB9">
        <w:rPr>
          <w:rFonts w:ascii="宋体" w:eastAsia="宋体" w:hAnsi="宋体" w:cs="宋体"/>
          <w:sz w:val="24"/>
          <w:szCs w:val="28"/>
        </w:rPr>
        <w:t>3.参加产品展览会。通过参加产品展览会或其他技术、产品交流活动，能够增加产品关注度，同时也有利于获取合作伙伴或其他支持如资金、顾客等。</w:t>
      </w:r>
    </w:p>
    <w:p w14:paraId="546229FE" w14:textId="5D4023B8"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185" w:name="_Toc85800652"/>
      <w:r w:rsidRPr="005B59C8">
        <w:rPr>
          <w:rFonts w:ascii="等线" w:eastAsia="等线" w:hAnsi="等线" w:cs="等线"/>
          <w:b/>
          <w:sz w:val="28"/>
        </w:rPr>
        <w:t>5.</w:t>
      </w:r>
      <w:r w:rsidR="00C80BB9">
        <w:rPr>
          <w:rFonts w:ascii="等线" w:eastAsia="等线" w:hAnsi="等线" w:cs="等线"/>
          <w:b/>
          <w:sz w:val="28"/>
        </w:rPr>
        <w:t>3</w:t>
      </w:r>
      <w:r w:rsidRPr="005B59C8">
        <w:rPr>
          <w:rFonts w:ascii="等线" w:eastAsia="等线" w:hAnsi="等线" w:cs="等线"/>
          <w:b/>
          <w:sz w:val="28"/>
        </w:rPr>
        <w:t xml:space="preserve"> </w:t>
      </w:r>
      <w:r w:rsidRPr="005B59C8">
        <w:rPr>
          <w:rFonts w:ascii="Microsoft YaHei UI" w:eastAsia="Microsoft YaHei UI" w:hAnsi="Microsoft YaHei UI" w:cs="Microsoft YaHei UI"/>
          <w:b/>
          <w:sz w:val="28"/>
        </w:rPr>
        <w:t>服务策略</w:t>
      </w:r>
      <w:bookmarkEnd w:id="185"/>
    </w:p>
    <w:p w14:paraId="54F1C898" w14:textId="77777777" w:rsidR="005B59C8" w:rsidRPr="00C80BB9" w:rsidRDefault="005B59C8" w:rsidP="00C80BB9">
      <w:pPr>
        <w:spacing w:after="0" w:line="360" w:lineRule="auto"/>
        <w:ind w:firstLineChars="200" w:firstLine="480"/>
        <w:rPr>
          <w:sz w:val="28"/>
          <w:szCs w:val="28"/>
        </w:rPr>
      </w:pPr>
      <w:r w:rsidRPr="00C80BB9">
        <w:rPr>
          <w:rFonts w:ascii="宋体" w:eastAsia="宋体" w:hAnsi="宋体" w:cs="宋体"/>
          <w:sz w:val="24"/>
          <w:szCs w:val="28"/>
        </w:rPr>
        <w:t>在服务经济社会，随着顾客消费观念和消费形态的变化，让顾客满意的服务正成为企业走向成功的一把金钥匙。现代社会中系统的服务正占据越来越重要的地位，因此我公司将坚定地执行一切为顾客满意的服务经营战略，即CS（</w:t>
      </w:r>
      <w:proofErr w:type="spellStart"/>
      <w:r w:rsidRPr="00C80BB9">
        <w:rPr>
          <w:rFonts w:ascii="宋体" w:eastAsia="宋体" w:hAnsi="宋体" w:cs="宋体"/>
          <w:sz w:val="24"/>
          <w:szCs w:val="28"/>
        </w:rPr>
        <w:t>CustomerSatisfaction</w:t>
      </w:r>
      <w:proofErr w:type="spellEnd"/>
      <w:r w:rsidRPr="00C80BB9">
        <w:rPr>
          <w:rFonts w:ascii="宋体" w:eastAsia="宋体" w:hAnsi="宋体" w:cs="宋体"/>
          <w:sz w:val="24"/>
          <w:szCs w:val="28"/>
        </w:rPr>
        <w:t>）战略，提供完美的服务，满足用户需求。在CS战略的指引下，我们将从售前、售中、售后三个方面来不断改善服务，构建顾客满意的服务营销战略，最后树立企业的行业口碑，确立公司在行业内的地位。</w:t>
      </w:r>
    </w:p>
    <w:p w14:paraId="5AA94875" w14:textId="3E2A4A4C" w:rsidR="005B59C8" w:rsidRPr="005B59C8" w:rsidRDefault="005B59C8" w:rsidP="005B59C8">
      <w:pPr>
        <w:spacing w:after="510"/>
        <w:ind w:left="1502"/>
      </w:pPr>
    </w:p>
    <w:p w14:paraId="2B4D9728" w14:textId="626B7E8A"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186" w:name="_Toc85800653"/>
      <w:r w:rsidRPr="005B59C8">
        <w:rPr>
          <w:rFonts w:ascii="等线" w:eastAsia="等线" w:hAnsi="等线" w:cs="等线"/>
          <w:b/>
          <w:sz w:val="24"/>
        </w:rPr>
        <w:lastRenderedPageBreak/>
        <w:t>5.</w:t>
      </w:r>
      <w:r w:rsidR="00C80BB9">
        <w:rPr>
          <w:rFonts w:ascii="等线" w:eastAsia="等线" w:hAnsi="等线" w:cs="等线"/>
          <w:b/>
          <w:sz w:val="24"/>
        </w:rPr>
        <w:t>3</w:t>
      </w:r>
      <w:r w:rsidRPr="005B59C8">
        <w:rPr>
          <w:rFonts w:ascii="等线" w:eastAsia="等线" w:hAnsi="等线" w:cs="等线"/>
          <w:b/>
          <w:sz w:val="24"/>
        </w:rPr>
        <w:t xml:space="preserve">.1 </w:t>
      </w:r>
      <w:r w:rsidRPr="005B59C8">
        <w:rPr>
          <w:rFonts w:ascii="Microsoft YaHei UI" w:eastAsia="Microsoft YaHei UI" w:hAnsi="Microsoft YaHei UI" w:cs="Microsoft YaHei UI"/>
          <w:b/>
          <w:sz w:val="24"/>
        </w:rPr>
        <w:t>售前</w:t>
      </w:r>
      <w:bookmarkEnd w:id="186"/>
    </w:p>
    <w:p w14:paraId="2D89DF46" w14:textId="4C093EE5" w:rsidR="005B59C8" w:rsidRPr="00B14F66" w:rsidRDefault="005B59C8" w:rsidP="00CD3C6C">
      <w:pPr>
        <w:spacing w:after="0" w:line="360" w:lineRule="auto"/>
        <w:ind w:left="10" w:right="196" w:firstLineChars="200" w:firstLine="480"/>
        <w:rPr>
          <w:sz w:val="28"/>
          <w:szCs w:val="28"/>
        </w:rPr>
      </w:pPr>
      <w:r w:rsidRPr="00B14F66">
        <w:rPr>
          <w:rFonts w:ascii="宋体" w:eastAsia="宋体" w:hAnsi="宋体" w:cs="宋体"/>
          <w:sz w:val="24"/>
          <w:szCs w:val="28"/>
        </w:rPr>
        <w:t>参加行业产品展览会，线上线下多方位发布产品信息，制作产品介绍视频、PPT等在各大网络平台上投放宣传，积极主动地为顾客提供相关产品知识。完善公司主页的咨询板块，线上为消费者免费答疑解惑并提供技术咨询，在解答过程中深入了解客户的需求。</w:t>
      </w:r>
    </w:p>
    <w:p w14:paraId="1D4741FF" w14:textId="15B3712C"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187" w:name="_Toc85800654"/>
      <w:r w:rsidRPr="005B59C8">
        <w:rPr>
          <w:rFonts w:ascii="等线" w:eastAsia="等线" w:hAnsi="等线" w:cs="等线"/>
          <w:b/>
          <w:sz w:val="24"/>
        </w:rPr>
        <w:t>5.</w:t>
      </w:r>
      <w:r w:rsidR="00C80BB9">
        <w:rPr>
          <w:rFonts w:ascii="等线" w:eastAsia="等线" w:hAnsi="等线" w:cs="等线"/>
          <w:b/>
          <w:sz w:val="24"/>
        </w:rPr>
        <w:t>3</w:t>
      </w:r>
      <w:r w:rsidRPr="005B59C8">
        <w:rPr>
          <w:rFonts w:ascii="等线" w:eastAsia="等线" w:hAnsi="等线" w:cs="等线"/>
          <w:b/>
          <w:sz w:val="24"/>
        </w:rPr>
        <w:t xml:space="preserve">.2 </w:t>
      </w:r>
      <w:r w:rsidRPr="005B59C8">
        <w:rPr>
          <w:rFonts w:ascii="Microsoft YaHei UI" w:eastAsia="Microsoft YaHei UI" w:hAnsi="Microsoft YaHei UI" w:cs="Microsoft YaHei UI"/>
          <w:b/>
          <w:sz w:val="24"/>
        </w:rPr>
        <w:t>售中</w:t>
      </w:r>
      <w:bookmarkEnd w:id="187"/>
    </w:p>
    <w:p w14:paraId="51BB84A4" w14:textId="77777777" w:rsidR="005B59C8" w:rsidRPr="00B14F66" w:rsidRDefault="005B59C8" w:rsidP="00B14F66">
      <w:pPr>
        <w:spacing w:after="0" w:line="360" w:lineRule="auto"/>
        <w:ind w:left="-15" w:right="2" w:firstLineChars="200" w:firstLine="480"/>
        <w:rPr>
          <w:sz w:val="28"/>
          <w:szCs w:val="28"/>
        </w:rPr>
      </w:pPr>
      <w:r w:rsidRPr="00B14F66">
        <w:rPr>
          <w:rFonts w:ascii="宋体" w:eastAsia="宋体" w:hAnsi="宋体" w:cs="宋体"/>
          <w:sz w:val="24"/>
          <w:szCs w:val="28"/>
        </w:rPr>
        <w:t>在销售过程中给予客户详细的产品讲解，针对不同的客户群体采用不同的销售方法，并提供免费送货、免费安装、定期维护、技术指导等一体化服务，消除顾客的后顾之忧。</w:t>
      </w:r>
    </w:p>
    <w:p w14:paraId="21DC597A" w14:textId="25B26914"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188" w:name="_Toc85800655"/>
      <w:r w:rsidRPr="005B59C8">
        <w:rPr>
          <w:rFonts w:ascii="等线" w:eastAsia="等线" w:hAnsi="等线" w:cs="等线"/>
          <w:b/>
          <w:sz w:val="24"/>
        </w:rPr>
        <w:t>5.</w:t>
      </w:r>
      <w:r w:rsidR="00C80BB9">
        <w:rPr>
          <w:rFonts w:ascii="等线" w:eastAsia="等线" w:hAnsi="等线" w:cs="等线"/>
          <w:b/>
          <w:sz w:val="24"/>
        </w:rPr>
        <w:t>3</w:t>
      </w:r>
      <w:r w:rsidRPr="005B59C8">
        <w:rPr>
          <w:rFonts w:ascii="等线" w:eastAsia="等线" w:hAnsi="等线" w:cs="等线"/>
          <w:b/>
          <w:sz w:val="24"/>
        </w:rPr>
        <w:t xml:space="preserve">.3 </w:t>
      </w:r>
      <w:r w:rsidRPr="005B59C8">
        <w:rPr>
          <w:rFonts w:ascii="Microsoft YaHei UI" w:eastAsia="Microsoft YaHei UI" w:hAnsi="Microsoft YaHei UI" w:cs="Microsoft YaHei UI"/>
          <w:b/>
          <w:sz w:val="24"/>
        </w:rPr>
        <w:t>售后</w:t>
      </w:r>
      <w:bookmarkEnd w:id="188"/>
    </w:p>
    <w:p w14:paraId="4557DD88" w14:textId="77777777" w:rsidR="00CD3C6C" w:rsidRDefault="005B59C8" w:rsidP="00B14F66">
      <w:pPr>
        <w:spacing w:after="0" w:line="360" w:lineRule="auto"/>
        <w:ind w:left="-15" w:right="2" w:firstLineChars="200" w:firstLine="480"/>
        <w:rPr>
          <w:rFonts w:ascii="宋体" w:eastAsia="宋体" w:hAnsi="宋体" w:cs="宋体"/>
          <w:sz w:val="24"/>
          <w:szCs w:val="28"/>
        </w:rPr>
      </w:pPr>
      <w:r w:rsidRPr="00B14F66">
        <w:rPr>
          <w:rFonts w:ascii="宋体" w:eastAsia="宋体" w:hAnsi="宋体" w:cs="宋体"/>
          <w:sz w:val="24"/>
          <w:szCs w:val="28"/>
        </w:rPr>
        <w:t>针对产品的特殊性，我们把售后服务视为打造品牌形象的重要一环，因此本公司将设立售后产品调试、维修服务。</w:t>
      </w:r>
    </w:p>
    <w:p w14:paraId="1A018030" w14:textId="77777777" w:rsidR="00CD3C6C" w:rsidRDefault="005B59C8" w:rsidP="00B14F66">
      <w:pPr>
        <w:spacing w:after="0" w:line="360" w:lineRule="auto"/>
        <w:ind w:left="-15" w:right="2" w:firstLineChars="200" w:firstLine="480"/>
        <w:rPr>
          <w:rFonts w:ascii="宋体" w:eastAsia="宋体" w:hAnsi="宋体" w:cs="宋体"/>
          <w:sz w:val="24"/>
          <w:szCs w:val="28"/>
        </w:rPr>
      </w:pPr>
      <w:r w:rsidRPr="00B14F66">
        <w:rPr>
          <w:rFonts w:ascii="宋体" w:eastAsia="宋体" w:hAnsi="宋体" w:cs="宋体"/>
          <w:sz w:val="24"/>
          <w:szCs w:val="28"/>
        </w:rPr>
        <w:t>首先在生产过程中将产品与大数据接轨，对每个产品进行编码处理，完善产品的资料数据库，保持与客户的联系，完善客户资料库。一旦产品在工作过程中遇到难以解决的问题，我们将迅速给予回应，在内地范围内，产品的小故障及操作问题在8 小时内通过电话、网络解决；较大故障问题在 48 小时内上门解决。</w:t>
      </w:r>
    </w:p>
    <w:p w14:paraId="1D2E8533" w14:textId="56DA9135" w:rsidR="005B59C8" w:rsidRPr="00B14F66" w:rsidRDefault="005B59C8" w:rsidP="00B14F66">
      <w:pPr>
        <w:spacing w:after="0" w:line="360" w:lineRule="auto"/>
        <w:ind w:left="-15" w:right="2" w:firstLineChars="200" w:firstLine="480"/>
        <w:rPr>
          <w:sz w:val="28"/>
          <w:szCs w:val="28"/>
        </w:rPr>
      </w:pPr>
      <w:r w:rsidRPr="00B14F66">
        <w:rPr>
          <w:rFonts w:ascii="宋体" w:eastAsia="宋体" w:hAnsi="宋体" w:cs="宋体"/>
          <w:sz w:val="24"/>
          <w:szCs w:val="28"/>
        </w:rPr>
        <w:t>同时我们还注重售后反馈工作，设立公司售后客服热线及 app 意见反馈功能，多方位收集顾客的感受和意见，定期进行售后顾客满意度调查，为消费者提供定期电话回访或上门回访，完善服务体系，通过消费者的反映来了解其对产品的意见与建议，并在此基础上不断完善改进产品。具体服务如下：项目销售、安装的产品，将严格遵循标书及合同的规定，在保证期内向客户提供该产品的责任和义务。在保修期之后，考虑到设备维护的连续性，建议客户与本项目签订维护合同，以确保此系统产品的正常运行所必需的技术支持和管理支持。</w:t>
      </w:r>
    </w:p>
    <w:p w14:paraId="25C1ABCD" w14:textId="6D560B5A" w:rsidR="00B14F66" w:rsidRDefault="005B59C8" w:rsidP="005B59C8">
      <w:pPr>
        <w:spacing w:after="0"/>
        <w:ind w:left="-1800" w:right="10315"/>
      </w:pPr>
      <w:r w:rsidRPr="005B59C8">
        <w:br w:type="page"/>
      </w:r>
    </w:p>
    <w:p w14:paraId="55A8D05F" w14:textId="2A36B5A5" w:rsidR="00B14F66" w:rsidRDefault="00B14F66" w:rsidP="00B14F66">
      <w:pPr>
        <w:spacing w:after="0" w:line="358" w:lineRule="auto"/>
        <w:ind w:right="9150"/>
        <w:rPr>
          <w:rFonts w:ascii="宋体" w:eastAsia="宋体" w:hAnsi="宋体" w:cs="宋体"/>
          <w:sz w:val="28"/>
          <w:lang w:val="zh-CN" w:bidi="zh-CN"/>
        </w:rPr>
      </w:pPr>
      <w:bookmarkStart w:id="189" w:name="_Hlk85748634"/>
      <w:r>
        <w:rPr>
          <w:noProof/>
        </w:rPr>
        <w:lastRenderedPageBreak/>
        <w:drawing>
          <wp:anchor distT="0" distB="0" distL="114300" distR="114300" simplePos="0" relativeHeight="251755520" behindDoc="0" locked="0" layoutInCell="1" allowOverlap="1" wp14:anchorId="4A9BFE13" wp14:editId="113D76A4">
            <wp:simplePos x="0" y="0"/>
            <wp:positionH relativeFrom="page">
              <wp:align>right</wp:align>
            </wp:positionH>
            <wp:positionV relativeFrom="paragraph">
              <wp:posOffset>-914400</wp:posOffset>
            </wp:positionV>
            <wp:extent cx="1569720" cy="156972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4496" behindDoc="1" locked="0" layoutInCell="1" allowOverlap="1" wp14:anchorId="5CF72C4F" wp14:editId="739B5BAC">
            <wp:simplePos x="0" y="0"/>
            <wp:positionH relativeFrom="margin">
              <wp:align>center</wp:align>
            </wp:positionH>
            <wp:positionV relativeFrom="paragraph">
              <wp:posOffset>-914400</wp:posOffset>
            </wp:positionV>
            <wp:extent cx="7538720" cy="10683240"/>
            <wp:effectExtent l="0" t="0" r="5080" b="381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68">
                      <a:extLst>
                        <a:ext uri="{28A0092B-C50C-407E-A947-70E740481C1C}">
                          <a14:useLocalDpi xmlns:a14="http://schemas.microsoft.com/office/drawing/2010/main" val="0"/>
                        </a:ext>
                      </a:extLst>
                    </a:blip>
                    <a:stretch>
                      <a:fillRect/>
                    </a:stretch>
                  </pic:blipFill>
                  <pic:spPr>
                    <a:xfrm>
                      <a:off x="0" y="0"/>
                      <a:ext cx="7538720" cy="10683240"/>
                    </a:xfrm>
                    <a:prstGeom prst="rect">
                      <a:avLst/>
                    </a:prstGeom>
                  </pic:spPr>
                </pic:pic>
              </a:graphicData>
            </a:graphic>
            <wp14:sizeRelH relativeFrom="margin">
              <wp14:pctWidth>0</wp14:pctWidth>
            </wp14:sizeRelH>
            <wp14:sizeRelV relativeFrom="margin">
              <wp14:pctHeight>0</wp14:pctHeight>
            </wp14:sizeRelV>
          </wp:anchor>
        </w:drawing>
      </w:r>
    </w:p>
    <w:p w14:paraId="45862BE1" w14:textId="6AA07F0B" w:rsidR="00B14F66" w:rsidRPr="00B14F66" w:rsidRDefault="00B14F66" w:rsidP="00B14F66">
      <w:pPr>
        <w:spacing w:after="0" w:line="358" w:lineRule="auto"/>
        <w:ind w:right="9150"/>
        <w:rPr>
          <w:rFonts w:ascii="宋体" w:eastAsia="宋体" w:hAnsi="宋体" w:cs="宋体"/>
          <w:sz w:val="28"/>
          <w:lang w:val="zh-CN" w:bidi="zh-CN"/>
        </w:rPr>
      </w:pPr>
    </w:p>
    <w:p w14:paraId="1751ECFE" w14:textId="39C2724B" w:rsidR="00B14F66" w:rsidRPr="00B14F66" w:rsidRDefault="00B14F66" w:rsidP="00B14F66">
      <w:pPr>
        <w:jc w:val="center"/>
        <w:rPr>
          <w:rFonts w:ascii="黑体" w:eastAsia="黑体" w:hAnsi="黑体"/>
          <w:b/>
          <w:noProof/>
          <w:color w:val="auto"/>
          <w:sz w:val="144"/>
          <w:szCs w:val="144"/>
          <w:lang w:val="zh-CN" w:bidi="zh-CN"/>
          <w14:shadow w14:blurRad="0" w14:dist="38100" w14:dir="2700000" w14:sx="100000" w14:sy="100000" w14:kx="0" w14:ky="0" w14:algn="tl">
            <w14:srgbClr w14:val="ED7D31"/>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lang w:val="zh-CN" w:bidi="zh-CN"/>
          <w14:shadow w14:blurRad="0" w14:dist="38100" w14:dir="2700000" w14:sx="100000" w14:sy="100000" w14:kx="0" w14:ky="0" w14:algn="tl">
            <w14:srgbClr w14:val="ED7D31"/>
          </w14:shadow>
          <w14:textOutline w14:w="6604" w14:cap="flat" w14:cmpd="sng" w14:algn="ctr">
            <w14:solidFill>
              <w14:srgbClr w14:val="000000"/>
            </w14:solidFill>
            <w14:prstDash w14:val="solid"/>
            <w14:round/>
          </w14:textOutline>
        </w:rPr>
        <w:t>生产及运营管理</w:t>
      </w:r>
    </w:p>
    <w:bookmarkEnd w:id="189"/>
    <w:p w14:paraId="18FE7DC6" w14:textId="1120AF8F" w:rsidR="00B14F66" w:rsidRDefault="00B14F66">
      <w:pPr>
        <w:spacing w:after="0" w:line="240" w:lineRule="auto"/>
      </w:pPr>
      <w:r w:rsidRPr="00B14F66">
        <w:rPr>
          <w:rFonts w:ascii="隶书" w:eastAsia="隶书" w:hAnsi="楷体" w:cs="宋体"/>
          <w:noProof/>
          <w:color w:val="C00000"/>
          <w:sz w:val="48"/>
          <w:szCs w:val="48"/>
          <w:lang w:val="zh-CN" w:bidi="zh-CN"/>
        </w:rPr>
        <mc:AlternateContent>
          <mc:Choice Requires="wps">
            <w:drawing>
              <wp:anchor distT="45720" distB="45720" distL="114300" distR="114300" simplePos="0" relativeHeight="251759616" behindDoc="0" locked="0" layoutInCell="1" allowOverlap="1" wp14:anchorId="41A81E2C" wp14:editId="7B73AA51">
                <wp:simplePos x="0" y="0"/>
                <wp:positionH relativeFrom="page">
                  <wp:posOffset>1228090</wp:posOffset>
                </wp:positionH>
                <wp:positionV relativeFrom="paragraph">
                  <wp:posOffset>508000</wp:posOffset>
                </wp:positionV>
                <wp:extent cx="5471160" cy="1404620"/>
                <wp:effectExtent l="0" t="0" r="0" b="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1404620"/>
                        </a:xfrm>
                        <a:prstGeom prst="rect">
                          <a:avLst/>
                        </a:prstGeom>
                        <a:solidFill>
                          <a:srgbClr val="FFFFFF"/>
                        </a:solidFill>
                        <a:ln w="9525">
                          <a:noFill/>
                          <a:miter lim="800000"/>
                          <a:headEnd/>
                          <a:tailEnd/>
                        </a:ln>
                      </wps:spPr>
                      <wps:txbx>
                        <w:txbxContent>
                          <w:p w14:paraId="19331844" w14:textId="71DA67E2" w:rsidR="00B14F66" w:rsidRPr="00B14F66" w:rsidRDefault="00B14F66">
                            <w:pPr>
                              <w:rPr>
                                <w:rFonts w:ascii="隶书" w:eastAsia="隶书" w:hAnsi="楷体"/>
                                <w:color w:val="C00000"/>
                                <w:sz w:val="48"/>
                                <w:szCs w:val="48"/>
                                <w:lang w:bidi="zh-CN"/>
                              </w:rPr>
                            </w:pPr>
                            <w:r w:rsidRPr="00B14F66">
                              <w:rPr>
                                <w:rFonts w:ascii="隶书" w:eastAsia="隶书" w:hAnsi="楷体" w:cs="宋体" w:hint="eastAsia"/>
                                <w:color w:val="C00000"/>
                                <w:sz w:val="48"/>
                                <w:szCs w:val="48"/>
                                <w:lang w:val="zh-CN" w:bidi="zh-CN"/>
                              </w:rPr>
                              <w:t>基于机器视觉的机械部件的识别及检测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A81E2C" id="_x0000_s1040" type="#_x0000_t202" style="position:absolute;margin-left:96.7pt;margin-top:40pt;width:430.8pt;height:110.6pt;z-index:25175961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" stroked="f">
                <v:textbox style="mso-fit-shape-to-text:t">
                  <w:txbxContent>
                    <w:p w14:paraId="19331844" w14:textId="71DA67E2" w:rsidR="00B14F66" w:rsidRPr="00B14F66" w:rsidRDefault="00B14F66">
                      <w:pPr>
                        <w:rPr>
                          <w:rFonts w:ascii="隶书" w:eastAsia="隶书" w:hAnsi="楷体"/>
                          <w:color w:val="C00000"/>
                          <w:sz w:val="48"/>
                          <w:szCs w:val="48"/>
                          <w:lang w:bidi="zh-CN"/>
                        </w:rPr>
                      </w:pPr>
                      <w:r w:rsidRPr="00B14F66">
                        <w:rPr>
                          <w:rFonts w:ascii="隶书" w:eastAsia="隶书" w:hAnsi="楷体" w:cs="宋体" w:hint="eastAsia"/>
                          <w:color w:val="C00000"/>
                          <w:sz w:val="48"/>
                          <w:szCs w:val="48"/>
                          <w:lang w:val="zh-CN" w:bidi="zh-CN"/>
                        </w:rPr>
                        <w:t>基于机器视觉的机械部件的识别及检测</w:t>
                      </w:r>
                    </w:p>
                  </w:txbxContent>
                </v:textbox>
                <w10:wrap type="square" anchorx="page"/>
              </v:shape>
            </w:pict>
          </mc:Fallback>
        </mc:AlternateContent>
      </w:r>
      <w:r w:rsidRPr="00B14F66">
        <w:rPr>
          <w:rFonts w:ascii="宋体" w:eastAsia="宋体" w:hAnsi="宋体" w:cs="宋体"/>
          <w:noProof/>
          <w:sz w:val="28"/>
          <w:lang w:val="zh-CN" w:bidi="zh-CN"/>
        </w:rPr>
        <mc:AlternateContent>
          <mc:Choice Requires="wps">
            <w:drawing>
              <wp:anchor distT="45720" distB="45720" distL="114300" distR="114300" simplePos="0" relativeHeight="251757568" behindDoc="0" locked="0" layoutInCell="1" allowOverlap="1" wp14:anchorId="15130BCB" wp14:editId="218411E4">
                <wp:simplePos x="0" y="0"/>
                <wp:positionH relativeFrom="margin">
                  <wp:posOffset>281940</wp:posOffset>
                </wp:positionH>
                <wp:positionV relativeFrom="paragraph">
                  <wp:posOffset>5069840</wp:posOffset>
                </wp:positionV>
                <wp:extent cx="3680460" cy="1404620"/>
                <wp:effectExtent l="0" t="0" r="0" b="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1404620"/>
                        </a:xfrm>
                        <a:prstGeom prst="rect">
                          <a:avLst/>
                        </a:prstGeom>
                        <a:solidFill>
                          <a:srgbClr val="FFFFFF"/>
                        </a:solidFill>
                        <a:ln w="9525">
                          <a:noFill/>
                          <a:miter lim="800000"/>
                          <a:headEnd/>
                          <a:tailEnd/>
                        </a:ln>
                      </wps:spPr>
                      <wps:txbx>
                        <w:txbxContent>
                          <w:p w14:paraId="6373671B" w14:textId="301482E5" w:rsidR="00B14F66" w:rsidRPr="00B14F66" w:rsidRDefault="00B14F66" w:rsidP="00B14F66">
                            <w:pPr>
                              <w:jc w:val="center"/>
                              <w:rPr>
                                <w:rFonts w:ascii="楷体" w:eastAsia="楷体" w:hAnsi="楷体"/>
                                <w:sz w:val="36"/>
                                <w:szCs w:val="36"/>
                                <w:lang w:bidi="zh-CN"/>
                              </w:rPr>
                            </w:pPr>
                            <w:r w:rsidRPr="00B14F66">
                              <w:rPr>
                                <w:rFonts w:ascii="楷体" w:eastAsia="楷体" w:hAnsi="楷体" w:hint="eastAsia"/>
                                <w:sz w:val="36"/>
                                <w:szCs w:val="36"/>
                                <w:lang w:val="zh-CN" w:bidi="zh-CN"/>
                              </w:rPr>
                              <w:t>智能识别零件，精准极致细节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30BCB" id="_x0000_s1041" type="#_x0000_t202" style="position:absolute;margin-left:22.2pt;margin-top:399.2pt;width:289.8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" stroked="f">
                <v:textbox style="mso-fit-shape-to-text:t">
                  <w:txbxContent>
                    <w:p w14:paraId="6373671B" w14:textId="301482E5" w:rsidR="00B14F66" w:rsidRPr="00B14F66" w:rsidRDefault="00B14F66" w:rsidP="00B14F66">
                      <w:pPr>
                        <w:jc w:val="center"/>
                        <w:rPr>
                          <w:rFonts w:ascii="楷体" w:eastAsia="楷体" w:hAnsi="楷体"/>
                          <w:sz w:val="36"/>
                          <w:szCs w:val="36"/>
                          <w:lang w:bidi="zh-CN"/>
                        </w:rPr>
                      </w:pPr>
                      <w:r w:rsidRPr="00B14F66">
                        <w:rPr>
                          <w:rFonts w:ascii="楷体" w:eastAsia="楷体" w:hAnsi="楷体" w:hint="eastAsia"/>
                          <w:sz w:val="36"/>
                          <w:szCs w:val="36"/>
                          <w:lang w:val="zh-CN" w:bidi="zh-CN"/>
                        </w:rPr>
                        <w:t>智能识别零件，精准极致细节</w:t>
                      </w:r>
                    </w:p>
                  </w:txbxContent>
                </v:textbox>
                <w10:wrap anchorx="margin"/>
              </v:shape>
            </w:pict>
          </mc:Fallback>
        </mc:AlternateContent>
      </w:r>
      <w:r>
        <w:br w:type="page"/>
      </w:r>
    </w:p>
    <w:p w14:paraId="28C3746C" w14:textId="77777777" w:rsidR="005B59C8" w:rsidRPr="005B59C8" w:rsidRDefault="005B59C8" w:rsidP="005B59C8">
      <w:pPr>
        <w:spacing w:after="0"/>
        <w:ind w:left="-1800" w:right="10315"/>
      </w:pPr>
    </w:p>
    <w:p w14:paraId="11E8972A" w14:textId="72AD25D9"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190" w:name="_Toc85800656"/>
      <w:r w:rsidRPr="005B59C8">
        <w:rPr>
          <w:rFonts w:ascii="Microsoft YaHei UI" w:eastAsia="Microsoft YaHei UI" w:hAnsi="Microsoft YaHei UI" w:cs="Microsoft YaHei UI"/>
          <w:b/>
          <w:sz w:val="36"/>
        </w:rPr>
        <w:t>第六章</w:t>
      </w:r>
      <w:r w:rsidR="00B14F66">
        <w:rPr>
          <w:rFonts w:ascii="Microsoft YaHei UI" w:eastAsia="Microsoft YaHei UI" w:hAnsi="Microsoft YaHei UI" w:cs="Microsoft YaHei UI" w:hint="eastAsia"/>
          <w:b/>
          <w:sz w:val="36"/>
        </w:rPr>
        <w:t xml:space="preserve"> </w:t>
      </w:r>
      <w:r w:rsidRPr="005B59C8">
        <w:rPr>
          <w:rFonts w:ascii="Microsoft YaHei UI" w:eastAsia="Microsoft YaHei UI" w:hAnsi="Microsoft YaHei UI" w:cs="Microsoft YaHei UI"/>
          <w:b/>
          <w:sz w:val="36"/>
        </w:rPr>
        <w:t>生产及运营管理</w:t>
      </w:r>
      <w:bookmarkEnd w:id="190"/>
    </w:p>
    <w:p w14:paraId="22FBE8DF" w14:textId="77777777" w:rsidR="005B59C8" w:rsidRPr="005B59C8" w:rsidRDefault="005B59C8" w:rsidP="005B59C8">
      <w:pPr>
        <w:spacing w:after="345"/>
      </w:pPr>
      <w:r w:rsidRPr="005B59C8">
        <w:rPr>
          <w:noProof/>
        </w:rPr>
        <mc:AlternateContent>
          <mc:Choice Requires="wpg">
            <w:drawing>
              <wp:inline distT="0" distB="0" distL="0" distR="0" wp14:anchorId="44E0773B" wp14:editId="23213B51">
                <wp:extent cx="5274310" cy="12192"/>
                <wp:effectExtent l="19050" t="19050" r="21590" b="26035"/>
                <wp:docPr id="40165" name="Group 40165"/>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536" name="Shape 46536"/>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7FE549CB" id="Group 40165"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">
                <v:shape id="Shape 46536"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" path="m,l5274310,r,12192l,12192,,e" fillcolor="#d9e2f3" strokecolor="red" strokeweight="0">
                  <v:stroke joinstyle="bevel" endcap="square"/>
                  <v:path arrowok="t" textboxrect="0,0,5274310,12192"/>
                </v:shape>
                <w10:anchorlock/>
              </v:group>
            </w:pict>
          </mc:Fallback>
        </mc:AlternateContent>
      </w:r>
    </w:p>
    <w:p w14:paraId="352178D9"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191" w:name="_Toc85800657"/>
      <w:r w:rsidRPr="005B59C8">
        <w:rPr>
          <w:rFonts w:ascii="等线" w:eastAsia="等线" w:hAnsi="等线" w:cs="等线"/>
          <w:b/>
          <w:sz w:val="28"/>
        </w:rPr>
        <w:t xml:space="preserve">6.1 </w:t>
      </w:r>
      <w:r w:rsidRPr="005B59C8">
        <w:rPr>
          <w:rFonts w:ascii="Microsoft YaHei UI" w:eastAsia="Microsoft YaHei UI" w:hAnsi="Microsoft YaHei UI" w:cs="Microsoft YaHei UI"/>
          <w:b/>
          <w:sz w:val="28"/>
        </w:rPr>
        <w:t>厂址选择</w:t>
      </w:r>
      <w:bookmarkEnd w:id="191"/>
    </w:p>
    <w:p w14:paraId="6025DB65"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192" w:name="_Toc85800658"/>
      <w:r w:rsidRPr="005B59C8">
        <w:rPr>
          <w:rFonts w:ascii="等线" w:eastAsia="等线" w:hAnsi="等线" w:cs="等线"/>
          <w:b/>
          <w:sz w:val="24"/>
        </w:rPr>
        <w:t xml:space="preserve">6.1.1 </w:t>
      </w:r>
      <w:r w:rsidRPr="005B59C8">
        <w:rPr>
          <w:rFonts w:ascii="Microsoft YaHei UI" w:eastAsia="Microsoft YaHei UI" w:hAnsi="Microsoft YaHei UI" w:cs="Microsoft YaHei UI"/>
          <w:b/>
          <w:sz w:val="24"/>
        </w:rPr>
        <w:t>城市选择</w:t>
      </w:r>
      <w:bookmarkEnd w:id="192"/>
    </w:p>
    <w:p w14:paraId="275EA53C"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经过充分研究与仔细筛选我们选出了北京、上海、深圳、天津四座参考城市，这四个地方互有优缺点，为了进一步筛选出最佳厂址建设地点，我团队采用层次分析法（AHP），结合市场成熟度和其他因素对其四座城市进行分析。</w:t>
      </w:r>
    </w:p>
    <w:p w14:paraId="74F5A5B7" w14:textId="77777777" w:rsidR="005B59C8" w:rsidRPr="005B59C8" w:rsidRDefault="005B59C8" w:rsidP="005B59C8">
      <w:pPr>
        <w:spacing w:after="450"/>
        <w:ind w:left="187"/>
      </w:pPr>
      <w:r w:rsidRPr="005B59C8">
        <w:rPr>
          <w:noProof/>
        </w:rPr>
        <w:drawing>
          <wp:inline distT="0" distB="0" distL="0" distR="0" wp14:anchorId="3CA24A45" wp14:editId="064D700F">
            <wp:extent cx="5036821" cy="2206752"/>
            <wp:effectExtent l="0" t="0" r="0" b="0"/>
            <wp:docPr id="4287" name="Picture 4287"/>
            <wp:cNvGraphicFramePr/>
            <a:graphic xmlns:a="http://schemas.openxmlformats.org/drawingml/2006/main">
              <a:graphicData uri="http://schemas.openxmlformats.org/drawingml/2006/picture">
                <pic:pic xmlns:pic="http://schemas.openxmlformats.org/drawingml/2006/picture">
                  <pic:nvPicPr>
                    <pic:cNvPr id="4287" name="Picture 4287"/>
                    <pic:cNvPicPr/>
                  </pic:nvPicPr>
                  <pic:blipFill>
                    <a:blip r:embed="rId75"/>
                    <a:stretch>
                      <a:fillRect/>
                    </a:stretch>
                  </pic:blipFill>
                  <pic:spPr>
                    <a:xfrm>
                      <a:off x="0" y="0"/>
                      <a:ext cx="5036821" cy="2206752"/>
                    </a:xfrm>
                    <a:prstGeom prst="rect">
                      <a:avLst/>
                    </a:prstGeom>
                  </pic:spPr>
                </pic:pic>
              </a:graphicData>
            </a:graphic>
          </wp:inline>
        </w:drawing>
      </w:r>
    </w:p>
    <w:tbl>
      <w:tblPr>
        <w:tblStyle w:val="TableGrid"/>
        <w:tblW w:w="5531" w:type="dxa"/>
        <w:tblInd w:w="1388" w:type="dxa"/>
        <w:tblCellMar>
          <w:left w:w="115" w:type="dxa"/>
          <w:right w:w="115" w:type="dxa"/>
        </w:tblCellMar>
        <w:tblLook w:val="04A0" w:firstRow="1" w:lastRow="0" w:firstColumn="1" w:lastColumn="0" w:noHBand="0" w:noVBand="1"/>
      </w:tblPr>
      <w:tblGrid>
        <w:gridCol w:w="2765"/>
        <w:gridCol w:w="2766"/>
      </w:tblGrid>
      <w:tr w:rsidR="005B59C8" w:rsidRPr="005B59C8" w14:paraId="2528804C" w14:textId="77777777">
        <w:trPr>
          <w:trHeight w:val="636"/>
        </w:trPr>
        <w:tc>
          <w:tcPr>
            <w:tcW w:w="2765" w:type="dxa"/>
            <w:tcBorders>
              <w:top w:val="nil"/>
              <w:left w:val="nil"/>
              <w:bottom w:val="single" w:sz="12" w:space="0" w:color="FFD965"/>
              <w:right w:val="single" w:sz="2" w:space="0" w:color="FFD965"/>
            </w:tcBorders>
            <w:vAlign w:val="center"/>
          </w:tcPr>
          <w:p w14:paraId="0EE36328" w14:textId="77777777" w:rsidR="005B59C8" w:rsidRPr="005B59C8" w:rsidRDefault="005B59C8" w:rsidP="005B59C8">
            <w:pPr>
              <w:spacing w:after="0"/>
              <w:ind w:right="2"/>
              <w:jc w:val="center"/>
            </w:pPr>
            <w:r w:rsidRPr="005B59C8">
              <w:rPr>
                <w:rFonts w:ascii="宋体" w:eastAsia="宋体" w:hAnsi="宋体" w:cs="宋体"/>
                <w:sz w:val="28"/>
              </w:rPr>
              <w:t>备选城市</w:t>
            </w:r>
          </w:p>
        </w:tc>
        <w:tc>
          <w:tcPr>
            <w:tcW w:w="2766" w:type="dxa"/>
            <w:tcBorders>
              <w:top w:val="nil"/>
              <w:left w:val="single" w:sz="2" w:space="0" w:color="FFD965"/>
              <w:bottom w:val="single" w:sz="12" w:space="0" w:color="FFD965"/>
              <w:right w:val="nil"/>
            </w:tcBorders>
            <w:vAlign w:val="center"/>
          </w:tcPr>
          <w:p w14:paraId="445FAACE" w14:textId="77777777" w:rsidR="005B59C8" w:rsidRPr="005B59C8" w:rsidRDefault="005B59C8" w:rsidP="005B59C8">
            <w:pPr>
              <w:spacing w:after="0"/>
              <w:ind w:right="3"/>
              <w:jc w:val="center"/>
            </w:pPr>
            <w:r w:rsidRPr="005B59C8">
              <w:rPr>
                <w:rFonts w:ascii="宋体" w:eastAsia="宋体" w:hAnsi="宋体" w:cs="宋体"/>
                <w:sz w:val="28"/>
              </w:rPr>
              <w:t>权重</w:t>
            </w:r>
          </w:p>
        </w:tc>
      </w:tr>
      <w:tr w:rsidR="005B59C8" w:rsidRPr="005B59C8" w14:paraId="5FC1482F" w14:textId="77777777">
        <w:trPr>
          <w:trHeight w:val="643"/>
        </w:trPr>
        <w:tc>
          <w:tcPr>
            <w:tcW w:w="2765" w:type="dxa"/>
            <w:tcBorders>
              <w:top w:val="single" w:sz="12" w:space="0" w:color="FFD965"/>
              <w:left w:val="nil"/>
              <w:bottom w:val="single" w:sz="2" w:space="0" w:color="FFD965"/>
              <w:right w:val="single" w:sz="2" w:space="0" w:color="FFD965"/>
            </w:tcBorders>
            <w:shd w:val="clear" w:color="auto" w:fill="FEF2CC"/>
            <w:vAlign w:val="center"/>
          </w:tcPr>
          <w:p w14:paraId="1DCEA6D3" w14:textId="77777777" w:rsidR="005B59C8" w:rsidRPr="005B59C8" w:rsidRDefault="005B59C8" w:rsidP="005B59C8">
            <w:pPr>
              <w:spacing w:after="0"/>
              <w:ind w:right="2"/>
              <w:jc w:val="center"/>
            </w:pPr>
            <w:r w:rsidRPr="005B59C8">
              <w:rPr>
                <w:rFonts w:ascii="宋体" w:eastAsia="宋体" w:hAnsi="宋体" w:cs="宋体"/>
                <w:sz w:val="28"/>
              </w:rPr>
              <w:t>北京</w:t>
            </w:r>
          </w:p>
        </w:tc>
        <w:tc>
          <w:tcPr>
            <w:tcW w:w="2766" w:type="dxa"/>
            <w:tcBorders>
              <w:top w:val="single" w:sz="12" w:space="0" w:color="FFD965"/>
              <w:left w:val="single" w:sz="2" w:space="0" w:color="FFD965"/>
              <w:bottom w:val="single" w:sz="2" w:space="0" w:color="FFD965"/>
              <w:right w:val="nil"/>
            </w:tcBorders>
            <w:shd w:val="clear" w:color="auto" w:fill="FEF2CC"/>
            <w:vAlign w:val="center"/>
          </w:tcPr>
          <w:p w14:paraId="1BE29D82" w14:textId="77777777" w:rsidR="005B59C8" w:rsidRPr="005B59C8" w:rsidRDefault="005B59C8" w:rsidP="005B59C8">
            <w:pPr>
              <w:spacing w:after="0"/>
              <w:ind w:right="2"/>
              <w:jc w:val="center"/>
            </w:pPr>
            <w:r w:rsidRPr="005B59C8">
              <w:rPr>
                <w:rFonts w:ascii="宋体" w:eastAsia="宋体" w:hAnsi="宋体" w:cs="宋体"/>
                <w:sz w:val="28"/>
              </w:rPr>
              <w:t>0.1456</w:t>
            </w:r>
          </w:p>
        </w:tc>
      </w:tr>
      <w:tr w:rsidR="005B59C8" w:rsidRPr="005B59C8" w14:paraId="5768DEB9" w14:textId="77777777">
        <w:trPr>
          <w:trHeight w:val="630"/>
        </w:trPr>
        <w:tc>
          <w:tcPr>
            <w:tcW w:w="2765" w:type="dxa"/>
            <w:tcBorders>
              <w:top w:val="single" w:sz="2" w:space="0" w:color="FFD965"/>
              <w:left w:val="nil"/>
              <w:bottom w:val="single" w:sz="2" w:space="0" w:color="FFD965"/>
              <w:right w:val="single" w:sz="2" w:space="0" w:color="FFD965"/>
            </w:tcBorders>
            <w:vAlign w:val="center"/>
          </w:tcPr>
          <w:p w14:paraId="14FB299D" w14:textId="77777777" w:rsidR="005B59C8" w:rsidRPr="005B59C8" w:rsidRDefault="005B59C8" w:rsidP="005B59C8">
            <w:pPr>
              <w:spacing w:after="0"/>
              <w:ind w:right="2"/>
              <w:jc w:val="center"/>
            </w:pPr>
            <w:r w:rsidRPr="005B59C8">
              <w:rPr>
                <w:rFonts w:ascii="宋体" w:eastAsia="宋体" w:hAnsi="宋体" w:cs="宋体"/>
                <w:sz w:val="28"/>
              </w:rPr>
              <w:t>深圳</w:t>
            </w:r>
          </w:p>
        </w:tc>
        <w:tc>
          <w:tcPr>
            <w:tcW w:w="2766" w:type="dxa"/>
            <w:tcBorders>
              <w:top w:val="single" w:sz="2" w:space="0" w:color="FFD965"/>
              <w:left w:val="single" w:sz="2" w:space="0" w:color="FFD965"/>
              <w:bottom w:val="single" w:sz="2" w:space="0" w:color="FFD965"/>
              <w:right w:val="nil"/>
            </w:tcBorders>
            <w:vAlign w:val="center"/>
          </w:tcPr>
          <w:p w14:paraId="02782D27" w14:textId="77777777" w:rsidR="005B59C8" w:rsidRPr="005B59C8" w:rsidRDefault="005B59C8" w:rsidP="005B59C8">
            <w:pPr>
              <w:spacing w:after="0"/>
              <w:ind w:right="2"/>
              <w:jc w:val="center"/>
            </w:pPr>
            <w:r w:rsidRPr="005B59C8">
              <w:rPr>
                <w:rFonts w:ascii="宋体" w:eastAsia="宋体" w:hAnsi="宋体" w:cs="宋体"/>
                <w:sz w:val="28"/>
              </w:rPr>
              <w:t>0.1739</w:t>
            </w:r>
          </w:p>
        </w:tc>
      </w:tr>
      <w:tr w:rsidR="005B59C8" w:rsidRPr="005B59C8" w14:paraId="2CBF532D" w14:textId="77777777">
        <w:trPr>
          <w:trHeight w:val="628"/>
        </w:trPr>
        <w:tc>
          <w:tcPr>
            <w:tcW w:w="2765" w:type="dxa"/>
            <w:tcBorders>
              <w:top w:val="single" w:sz="2" w:space="0" w:color="FFD965"/>
              <w:left w:val="nil"/>
              <w:bottom w:val="single" w:sz="2" w:space="0" w:color="FFD965"/>
              <w:right w:val="single" w:sz="2" w:space="0" w:color="FFD965"/>
            </w:tcBorders>
            <w:shd w:val="clear" w:color="auto" w:fill="FEF2CC"/>
            <w:vAlign w:val="center"/>
          </w:tcPr>
          <w:p w14:paraId="6D3549D4" w14:textId="77777777" w:rsidR="005B59C8" w:rsidRPr="005B59C8" w:rsidRDefault="005B59C8" w:rsidP="005B59C8">
            <w:pPr>
              <w:spacing w:after="0"/>
              <w:ind w:right="2"/>
              <w:jc w:val="center"/>
            </w:pPr>
            <w:r w:rsidRPr="005B59C8">
              <w:rPr>
                <w:rFonts w:ascii="宋体" w:eastAsia="宋体" w:hAnsi="宋体" w:cs="宋体"/>
                <w:sz w:val="28"/>
              </w:rPr>
              <w:t>上海</w:t>
            </w:r>
          </w:p>
        </w:tc>
        <w:tc>
          <w:tcPr>
            <w:tcW w:w="2766" w:type="dxa"/>
            <w:tcBorders>
              <w:top w:val="single" w:sz="2" w:space="0" w:color="FFD965"/>
              <w:left w:val="single" w:sz="2" w:space="0" w:color="FFD965"/>
              <w:bottom w:val="single" w:sz="2" w:space="0" w:color="FFD965"/>
              <w:right w:val="nil"/>
            </w:tcBorders>
            <w:shd w:val="clear" w:color="auto" w:fill="FEF2CC"/>
            <w:vAlign w:val="center"/>
          </w:tcPr>
          <w:p w14:paraId="305E4D11" w14:textId="77777777" w:rsidR="005B59C8" w:rsidRPr="005B59C8" w:rsidRDefault="005B59C8" w:rsidP="005B59C8">
            <w:pPr>
              <w:spacing w:after="0"/>
              <w:ind w:right="2"/>
              <w:jc w:val="center"/>
            </w:pPr>
            <w:r w:rsidRPr="005B59C8">
              <w:rPr>
                <w:rFonts w:ascii="宋体" w:eastAsia="宋体" w:hAnsi="宋体" w:cs="宋体"/>
                <w:sz w:val="28"/>
              </w:rPr>
              <w:t>0.1807</w:t>
            </w:r>
          </w:p>
        </w:tc>
      </w:tr>
      <w:tr w:rsidR="005B59C8" w:rsidRPr="005B59C8" w14:paraId="2F57B6A4" w14:textId="77777777">
        <w:trPr>
          <w:trHeight w:val="630"/>
        </w:trPr>
        <w:tc>
          <w:tcPr>
            <w:tcW w:w="2765" w:type="dxa"/>
            <w:tcBorders>
              <w:top w:val="single" w:sz="2" w:space="0" w:color="FFD965"/>
              <w:left w:val="nil"/>
              <w:bottom w:val="single" w:sz="2" w:space="0" w:color="FFD965"/>
              <w:right w:val="single" w:sz="2" w:space="0" w:color="FFD965"/>
            </w:tcBorders>
            <w:vAlign w:val="center"/>
          </w:tcPr>
          <w:p w14:paraId="42E6C28F" w14:textId="77777777" w:rsidR="005B59C8" w:rsidRPr="005B59C8" w:rsidRDefault="005B59C8" w:rsidP="005B59C8">
            <w:pPr>
              <w:spacing w:after="0"/>
              <w:ind w:right="2"/>
              <w:jc w:val="center"/>
            </w:pPr>
            <w:r w:rsidRPr="005B59C8">
              <w:rPr>
                <w:rFonts w:ascii="宋体" w:eastAsia="宋体" w:hAnsi="宋体" w:cs="宋体"/>
                <w:sz w:val="28"/>
              </w:rPr>
              <w:t>天津</w:t>
            </w:r>
          </w:p>
        </w:tc>
        <w:tc>
          <w:tcPr>
            <w:tcW w:w="2766" w:type="dxa"/>
            <w:tcBorders>
              <w:top w:val="single" w:sz="2" w:space="0" w:color="FFD965"/>
              <w:left w:val="single" w:sz="2" w:space="0" w:color="FFD965"/>
              <w:bottom w:val="single" w:sz="2" w:space="0" w:color="FFD965"/>
              <w:right w:val="nil"/>
            </w:tcBorders>
            <w:vAlign w:val="center"/>
          </w:tcPr>
          <w:p w14:paraId="29C2C04B" w14:textId="77777777" w:rsidR="005B59C8" w:rsidRPr="005B59C8" w:rsidRDefault="005B59C8" w:rsidP="005B59C8">
            <w:pPr>
              <w:spacing w:after="0"/>
              <w:ind w:right="2"/>
              <w:jc w:val="center"/>
            </w:pPr>
            <w:r w:rsidRPr="005B59C8">
              <w:rPr>
                <w:rFonts w:ascii="宋体" w:eastAsia="宋体" w:hAnsi="宋体" w:cs="宋体"/>
                <w:sz w:val="28"/>
              </w:rPr>
              <w:t>0.2651</w:t>
            </w:r>
          </w:p>
        </w:tc>
      </w:tr>
    </w:tbl>
    <w:p w14:paraId="530690A9"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由分析结果可知，天津市的权重最高，为 0.2651，因此我们将天津市定位为我们的厂址选择地。</w:t>
      </w:r>
    </w:p>
    <w:p w14:paraId="3DE8907E" w14:textId="77777777" w:rsidR="005B59C8" w:rsidRPr="00B14F66" w:rsidRDefault="005B59C8" w:rsidP="00B14F66">
      <w:pPr>
        <w:spacing w:after="0" w:line="360" w:lineRule="auto"/>
        <w:rPr>
          <w:b/>
          <w:bCs/>
          <w:sz w:val="24"/>
          <w:szCs w:val="24"/>
        </w:rPr>
      </w:pPr>
      <w:r w:rsidRPr="00B14F66">
        <w:rPr>
          <w:rFonts w:ascii="宋体" w:eastAsia="宋体" w:hAnsi="宋体" w:cs="宋体"/>
          <w:b/>
          <w:bCs/>
          <w:color w:val="333333"/>
          <w:sz w:val="24"/>
          <w:szCs w:val="24"/>
        </w:rPr>
        <w:lastRenderedPageBreak/>
        <w:t>政策优势：</w:t>
      </w:r>
    </w:p>
    <w:p w14:paraId="66487AE2" w14:textId="390C56F9"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1、</w:t>
      </w:r>
      <w:r w:rsidR="005B59C8" w:rsidRPr="00B14F66">
        <w:rPr>
          <w:rFonts w:ascii="宋体" w:eastAsia="宋体" w:hAnsi="宋体" w:cs="宋体"/>
          <w:color w:val="333333"/>
          <w:sz w:val="24"/>
          <w:szCs w:val="24"/>
        </w:rPr>
        <w:t>天津有《关于促进大学生就业创业的扶持政策》等一系列对于大学生创业的有利政策，拓宽大学生就业渠道。鼓励企业吸纳高校毕业生、开展就业见习、给予求职创业补贴、鼓励参加职业技能培训等，为大学生创业给予了强有力的支持。</w:t>
      </w:r>
    </w:p>
    <w:p w14:paraId="059F11E3" w14:textId="7CE3927D"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2、</w:t>
      </w:r>
      <w:r w:rsidR="005B59C8" w:rsidRPr="00B14F66">
        <w:rPr>
          <w:rFonts w:ascii="宋体" w:eastAsia="宋体" w:hAnsi="宋体" w:cs="宋体"/>
          <w:color w:val="333333"/>
          <w:sz w:val="24"/>
          <w:szCs w:val="24"/>
        </w:rPr>
        <w:t>由天津市发展改革委员会、市人力资源和社会保障局主办，河东区人力资源和社会保障局、市创业服务指导中心承办，天创大学生创业孵化基地协办的 2018 年天津市大众创业万众创新活动周——大学生创业孵化发展论坛在天创大学生创业孵化基地举行。活动中，天津市大学生创业孵化基地联盟成立。</w:t>
      </w:r>
    </w:p>
    <w:p w14:paraId="427DE684" w14:textId="28A043E8"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3、</w:t>
      </w:r>
      <w:r w:rsidR="005B59C8" w:rsidRPr="00B14F66">
        <w:rPr>
          <w:rFonts w:ascii="宋体" w:eastAsia="宋体" w:hAnsi="宋体" w:cs="宋体"/>
          <w:color w:val="333333"/>
          <w:sz w:val="24"/>
          <w:szCs w:val="24"/>
        </w:rPr>
        <w:t>对新注册的初创期科技型中小企业，自认定之日起，3 年内新增的企业所得税、增值税、营业税地方留成部分按照 50%的比例给予财政资金奖励，专项用于企业研发投入。国有及国有控股企业当年研发投入超过上年部分，视同完成利润额，列入企业年度考核指标。对遴选出的科技小巨人领军企业，每家给予100 万元资金奖励，专项用于企业研发投入，并可以股权形式奖励企业研发团队和人员。</w:t>
      </w:r>
    </w:p>
    <w:p w14:paraId="73012081" w14:textId="405CE099"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4、</w:t>
      </w:r>
      <w:r w:rsidR="005B59C8" w:rsidRPr="00B14F66">
        <w:rPr>
          <w:rFonts w:ascii="宋体" w:eastAsia="宋体" w:hAnsi="宋体" w:cs="宋体"/>
          <w:color w:val="333333"/>
          <w:sz w:val="24"/>
          <w:szCs w:val="24"/>
        </w:rPr>
        <w:t>支持大学生参加创业培训，并且提供创业贷款支持。</w:t>
      </w:r>
    </w:p>
    <w:p w14:paraId="0D48EACE" w14:textId="77777777" w:rsidR="005B59C8" w:rsidRPr="00A45E62" w:rsidRDefault="005B59C8" w:rsidP="00A45E62">
      <w:pPr>
        <w:spacing w:after="0" w:line="360" w:lineRule="auto"/>
        <w:rPr>
          <w:b/>
          <w:bCs/>
          <w:sz w:val="24"/>
          <w:szCs w:val="24"/>
        </w:rPr>
      </w:pPr>
      <w:r w:rsidRPr="00A45E62">
        <w:rPr>
          <w:rFonts w:ascii="宋体" w:eastAsia="宋体" w:hAnsi="宋体" w:cs="宋体"/>
          <w:b/>
          <w:bCs/>
          <w:color w:val="333333"/>
          <w:sz w:val="24"/>
          <w:szCs w:val="24"/>
        </w:rPr>
        <w:t>区位优势：</w:t>
      </w:r>
    </w:p>
    <w:p w14:paraId="416490B7" w14:textId="02033FA0"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1、</w:t>
      </w:r>
      <w:r w:rsidR="005B59C8" w:rsidRPr="00B14F66">
        <w:rPr>
          <w:rFonts w:ascii="宋体" w:eastAsia="宋体" w:hAnsi="宋体" w:cs="宋体"/>
          <w:color w:val="333333"/>
          <w:sz w:val="24"/>
          <w:szCs w:val="24"/>
        </w:rPr>
        <w:t>天津是一座临海城市，为其经济发展提供了很好的地理基础。</w:t>
      </w:r>
    </w:p>
    <w:p w14:paraId="4A1098F1" w14:textId="62F523F9" w:rsidR="005B59C8" w:rsidRPr="00B14F66" w:rsidRDefault="00A45E62" w:rsidP="00A45E62">
      <w:pPr>
        <w:spacing w:after="0" w:line="360" w:lineRule="auto"/>
        <w:rPr>
          <w:sz w:val="24"/>
          <w:szCs w:val="24"/>
        </w:rPr>
      </w:pPr>
      <w:r>
        <w:rPr>
          <w:rFonts w:ascii="宋体" w:eastAsia="宋体" w:hAnsi="宋体" w:cs="宋体"/>
          <w:color w:val="333333"/>
          <w:sz w:val="24"/>
          <w:szCs w:val="24"/>
        </w:rPr>
        <w:t>2</w:t>
      </w:r>
      <w:r>
        <w:rPr>
          <w:rFonts w:ascii="宋体" w:eastAsia="宋体" w:hAnsi="宋体" w:cs="宋体" w:hint="eastAsia"/>
          <w:color w:val="333333"/>
          <w:sz w:val="24"/>
          <w:szCs w:val="24"/>
        </w:rPr>
        <w:t>、</w:t>
      </w:r>
      <w:r w:rsidR="005B59C8" w:rsidRPr="00B14F66">
        <w:rPr>
          <w:rFonts w:ascii="宋体" w:eastAsia="宋体" w:hAnsi="宋体" w:cs="宋体"/>
          <w:color w:val="333333"/>
          <w:sz w:val="24"/>
          <w:szCs w:val="24"/>
        </w:rPr>
        <w:t>天津毗邻北京，北京各方面承载能力达到了极限，因此开始对周边地区进行扩张，受到北京的影响，其经济受到多方面的辐射带动作用。</w:t>
      </w:r>
    </w:p>
    <w:p w14:paraId="79C834EE" w14:textId="3BCE1066" w:rsidR="005B59C8" w:rsidRPr="00B14F66" w:rsidRDefault="00A45E62" w:rsidP="00A45E62">
      <w:pPr>
        <w:spacing w:after="0" w:line="360" w:lineRule="auto"/>
        <w:rPr>
          <w:sz w:val="24"/>
          <w:szCs w:val="24"/>
        </w:rPr>
      </w:pPr>
      <w:r>
        <w:rPr>
          <w:rFonts w:ascii="宋体" w:eastAsia="宋体" w:hAnsi="宋体" w:cs="宋体"/>
          <w:color w:val="333333"/>
          <w:sz w:val="24"/>
          <w:szCs w:val="24"/>
        </w:rPr>
        <w:t>3</w:t>
      </w:r>
      <w:r>
        <w:rPr>
          <w:rFonts w:ascii="宋体" w:eastAsia="宋体" w:hAnsi="宋体" w:cs="宋体" w:hint="eastAsia"/>
          <w:color w:val="333333"/>
          <w:sz w:val="24"/>
          <w:szCs w:val="24"/>
        </w:rPr>
        <w:t>、</w:t>
      </w:r>
      <w:r w:rsidR="005B59C8" w:rsidRPr="00B14F66">
        <w:rPr>
          <w:rFonts w:ascii="宋体" w:eastAsia="宋体" w:hAnsi="宋体" w:cs="宋体"/>
          <w:color w:val="333333"/>
          <w:sz w:val="24"/>
          <w:szCs w:val="24"/>
        </w:rPr>
        <w:t>历史悠久，基底雄厚。</w:t>
      </w:r>
    </w:p>
    <w:p w14:paraId="10A3976F" w14:textId="27281736" w:rsidR="005B59C8" w:rsidRPr="00B14F66" w:rsidRDefault="00A45E62" w:rsidP="00A45E62">
      <w:pPr>
        <w:spacing w:after="0" w:line="360" w:lineRule="auto"/>
        <w:rPr>
          <w:sz w:val="24"/>
          <w:szCs w:val="24"/>
        </w:rPr>
      </w:pPr>
      <w:r>
        <w:rPr>
          <w:rFonts w:ascii="宋体" w:eastAsia="宋体" w:hAnsi="宋体" w:cs="宋体"/>
          <w:color w:val="333333"/>
          <w:sz w:val="24"/>
          <w:szCs w:val="24"/>
        </w:rPr>
        <w:t>4</w:t>
      </w:r>
      <w:r>
        <w:rPr>
          <w:rFonts w:ascii="宋体" w:eastAsia="宋体" w:hAnsi="宋体" w:cs="宋体" w:hint="eastAsia"/>
          <w:color w:val="333333"/>
          <w:sz w:val="24"/>
          <w:szCs w:val="24"/>
        </w:rPr>
        <w:t>、</w:t>
      </w:r>
      <w:r w:rsidR="005B59C8" w:rsidRPr="00B14F66">
        <w:rPr>
          <w:rFonts w:ascii="宋体" w:eastAsia="宋体" w:hAnsi="宋体" w:cs="宋体"/>
          <w:color w:val="333333"/>
          <w:sz w:val="24"/>
          <w:szCs w:val="24"/>
        </w:rPr>
        <w:t>人才密集，天津也是重要的科研教育基地，高等教育发达，高校众多，拥有多家研究所，科技支撑实力雄厚。</w:t>
      </w:r>
    </w:p>
    <w:p w14:paraId="6EF5324C"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193" w:name="_Toc85800659"/>
      <w:r w:rsidRPr="005B59C8">
        <w:rPr>
          <w:rFonts w:ascii="等线" w:eastAsia="等线" w:hAnsi="等线" w:cs="等线"/>
          <w:b/>
          <w:sz w:val="24"/>
        </w:rPr>
        <w:t xml:space="preserve">6.1.2 </w:t>
      </w:r>
      <w:r w:rsidRPr="005B59C8">
        <w:rPr>
          <w:rFonts w:ascii="Microsoft YaHei UI" w:eastAsia="Microsoft YaHei UI" w:hAnsi="Microsoft YaHei UI" w:cs="Microsoft YaHei UI"/>
          <w:b/>
          <w:sz w:val="24"/>
        </w:rPr>
        <w:t>具体位置选择</w:t>
      </w:r>
      <w:bookmarkEnd w:id="193"/>
    </w:p>
    <w:p w14:paraId="4F97778F"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公司选址定在天津市北辰区河北工业大学国家大学科技园。这里租金相对低廉，具有良好的环境政策，交通便利，投资环境优良，基础配套设施齐全，兼备天时地利人和，对公司的发展十分有利。具体选址地如下图：</w:t>
      </w:r>
    </w:p>
    <w:p w14:paraId="00D27CCC" w14:textId="77777777" w:rsidR="005B59C8" w:rsidRPr="005B59C8" w:rsidRDefault="005B59C8" w:rsidP="005B59C8">
      <w:pPr>
        <w:spacing w:after="643"/>
      </w:pPr>
      <w:r w:rsidRPr="005B59C8">
        <w:rPr>
          <w:noProof/>
        </w:rPr>
        <w:lastRenderedPageBreak/>
        <w:drawing>
          <wp:inline distT="0" distB="0" distL="0" distR="0" wp14:anchorId="0517E7FA" wp14:editId="63D09E0E">
            <wp:extent cx="5274564" cy="2772156"/>
            <wp:effectExtent l="0" t="0" r="0" b="0"/>
            <wp:docPr id="4393" name="Picture 4393"/>
            <wp:cNvGraphicFramePr/>
            <a:graphic xmlns:a="http://schemas.openxmlformats.org/drawingml/2006/main">
              <a:graphicData uri="http://schemas.openxmlformats.org/drawingml/2006/picture">
                <pic:pic xmlns:pic="http://schemas.openxmlformats.org/drawingml/2006/picture">
                  <pic:nvPicPr>
                    <pic:cNvPr id="4393" name="Picture 4393"/>
                    <pic:cNvPicPr/>
                  </pic:nvPicPr>
                  <pic:blipFill>
                    <a:blip r:embed="rId76"/>
                    <a:stretch>
                      <a:fillRect/>
                    </a:stretch>
                  </pic:blipFill>
                  <pic:spPr>
                    <a:xfrm>
                      <a:off x="0" y="0"/>
                      <a:ext cx="5274564" cy="2772156"/>
                    </a:xfrm>
                    <a:prstGeom prst="rect">
                      <a:avLst/>
                    </a:prstGeom>
                  </pic:spPr>
                </pic:pic>
              </a:graphicData>
            </a:graphic>
          </wp:inline>
        </w:drawing>
      </w:r>
    </w:p>
    <w:p w14:paraId="260A5B67" w14:textId="16B39A41"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1、</w:t>
      </w:r>
      <w:r w:rsidR="005B59C8" w:rsidRPr="00B14F66">
        <w:rPr>
          <w:rFonts w:ascii="宋体" w:eastAsia="宋体" w:hAnsi="宋体" w:cs="宋体"/>
          <w:color w:val="333333"/>
          <w:sz w:val="24"/>
          <w:szCs w:val="24"/>
        </w:rPr>
        <w:t>租金低廉</w:t>
      </w:r>
    </w:p>
    <w:p w14:paraId="76614838"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园区为鼓励大学生创业提供对孵化企业用房租金第一年按评估认可的水平予以 100%补贴，第二年补贴减半，第三年再减半，经审核同意孵化期延长至 5 年的孵化企业，在第三年补贴标准基础上再延长二年的优惠政策。</w:t>
      </w:r>
    </w:p>
    <w:p w14:paraId="0D1C94D4" w14:textId="17F2A3B2"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2、</w:t>
      </w:r>
      <w:r w:rsidR="005B59C8" w:rsidRPr="00B14F66">
        <w:rPr>
          <w:rFonts w:ascii="宋体" w:eastAsia="宋体" w:hAnsi="宋体" w:cs="宋体"/>
          <w:color w:val="333333"/>
          <w:sz w:val="24"/>
          <w:szCs w:val="24"/>
        </w:rPr>
        <w:t>政策良好</w:t>
      </w:r>
    </w:p>
    <w:p w14:paraId="1C864A48"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园区制定了“创业苗圃”、“创业扶助”和“创业加速器”三步走的战略，针对大学生创业者特设“金点子种子基金”，提供一个好点子+一份令人信服的商业计划书，即可获得科技园提供的创业资金支持。以及提供产品研发公共服务平台、信息交流、人才技能培训、创业指导、规模化企业发展空间、政策扶持、融资、风险投资、上市培育等服务项目，助力企业成长成功。</w:t>
      </w:r>
    </w:p>
    <w:p w14:paraId="66DC67A6" w14:textId="5E8A3C77" w:rsidR="005B59C8" w:rsidRPr="00B14F66" w:rsidRDefault="00A45E62" w:rsidP="00A45E62">
      <w:pPr>
        <w:spacing w:after="0" w:line="360" w:lineRule="auto"/>
        <w:rPr>
          <w:sz w:val="24"/>
          <w:szCs w:val="24"/>
        </w:rPr>
      </w:pPr>
      <w:r>
        <w:rPr>
          <w:rFonts w:ascii="宋体" w:eastAsia="宋体" w:hAnsi="宋体" w:cs="宋体" w:hint="eastAsia"/>
          <w:color w:val="333333"/>
          <w:sz w:val="24"/>
          <w:szCs w:val="24"/>
        </w:rPr>
        <w:t>3、</w:t>
      </w:r>
      <w:r w:rsidR="005B59C8" w:rsidRPr="00B14F66">
        <w:rPr>
          <w:rFonts w:ascii="宋体" w:eastAsia="宋体" w:hAnsi="宋体" w:cs="宋体"/>
          <w:color w:val="333333"/>
          <w:sz w:val="24"/>
          <w:szCs w:val="24"/>
        </w:rPr>
        <w:t>交通便利</w:t>
      </w:r>
    </w:p>
    <w:p w14:paraId="30812DB0" w14:textId="62DF2B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园区所在地附近</w:t>
      </w:r>
      <w:r w:rsidR="00A45E62">
        <w:rPr>
          <w:rFonts w:ascii="宋体" w:eastAsia="宋体" w:hAnsi="宋体" w:cs="宋体" w:hint="eastAsia"/>
          <w:color w:val="333333"/>
          <w:sz w:val="24"/>
          <w:szCs w:val="24"/>
        </w:rPr>
        <w:t>有</w:t>
      </w:r>
      <w:r w:rsidRPr="00B14F66">
        <w:rPr>
          <w:rFonts w:ascii="宋体" w:eastAsia="宋体" w:hAnsi="宋体" w:cs="宋体"/>
          <w:color w:val="333333"/>
          <w:sz w:val="24"/>
          <w:szCs w:val="24"/>
        </w:rPr>
        <w:t>津永高速公路、刘园地铁站，交通便利，方便公司外出办公和原材料及产品运输。</w:t>
      </w:r>
    </w:p>
    <w:p w14:paraId="52756CF8"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194" w:name="_Toc85800660"/>
      <w:r w:rsidRPr="005B59C8">
        <w:rPr>
          <w:rFonts w:ascii="等线" w:eastAsia="等线" w:hAnsi="等线" w:cs="等线"/>
          <w:b/>
          <w:sz w:val="28"/>
        </w:rPr>
        <w:t xml:space="preserve">6.2 </w:t>
      </w:r>
      <w:r w:rsidRPr="005B59C8">
        <w:rPr>
          <w:rFonts w:ascii="Microsoft YaHei UI" w:eastAsia="Microsoft YaHei UI" w:hAnsi="Microsoft YaHei UI" w:cs="Microsoft YaHei UI"/>
          <w:b/>
          <w:sz w:val="28"/>
        </w:rPr>
        <w:t>组织架构</w:t>
      </w:r>
      <w:bookmarkEnd w:id="194"/>
    </w:p>
    <w:p w14:paraId="7DE24FAA"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从创业成功者的经验来看，企业需要根据发展的不同阶段和战略规划配置不同的组织结构，以适应内部和外部环境变化的要求，保持并促进公司的发展。</w:t>
      </w:r>
    </w:p>
    <w:p w14:paraId="6E172A56"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195" w:name="_Toc85800661"/>
      <w:r w:rsidRPr="005B59C8">
        <w:rPr>
          <w:rFonts w:ascii="等线" w:eastAsia="等线" w:hAnsi="等线" w:cs="等线"/>
          <w:b/>
          <w:sz w:val="24"/>
        </w:rPr>
        <w:lastRenderedPageBreak/>
        <w:t xml:space="preserve">6.2.1 </w:t>
      </w:r>
      <w:r w:rsidRPr="005B59C8">
        <w:rPr>
          <w:rFonts w:ascii="Microsoft YaHei UI" w:eastAsia="Microsoft YaHei UI" w:hAnsi="Microsoft YaHei UI" w:cs="Microsoft YaHei UI"/>
          <w:b/>
          <w:sz w:val="24"/>
        </w:rPr>
        <w:t>初创期公司组织架构</w:t>
      </w:r>
      <w:bookmarkEnd w:id="195"/>
    </w:p>
    <w:p w14:paraId="09C00F92"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在创业初期，要保持创业企业的持续成长，公司的凝聚力是首要条件。本创业团队的成员来自不同专业，结合公司发展需要与创业团队点，构建扁平化职能小组，通过定期集中讨论的方式，不断反思战略执行效果，修正战略目标，逐渐形成充满信任和忠诚的组织文化。成立初期，公司将注册有限责任公司，除设立总经理一职统筹运行管理之外，主要采取扁平化职能小组的组织模式。创业团队成员分别负责市场组、技术组、财务组、品牌组和生产组的工作。</w:t>
      </w:r>
    </w:p>
    <w:p w14:paraId="2821FDED" w14:textId="77777777" w:rsidR="005B59C8" w:rsidRPr="005B59C8" w:rsidRDefault="005B59C8" w:rsidP="005B59C8">
      <w:pPr>
        <w:spacing w:after="215"/>
        <w:ind w:left="15" w:right="-222"/>
      </w:pPr>
      <w:r w:rsidRPr="005B59C8">
        <w:rPr>
          <w:noProof/>
        </w:rPr>
        <w:drawing>
          <wp:inline distT="0" distB="0" distL="0" distR="0" wp14:anchorId="6AD76D8F" wp14:editId="554C582D">
            <wp:extent cx="5538940" cy="2070735"/>
            <wp:effectExtent l="0" t="0" r="0" b="0"/>
            <wp:docPr id="4520" name="Picture 4520"/>
            <wp:cNvGraphicFramePr/>
            <a:graphic xmlns:a="http://schemas.openxmlformats.org/drawingml/2006/main">
              <a:graphicData uri="http://schemas.openxmlformats.org/drawingml/2006/picture">
                <pic:pic xmlns:pic="http://schemas.openxmlformats.org/drawingml/2006/picture">
                  <pic:nvPicPr>
                    <pic:cNvPr id="4520" name="Picture 4520"/>
                    <pic:cNvPicPr/>
                  </pic:nvPicPr>
                  <pic:blipFill>
                    <a:blip r:embed="rId77"/>
                    <a:stretch>
                      <a:fillRect/>
                    </a:stretch>
                  </pic:blipFill>
                  <pic:spPr>
                    <a:xfrm>
                      <a:off x="0" y="0"/>
                      <a:ext cx="5538940" cy="2070735"/>
                    </a:xfrm>
                    <a:prstGeom prst="rect">
                      <a:avLst/>
                    </a:prstGeom>
                  </pic:spPr>
                </pic:pic>
              </a:graphicData>
            </a:graphic>
          </wp:inline>
        </w:drawing>
      </w:r>
    </w:p>
    <w:p w14:paraId="3B17352E"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市场组的主要工作是开展市场推广和品牌运营工作；技术组的工作主要负责建立技术团队，培训专职技术人员，开展产品研发；财务组主要负责公司日常运营的会计核算、财务资源配置等工作；品牌组主要负责管理公司的品牌、广宣策划等；生产组主要负责制定公司 OEM 生产规则及选择合适的 OEM 厂商，确保产品质量。</w:t>
      </w:r>
    </w:p>
    <w:p w14:paraId="045FF583"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196" w:name="_Toc85800662"/>
      <w:r w:rsidRPr="005B59C8">
        <w:rPr>
          <w:rFonts w:ascii="等线" w:eastAsia="等线" w:hAnsi="等线" w:cs="等线"/>
          <w:b/>
          <w:sz w:val="24"/>
        </w:rPr>
        <w:t xml:space="preserve">6.2.2 </w:t>
      </w:r>
      <w:r w:rsidRPr="005B59C8">
        <w:rPr>
          <w:rFonts w:ascii="Microsoft YaHei UI" w:eastAsia="Microsoft YaHei UI" w:hAnsi="Microsoft YaHei UI" w:cs="Microsoft YaHei UI"/>
          <w:b/>
          <w:sz w:val="24"/>
        </w:rPr>
        <w:t>成长期公司组织架构</w:t>
      </w:r>
      <w:bookmarkEnd w:id="196"/>
    </w:p>
    <w:p w14:paraId="5736DE3B" w14:textId="223986FE" w:rsidR="005B59C8" w:rsidRPr="00B14F66" w:rsidRDefault="005B59C8" w:rsidP="00A45E62">
      <w:pPr>
        <w:spacing w:after="0" w:line="360" w:lineRule="auto"/>
        <w:ind w:left="10" w:right="196" w:firstLineChars="200" w:firstLine="480"/>
        <w:rPr>
          <w:sz w:val="24"/>
          <w:szCs w:val="24"/>
        </w:rPr>
      </w:pPr>
      <w:r w:rsidRPr="00B14F66">
        <w:rPr>
          <w:rFonts w:ascii="宋体" w:eastAsia="宋体" w:hAnsi="宋体" w:cs="宋体"/>
          <w:color w:val="333333"/>
          <w:sz w:val="24"/>
          <w:szCs w:val="24"/>
        </w:rPr>
        <w:t>当企业发展进入成长阶段，在公司的资本结构上，可能需要引入新的投资者，以便有足够的资金能够研发和推广产品。公司将改制为股份有限公司，成立董事会，设立副总经理，分担总经理的管理工作。将初期的职能小组模式升级为业务部，即市场部、技术部、财务部和人力资源部，并设立品牌部和人力资源部，全面负责公司品牌运营和人力资源管理。</w:t>
      </w:r>
    </w:p>
    <w:p w14:paraId="6EF86641" w14:textId="77777777" w:rsidR="005B59C8" w:rsidRPr="005B59C8" w:rsidRDefault="005B59C8" w:rsidP="005B59C8">
      <w:pPr>
        <w:keepNext/>
        <w:keepLines/>
        <w:spacing w:after="352" w:line="265" w:lineRule="auto"/>
        <w:ind w:left="-5" w:hanging="10"/>
        <w:outlineLvl w:val="1"/>
        <w:rPr>
          <w:rFonts w:ascii="Microsoft YaHei UI" w:eastAsia="Microsoft YaHei UI" w:hAnsi="Microsoft YaHei UI" w:cs="Microsoft YaHei UI"/>
          <w:b/>
          <w:sz w:val="28"/>
        </w:rPr>
      </w:pPr>
      <w:bookmarkStart w:id="197" w:name="_Toc85800663"/>
      <w:r w:rsidRPr="005B59C8">
        <w:rPr>
          <w:rFonts w:ascii="等线" w:eastAsia="等线" w:hAnsi="等线" w:cs="等线"/>
          <w:b/>
          <w:sz w:val="28"/>
        </w:rPr>
        <w:lastRenderedPageBreak/>
        <w:t xml:space="preserve">6.3 </w:t>
      </w:r>
      <w:r w:rsidRPr="005B59C8">
        <w:rPr>
          <w:rFonts w:ascii="Microsoft YaHei UI" w:eastAsia="Microsoft YaHei UI" w:hAnsi="Microsoft YaHei UI" w:cs="Microsoft YaHei UI"/>
          <w:b/>
          <w:sz w:val="28"/>
        </w:rPr>
        <w:t>人力资源管理</w:t>
      </w:r>
      <w:bookmarkEnd w:id="197"/>
    </w:p>
    <w:p w14:paraId="4A77D03C"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198" w:name="_Toc85800664"/>
      <w:r w:rsidRPr="005B59C8">
        <w:rPr>
          <w:rFonts w:ascii="等线" w:eastAsia="等线" w:hAnsi="等线" w:cs="等线"/>
          <w:b/>
          <w:sz w:val="24"/>
        </w:rPr>
        <w:t xml:space="preserve">6.3.1 </w:t>
      </w:r>
      <w:r w:rsidRPr="005B59C8">
        <w:rPr>
          <w:rFonts w:ascii="Microsoft YaHei UI" w:eastAsia="Microsoft YaHei UI" w:hAnsi="Microsoft YaHei UI" w:cs="Microsoft YaHei UI"/>
          <w:b/>
          <w:sz w:val="24"/>
        </w:rPr>
        <w:t>绩效考核管理制度</w:t>
      </w:r>
      <w:bookmarkEnd w:id="198"/>
    </w:p>
    <w:p w14:paraId="717C7B1D"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我公司的绩效考核制度运用平衡计分卡作为考核工具，平衡计分卡反应了财务与非财务衡量方法之间的平衡，长期目标与短期目标之间的平衡，外部和内部的平衡，结果和过程的平衡，管理业绩和经营业绩的平衡等多个方面。所以能反应组织综合经营状况，使业绩评价趋于平衡和完善，利于公司长期发展。我公司把平衡计分卡的核心内容分为财务层面、客户层面、内部经营流程层面和学习与成长层面。</w:t>
      </w:r>
    </w:p>
    <w:p w14:paraId="4F8C0843"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作为创业企业，目前我们的业务内容较为单一，考核指标也较为简单。但从长远发展的角度考虑，我们希望在创业初期就能够建立起一个覆盖较为完整的绩效考核体系，这反过来也能够促使我们在进行发展战略规划时形成更为全面的视角，使全体员工能够对企业的发展战略有全面、准确的认知。</w:t>
      </w:r>
    </w:p>
    <w:p w14:paraId="4A25CE94"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在财务层面，我们将特别关注业绩达标情况下的成本控制问题；在客户与市场层面，我们将对市场开发情况及新增客户数量作为考核的主要指标；在内部流程层面，我们将订单决策的响应能力和速度作为主要考核指标；在学习与发展层面，我们将新技术的转化速度和效果作为主要考核指标。</w:t>
      </w:r>
    </w:p>
    <w:p w14:paraId="2772CE3F"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199" w:name="_Toc85800665"/>
      <w:r w:rsidRPr="005B59C8">
        <w:rPr>
          <w:rFonts w:ascii="等线" w:eastAsia="等线" w:hAnsi="等线" w:cs="等线"/>
          <w:b/>
          <w:sz w:val="24"/>
        </w:rPr>
        <w:t xml:space="preserve">6.3.2 </w:t>
      </w:r>
      <w:r w:rsidRPr="005B59C8">
        <w:rPr>
          <w:rFonts w:ascii="Microsoft YaHei UI" w:eastAsia="Microsoft YaHei UI" w:hAnsi="Microsoft YaHei UI" w:cs="Microsoft YaHei UI"/>
          <w:b/>
          <w:sz w:val="24"/>
        </w:rPr>
        <w:t>公司人员培训与开发</w:t>
      </w:r>
      <w:bookmarkEnd w:id="199"/>
    </w:p>
    <w:p w14:paraId="7A5F0F7D"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公司将本着“以人为本，效率最高”的原则加强对员工培训。新员工进入公司后首先要接受短期的入职培训，以帮助新员工建立归属感，向新员工介绍公司的目标和宗旨、基本概况和工作流程以及岗位责任的信息，以使新员工尽快熟悉自己的职责并融入团队。对于在职的员工将进行企业宗旨、企业文化、专业技能、管理技能、沟通培训等培训，使员工具备深厚的从业素质，进一步培养员工奉献、创新、团结精神。</w:t>
      </w:r>
    </w:p>
    <w:p w14:paraId="2BE22EFD" w14:textId="77777777" w:rsidR="005B59C8" w:rsidRPr="005B59C8" w:rsidRDefault="005B59C8" w:rsidP="005B59C8">
      <w:pPr>
        <w:keepNext/>
        <w:keepLines/>
        <w:spacing w:after="361" w:line="265" w:lineRule="auto"/>
        <w:ind w:left="-5" w:hanging="10"/>
        <w:outlineLvl w:val="1"/>
        <w:rPr>
          <w:rFonts w:ascii="Microsoft YaHei UI" w:eastAsia="Microsoft YaHei UI" w:hAnsi="Microsoft YaHei UI" w:cs="Microsoft YaHei UI"/>
          <w:b/>
          <w:sz w:val="28"/>
        </w:rPr>
      </w:pPr>
      <w:bookmarkStart w:id="200" w:name="_Toc85800666"/>
      <w:r w:rsidRPr="005B59C8">
        <w:rPr>
          <w:rFonts w:ascii="等线" w:eastAsia="等线" w:hAnsi="等线" w:cs="等线"/>
          <w:b/>
          <w:sz w:val="28"/>
        </w:rPr>
        <w:lastRenderedPageBreak/>
        <w:t xml:space="preserve">6.4 </w:t>
      </w:r>
      <w:r w:rsidRPr="005B59C8">
        <w:rPr>
          <w:rFonts w:ascii="Microsoft YaHei UI" w:eastAsia="Microsoft YaHei UI" w:hAnsi="Microsoft YaHei UI" w:cs="Microsoft YaHei UI"/>
          <w:b/>
          <w:sz w:val="28"/>
        </w:rPr>
        <w:t>生产管理</w:t>
      </w:r>
      <w:bookmarkEnd w:id="200"/>
    </w:p>
    <w:p w14:paraId="1F316E10"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01" w:name="_Toc85800667"/>
      <w:r w:rsidRPr="005B59C8">
        <w:rPr>
          <w:rFonts w:ascii="等线" w:eastAsia="等线" w:hAnsi="等线" w:cs="等线"/>
          <w:b/>
          <w:sz w:val="24"/>
        </w:rPr>
        <w:t xml:space="preserve">6.4.2 </w:t>
      </w:r>
      <w:r w:rsidRPr="005B59C8">
        <w:rPr>
          <w:rFonts w:ascii="Microsoft YaHei UI" w:eastAsia="Microsoft YaHei UI" w:hAnsi="Microsoft YaHei UI" w:cs="Microsoft YaHei UI"/>
          <w:b/>
          <w:sz w:val="24"/>
        </w:rPr>
        <w:t>生产条件</w:t>
      </w:r>
      <w:bookmarkEnd w:id="201"/>
    </w:p>
    <w:p w14:paraId="46582099"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初期公司以组装加工为主，外购相应的合金材料、电机等设备，在生产车间初步加工各个零部件，产品整体生产过程不含任何有毒有害物质，无需专门的防护措施。</w:t>
      </w:r>
    </w:p>
    <w:p w14:paraId="3DE75DAE"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生产线基于环保的原则进行生产，基本不产生传统制造业的三废，同时备有专门的废水废气处理设备以备不时之需，部分生产线实现完全自动化，效率高，成本低。</w:t>
      </w:r>
    </w:p>
    <w:p w14:paraId="7001BCB7" w14:textId="77777777" w:rsidR="005B59C8" w:rsidRPr="00B14F66" w:rsidRDefault="005B59C8" w:rsidP="008127C4">
      <w:pPr>
        <w:spacing w:after="0" w:line="360" w:lineRule="auto"/>
        <w:ind w:firstLineChars="200" w:firstLine="480"/>
        <w:rPr>
          <w:sz w:val="24"/>
          <w:szCs w:val="24"/>
        </w:rPr>
      </w:pPr>
      <w:r w:rsidRPr="00B14F66">
        <w:rPr>
          <w:rFonts w:ascii="宋体" w:eastAsia="宋体" w:hAnsi="宋体" w:cs="宋体"/>
          <w:color w:val="333333"/>
          <w:sz w:val="24"/>
          <w:szCs w:val="24"/>
        </w:rPr>
        <w:t>生产线操作简单，大专学历即可经过简单的培训上岗工作进行生产。</w:t>
      </w:r>
    </w:p>
    <w:p w14:paraId="0DB1B6E3"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最终产品组装采用书面文档、视频教程和线下人工安装相结合的方式，完成产品的最终生产。</w:t>
      </w:r>
    </w:p>
    <w:p w14:paraId="75C1E66C" w14:textId="77777777" w:rsidR="005B59C8" w:rsidRPr="005B59C8" w:rsidRDefault="005B59C8" w:rsidP="005B59C8">
      <w:pPr>
        <w:keepNext/>
        <w:keepLines/>
        <w:spacing w:after="339"/>
        <w:ind w:left="-5" w:hanging="10"/>
        <w:outlineLvl w:val="3"/>
        <w:rPr>
          <w:rFonts w:ascii="Microsoft YaHei UI" w:eastAsia="Microsoft YaHei UI" w:hAnsi="Microsoft YaHei UI" w:cs="Microsoft YaHei UI"/>
          <w:b/>
          <w:sz w:val="24"/>
        </w:rPr>
      </w:pPr>
      <w:bookmarkStart w:id="202" w:name="_Toc85800668"/>
      <w:r w:rsidRPr="005B59C8">
        <w:rPr>
          <w:rFonts w:ascii="等线" w:eastAsia="等线" w:hAnsi="等线" w:cs="等线"/>
          <w:b/>
          <w:sz w:val="24"/>
        </w:rPr>
        <w:t xml:space="preserve">6.4.3 </w:t>
      </w:r>
      <w:r w:rsidRPr="005B59C8">
        <w:rPr>
          <w:rFonts w:ascii="Microsoft YaHei UI" w:eastAsia="Microsoft YaHei UI" w:hAnsi="Microsoft YaHei UI" w:cs="Microsoft YaHei UI"/>
          <w:b/>
          <w:sz w:val="24"/>
        </w:rPr>
        <w:t>生产计划工作</w:t>
      </w:r>
      <w:bookmarkEnd w:id="202"/>
    </w:p>
    <w:p w14:paraId="2AB1B3C6"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生产计划工作是指生产计划的具体编制工作，即是指确定和实现生产目标所需要的各项业务工作。优化的生产计划，必须具备以下三个特征：</w:t>
      </w:r>
    </w:p>
    <w:p w14:paraId="7E4A7430" w14:textId="77777777" w:rsidR="005B59C8" w:rsidRPr="00B14F66" w:rsidRDefault="005B59C8" w:rsidP="00A45E62">
      <w:pPr>
        <w:spacing w:after="0" w:line="360" w:lineRule="auto"/>
        <w:ind w:firstLineChars="200" w:firstLine="480"/>
        <w:rPr>
          <w:sz w:val="24"/>
          <w:szCs w:val="24"/>
        </w:rPr>
      </w:pPr>
      <w:r w:rsidRPr="00B14F66">
        <w:rPr>
          <w:rFonts w:ascii="宋体" w:eastAsia="宋体" w:hAnsi="宋体" w:cs="宋体"/>
          <w:color w:val="333333"/>
          <w:sz w:val="24"/>
          <w:szCs w:val="24"/>
        </w:rPr>
        <w:t>有利于充分利用销售机会，满足市场需求；有利于充分利用盈利机会，并实现生产成本最低化；</w:t>
      </w:r>
    </w:p>
    <w:p w14:paraId="09585DA9" w14:textId="77777777" w:rsidR="005B59C8" w:rsidRPr="00B14F66" w:rsidRDefault="005B59C8" w:rsidP="00A45E62">
      <w:pPr>
        <w:spacing w:after="0" w:line="360" w:lineRule="auto"/>
        <w:ind w:firstLineChars="200" w:firstLine="480"/>
        <w:rPr>
          <w:sz w:val="24"/>
          <w:szCs w:val="24"/>
        </w:rPr>
      </w:pPr>
      <w:r w:rsidRPr="00B14F66">
        <w:rPr>
          <w:rFonts w:ascii="宋体" w:eastAsia="宋体" w:hAnsi="宋体" w:cs="宋体"/>
          <w:color w:val="333333"/>
          <w:sz w:val="24"/>
          <w:szCs w:val="24"/>
        </w:rPr>
        <w:t>有利于充分利用生产资源，最大限度地减少生产资源的浪费和限制。</w:t>
      </w:r>
    </w:p>
    <w:p w14:paraId="1E0DD890" w14:textId="77777777" w:rsidR="005B59C8" w:rsidRPr="005B59C8" w:rsidRDefault="005B59C8" w:rsidP="005B59C8">
      <w:pPr>
        <w:keepNext/>
        <w:keepLines/>
        <w:spacing w:after="397" w:line="265" w:lineRule="auto"/>
        <w:ind w:left="-5" w:hanging="10"/>
        <w:outlineLvl w:val="3"/>
        <w:rPr>
          <w:rFonts w:ascii="Microsoft YaHei UI" w:eastAsia="Microsoft YaHei UI" w:hAnsi="Microsoft YaHei UI" w:cs="Microsoft YaHei UI"/>
          <w:b/>
          <w:sz w:val="24"/>
        </w:rPr>
      </w:pPr>
      <w:bookmarkStart w:id="203" w:name="_Toc85800669"/>
      <w:r w:rsidRPr="005B59C8">
        <w:rPr>
          <w:rFonts w:ascii="等线" w:eastAsia="等线" w:hAnsi="等线" w:cs="等线"/>
          <w:b/>
          <w:sz w:val="24"/>
        </w:rPr>
        <w:t xml:space="preserve">6.4.4 </w:t>
      </w:r>
      <w:r w:rsidRPr="005B59C8">
        <w:rPr>
          <w:rFonts w:ascii="Microsoft YaHei UI" w:eastAsia="Microsoft YaHei UI" w:hAnsi="Microsoft YaHei UI" w:cs="Microsoft YaHei UI"/>
          <w:b/>
          <w:sz w:val="24"/>
        </w:rPr>
        <w:t>生产流程</w:t>
      </w:r>
      <w:bookmarkEnd w:id="203"/>
    </w:p>
    <w:p w14:paraId="1439E0AF" w14:textId="77777777" w:rsidR="005B59C8" w:rsidRPr="005B59C8" w:rsidRDefault="005B59C8" w:rsidP="005B59C8">
      <w:pPr>
        <w:spacing w:after="697"/>
        <w:ind w:left="-10" w:right="-264"/>
      </w:pPr>
      <w:r w:rsidRPr="005B59C8">
        <w:rPr>
          <w:noProof/>
        </w:rPr>
        <w:drawing>
          <wp:inline distT="0" distB="0" distL="0" distR="0" wp14:anchorId="50A3AD33" wp14:editId="6CDF8F0F">
            <wp:extent cx="5581498" cy="1233805"/>
            <wp:effectExtent l="0" t="0" r="0" b="0"/>
            <wp:docPr id="4704" name="Picture 4704"/>
            <wp:cNvGraphicFramePr/>
            <a:graphic xmlns:a="http://schemas.openxmlformats.org/drawingml/2006/main">
              <a:graphicData uri="http://schemas.openxmlformats.org/drawingml/2006/picture">
                <pic:pic xmlns:pic="http://schemas.openxmlformats.org/drawingml/2006/picture">
                  <pic:nvPicPr>
                    <pic:cNvPr id="4704" name="Picture 4704"/>
                    <pic:cNvPicPr/>
                  </pic:nvPicPr>
                  <pic:blipFill>
                    <a:blip r:embed="rId78"/>
                    <a:stretch>
                      <a:fillRect/>
                    </a:stretch>
                  </pic:blipFill>
                  <pic:spPr>
                    <a:xfrm>
                      <a:off x="0" y="0"/>
                      <a:ext cx="5581498" cy="1233805"/>
                    </a:xfrm>
                    <a:prstGeom prst="rect">
                      <a:avLst/>
                    </a:prstGeom>
                  </pic:spPr>
                </pic:pic>
              </a:graphicData>
            </a:graphic>
          </wp:inline>
        </w:drawing>
      </w:r>
    </w:p>
    <w:p w14:paraId="0B6D6149" w14:textId="77777777" w:rsidR="005B59C8" w:rsidRPr="005B59C8" w:rsidRDefault="005B59C8" w:rsidP="005B59C8">
      <w:pPr>
        <w:keepNext/>
        <w:keepLines/>
        <w:spacing w:after="952" w:line="557" w:lineRule="auto"/>
        <w:ind w:left="405" w:hanging="420"/>
        <w:outlineLvl w:val="1"/>
        <w:rPr>
          <w:rFonts w:ascii="Microsoft YaHei UI" w:eastAsia="Microsoft YaHei UI" w:hAnsi="Microsoft YaHei UI" w:cs="Microsoft YaHei UI"/>
          <w:b/>
          <w:sz w:val="28"/>
        </w:rPr>
      </w:pPr>
      <w:bookmarkStart w:id="204" w:name="_Toc85800670"/>
      <w:r w:rsidRPr="005B59C8">
        <w:rPr>
          <w:rFonts w:ascii="等线" w:eastAsia="等线" w:hAnsi="等线" w:cs="等线"/>
          <w:b/>
          <w:sz w:val="28"/>
        </w:rPr>
        <w:lastRenderedPageBreak/>
        <w:t xml:space="preserve">6.5 </w:t>
      </w:r>
      <w:r w:rsidRPr="005B59C8">
        <w:rPr>
          <w:rFonts w:ascii="Microsoft YaHei UI" w:eastAsia="Microsoft YaHei UI" w:hAnsi="Microsoft YaHei UI" w:cs="Microsoft YaHei UI"/>
          <w:b/>
          <w:sz w:val="28"/>
        </w:rPr>
        <w:t>设备管理</w:t>
      </w:r>
      <w:bookmarkEnd w:id="204"/>
    </w:p>
    <w:p w14:paraId="7E39DA79" w14:textId="77777777" w:rsidR="005B59C8" w:rsidRPr="00B14F66" w:rsidRDefault="005B59C8" w:rsidP="00B14F66">
      <w:pPr>
        <w:spacing w:after="0" w:line="360" w:lineRule="auto"/>
        <w:ind w:left="405" w:firstLineChars="200" w:firstLine="480"/>
        <w:rPr>
          <w:sz w:val="24"/>
          <w:szCs w:val="24"/>
        </w:rPr>
      </w:pPr>
      <w:r w:rsidRPr="00B14F66">
        <w:rPr>
          <w:rFonts w:ascii="宋体" w:eastAsia="宋体" w:hAnsi="宋体" w:cs="宋体"/>
          <w:color w:val="333333"/>
          <w:sz w:val="24"/>
          <w:szCs w:val="24"/>
        </w:rPr>
        <w:t>设备管理是企业产量、质量、效率和交货期的重要保证，完善的设备管理是企业提高生产效益的关键。我们采用责任制确保生产设备达到制造要求，并且确保设备保养状况良好，保障设备的使用寿命。</w:t>
      </w:r>
    </w:p>
    <w:p w14:paraId="0C7F5390" w14:textId="77777777" w:rsidR="005B59C8" w:rsidRPr="005B59C8" w:rsidRDefault="005B59C8" w:rsidP="005B59C8">
      <w:pPr>
        <w:spacing w:after="602"/>
        <w:ind w:left="-30"/>
      </w:pPr>
      <w:r w:rsidRPr="005B59C8">
        <w:rPr>
          <w:noProof/>
        </w:rPr>
        <w:drawing>
          <wp:inline distT="0" distB="0" distL="0" distR="0" wp14:anchorId="38458E42" wp14:editId="5780350C">
            <wp:extent cx="5312410" cy="3127274"/>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79"/>
                    <a:stretch>
                      <a:fillRect/>
                    </a:stretch>
                  </pic:blipFill>
                  <pic:spPr>
                    <a:xfrm>
                      <a:off x="0" y="0"/>
                      <a:ext cx="5312410" cy="3127274"/>
                    </a:xfrm>
                    <a:prstGeom prst="rect">
                      <a:avLst/>
                    </a:prstGeom>
                  </pic:spPr>
                </pic:pic>
              </a:graphicData>
            </a:graphic>
          </wp:inline>
        </w:drawing>
      </w:r>
    </w:p>
    <w:p w14:paraId="0BB57BAE"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205" w:name="_Toc85800671"/>
      <w:r w:rsidRPr="005B59C8">
        <w:rPr>
          <w:rFonts w:ascii="等线" w:eastAsia="等线" w:hAnsi="等线" w:cs="等线"/>
          <w:b/>
          <w:sz w:val="28"/>
        </w:rPr>
        <w:t xml:space="preserve">6.6 </w:t>
      </w:r>
      <w:r w:rsidRPr="005B59C8">
        <w:rPr>
          <w:rFonts w:ascii="Microsoft YaHei UI" w:eastAsia="Microsoft YaHei UI" w:hAnsi="Microsoft YaHei UI" w:cs="Microsoft YaHei UI"/>
          <w:b/>
          <w:sz w:val="28"/>
        </w:rPr>
        <w:t>物流管理</w:t>
      </w:r>
      <w:bookmarkEnd w:id="205"/>
    </w:p>
    <w:p w14:paraId="4C5676CF" w14:textId="77777777" w:rsidR="005B59C8" w:rsidRPr="00B14F66" w:rsidRDefault="005B59C8" w:rsidP="00B14F66">
      <w:pPr>
        <w:spacing w:after="0" w:line="360" w:lineRule="auto"/>
        <w:ind w:left="10" w:right="108" w:firstLineChars="200" w:firstLine="480"/>
        <w:rPr>
          <w:sz w:val="24"/>
          <w:szCs w:val="24"/>
        </w:rPr>
      </w:pPr>
      <w:r w:rsidRPr="00B14F66">
        <w:rPr>
          <w:rFonts w:ascii="宋体" w:eastAsia="宋体" w:hAnsi="宋体" w:cs="宋体"/>
          <w:color w:val="333333"/>
          <w:sz w:val="24"/>
          <w:szCs w:val="24"/>
        </w:rPr>
        <w:t>运输方式：为更好地开拓市场，我们将建立自己的产品运输系统。近距离的运输业务，</w:t>
      </w:r>
    </w:p>
    <w:p w14:paraId="2C18D0AC"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我们会有自己的车队，及时将产品交付到客户的手中；并且对于有安装需求的客户我们会在车队当中随行技术人员现场实地进行安装。对于远距离产品的运输，我们会主动承担运输成本，并且将同当地物流公司建立良好的合作关系，以求降低运输成本。</w:t>
      </w:r>
    </w:p>
    <w:p w14:paraId="4F0A186C"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时间安排：我们的各部分零件库存可以满足客户要求，对于特殊情况和要求，我们将就近采购相关配件，与相关外包厂商协调，同时在车间做好相关关</w:t>
      </w:r>
      <w:r w:rsidRPr="00B14F66">
        <w:rPr>
          <w:rFonts w:ascii="宋体" w:eastAsia="宋体" w:hAnsi="宋体" w:cs="宋体"/>
          <w:color w:val="333333"/>
          <w:sz w:val="24"/>
          <w:szCs w:val="24"/>
        </w:rPr>
        <w:lastRenderedPageBreak/>
        <w:t>键部件的生产与运行工作运抵工作地，对于紧急的情况要求，我们会将成立专门的应急小组，尽快高效地完成生产和运输工作，交付客户使用。</w:t>
      </w:r>
    </w:p>
    <w:p w14:paraId="5157BB14"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运输工具：天津地区交通发达，拥有四通八达的铁路网、公路网，同时也是一座临海城市，我公司采用火车、轮船和货车相结合的形式运输产品。具体采取哪种形式主要由客户所在地与所需运输的数量来决定。我们将针对不同的客户对象，制定既高效又节约的运输方式。</w:t>
      </w:r>
    </w:p>
    <w:p w14:paraId="2DB0D1EC"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206" w:name="_Toc85800672"/>
      <w:r w:rsidRPr="005B59C8">
        <w:rPr>
          <w:rFonts w:ascii="等线" w:eastAsia="等线" w:hAnsi="等线" w:cs="等线"/>
          <w:b/>
          <w:sz w:val="28"/>
        </w:rPr>
        <w:t xml:space="preserve">6.7 </w:t>
      </w:r>
      <w:r w:rsidRPr="005B59C8">
        <w:rPr>
          <w:rFonts w:ascii="Microsoft YaHei UI" w:eastAsia="Microsoft YaHei UI" w:hAnsi="Microsoft YaHei UI" w:cs="Microsoft YaHei UI"/>
          <w:b/>
          <w:sz w:val="28"/>
        </w:rPr>
        <w:t>信息系统建设</w:t>
      </w:r>
      <w:bookmarkEnd w:id="206"/>
    </w:p>
    <w:p w14:paraId="73721489" w14:textId="77777777" w:rsidR="005B59C8" w:rsidRPr="00B14F66" w:rsidRDefault="005B59C8" w:rsidP="00B14F66">
      <w:pPr>
        <w:spacing w:after="0" w:line="360" w:lineRule="auto"/>
        <w:ind w:left="10" w:right="196" w:firstLineChars="200" w:firstLine="480"/>
        <w:rPr>
          <w:sz w:val="24"/>
          <w:szCs w:val="24"/>
        </w:rPr>
      </w:pPr>
      <w:r w:rsidRPr="00B14F66">
        <w:rPr>
          <w:rFonts w:ascii="宋体" w:eastAsia="宋体" w:hAnsi="宋体" w:cs="宋体"/>
          <w:color w:val="333333"/>
          <w:sz w:val="24"/>
          <w:szCs w:val="24"/>
        </w:rPr>
        <w:t>在互联网兴起的今天，信息的准确性和及时性变得越来越重要。为此，公司从建立初期</w:t>
      </w:r>
    </w:p>
    <w:p w14:paraId="7A8AC8BF" w14:textId="77777777" w:rsidR="005B59C8" w:rsidRPr="00B14F66" w:rsidRDefault="005B59C8" w:rsidP="00B14F66">
      <w:pPr>
        <w:spacing w:after="0" w:line="360" w:lineRule="auto"/>
        <w:ind w:left="-15" w:firstLineChars="200" w:firstLine="480"/>
        <w:rPr>
          <w:sz w:val="24"/>
          <w:szCs w:val="24"/>
        </w:rPr>
      </w:pPr>
      <w:r w:rsidRPr="00B14F66">
        <w:rPr>
          <w:rFonts w:ascii="宋体" w:eastAsia="宋体" w:hAnsi="宋体" w:cs="宋体"/>
          <w:color w:val="333333"/>
          <w:sz w:val="24"/>
          <w:szCs w:val="24"/>
        </w:rPr>
        <w:t>便开始进行公司的信息化建设，利用企业微信、钉钉等企业协同平台开展信息传递与收集，确保公司高层实时了解公司的信息流、资金流和人员流，以便于其更好的进行例外管理，提高管理效率。</w:t>
      </w:r>
    </w:p>
    <w:p w14:paraId="0B58BF28" w14:textId="45E97C95" w:rsidR="005B59C8" w:rsidRPr="00B14F66" w:rsidRDefault="005B59C8" w:rsidP="00A45E62">
      <w:pPr>
        <w:spacing w:after="0" w:line="360" w:lineRule="auto"/>
        <w:ind w:left="10" w:right="196" w:firstLineChars="200" w:firstLine="480"/>
        <w:rPr>
          <w:sz w:val="24"/>
          <w:szCs w:val="24"/>
        </w:rPr>
      </w:pPr>
      <w:r w:rsidRPr="00B14F66">
        <w:rPr>
          <w:rFonts w:ascii="宋体" w:eastAsia="宋体" w:hAnsi="宋体" w:cs="宋体"/>
          <w:color w:val="333333"/>
          <w:sz w:val="24"/>
          <w:szCs w:val="24"/>
        </w:rPr>
        <w:t>公司产品生产采用 OEM 代工生产，产品交付采用快递交付最终消费者产品的生产与交付过程中，物流信息至关重要。为此，公司可以与 OEM 代工厂商及物流公司（如菜鸟裹裹、京东快递等）展开物流信息系统合作，以确保物流信息的准确性、可靠性和产品交付的及时性。</w:t>
      </w:r>
      <w:r w:rsidRPr="00B14F66">
        <w:rPr>
          <w:sz w:val="24"/>
          <w:szCs w:val="24"/>
        </w:rPr>
        <w:br w:type="page"/>
      </w:r>
    </w:p>
    <w:p w14:paraId="66AA269D" w14:textId="151C08ED" w:rsidR="005B59C8" w:rsidRPr="005B59C8" w:rsidRDefault="00E844C3" w:rsidP="005B59C8">
      <w:pPr>
        <w:spacing w:after="0"/>
        <w:ind w:left="-1800" w:right="10315"/>
      </w:pPr>
      <w:r>
        <w:rPr>
          <w:noProof/>
        </w:rPr>
        <w:lastRenderedPageBreak/>
        <w:drawing>
          <wp:anchor distT="0" distB="0" distL="114300" distR="114300" simplePos="0" relativeHeight="251760640" behindDoc="0" locked="0" layoutInCell="1" allowOverlap="1" wp14:anchorId="71C81456" wp14:editId="2CC0A21E">
            <wp:simplePos x="0" y="0"/>
            <wp:positionH relativeFrom="column">
              <wp:posOffset>4945380</wp:posOffset>
            </wp:positionH>
            <wp:positionV relativeFrom="paragraph">
              <wp:posOffset>-914400</wp:posOffset>
            </wp:positionV>
            <wp:extent cx="1455420" cy="1455420"/>
            <wp:effectExtent l="0" t="0" r="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53C319A9" wp14:editId="108A7E48">
            <wp:simplePos x="0" y="0"/>
            <wp:positionH relativeFrom="page">
              <wp:align>left</wp:align>
            </wp:positionH>
            <wp:positionV relativeFrom="paragraph">
              <wp:posOffset>-914400</wp:posOffset>
            </wp:positionV>
            <wp:extent cx="7626976" cy="107823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68">
                      <a:extLst>
                        <a:ext uri="{28A0092B-C50C-407E-A947-70E740481C1C}">
                          <a14:useLocalDpi xmlns:a14="http://schemas.microsoft.com/office/drawing/2010/main" val="0"/>
                        </a:ext>
                      </a:extLst>
                    </a:blip>
                    <a:stretch>
                      <a:fillRect/>
                    </a:stretch>
                  </pic:blipFill>
                  <pic:spPr>
                    <a:xfrm>
                      <a:off x="0" y="0"/>
                      <a:ext cx="7626976" cy="10782300"/>
                    </a:xfrm>
                    <a:prstGeom prst="rect">
                      <a:avLst/>
                    </a:prstGeom>
                  </pic:spPr>
                </pic:pic>
              </a:graphicData>
            </a:graphic>
            <wp14:sizeRelH relativeFrom="margin">
              <wp14:pctWidth>0</wp14:pctWidth>
            </wp14:sizeRelH>
            <wp14:sizeRelV relativeFrom="margin">
              <wp14:pctHeight>0</wp14:pctHeight>
            </wp14:sizeRelV>
          </wp:anchor>
        </w:drawing>
      </w:r>
      <w:r w:rsidR="00783719">
        <w:rPr>
          <w:noProof/>
        </w:rPr>
        <mc:AlternateContent>
          <mc:Choice Requires="wps">
            <w:drawing>
              <wp:anchor distT="45720" distB="45720" distL="114300" distR="114300" simplePos="0" relativeHeight="251743232" behindDoc="0" locked="0" layoutInCell="1" allowOverlap="1" wp14:anchorId="6F5240DA" wp14:editId="48634231">
                <wp:simplePos x="0" y="0"/>
                <wp:positionH relativeFrom="margin">
                  <wp:align>center</wp:align>
                </wp:positionH>
                <wp:positionV relativeFrom="paragraph">
                  <wp:posOffset>1386840</wp:posOffset>
                </wp:positionV>
                <wp:extent cx="6865620" cy="1424940"/>
                <wp:effectExtent l="0" t="0" r="0" b="381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5620" cy="1424940"/>
                        </a:xfrm>
                        <a:prstGeom prst="rect">
                          <a:avLst/>
                        </a:prstGeom>
                        <a:solidFill>
                          <a:srgbClr val="FFFFFF"/>
                        </a:solidFill>
                        <a:ln w="9525">
                          <a:noFill/>
                          <a:miter lim="800000"/>
                          <a:headEnd/>
                          <a:tailEnd/>
                        </a:ln>
                      </wps:spPr>
                      <wps:txbx>
                        <w:txbxContent>
                          <w:p w14:paraId="7C67C71D" w14:textId="010FA0E6" w:rsidR="00783719" w:rsidRPr="00E43943" w:rsidRDefault="00783719" w:rsidP="00783719">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财务及融资计划</w:t>
                            </w:r>
                          </w:p>
                          <w:p w14:paraId="66286699" w14:textId="3B043571" w:rsidR="00783719" w:rsidRDefault="007837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240DA" id="_x0000_s1042" type="#_x0000_t202" style="position:absolute;left:0;text-align:left;margin-left:0;margin-top:109.2pt;width:540.6pt;height:112.2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" stroked="f">
                <v:textbox>
                  <w:txbxContent>
                    <w:p w14:paraId="7C67C71D" w14:textId="010FA0E6" w:rsidR="00783719" w:rsidRPr="00E43943" w:rsidRDefault="00783719" w:rsidP="00783719">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财务及融资计划</w:t>
                      </w:r>
                    </w:p>
                    <w:p w14:paraId="66286699" w14:textId="3B043571" w:rsidR="00783719" w:rsidRDefault="00783719"/>
                  </w:txbxContent>
                </v:textbox>
                <w10:wrap type="square" anchorx="margin"/>
              </v:shape>
            </w:pict>
          </mc:Fallback>
        </mc:AlternateContent>
      </w:r>
      <w:r w:rsidR="00783719">
        <w:rPr>
          <w:noProof/>
        </w:rPr>
        <mc:AlternateContent>
          <mc:Choice Requires="wps">
            <w:drawing>
              <wp:anchor distT="45720" distB="45720" distL="114300" distR="114300" simplePos="0" relativeHeight="251747328" behindDoc="0" locked="0" layoutInCell="1" allowOverlap="1" wp14:anchorId="6E527058" wp14:editId="0BCF162C">
                <wp:simplePos x="0" y="0"/>
                <wp:positionH relativeFrom="margin">
                  <wp:posOffset>-213360</wp:posOffset>
                </wp:positionH>
                <wp:positionV relativeFrom="paragraph">
                  <wp:posOffset>8854440</wp:posOffset>
                </wp:positionV>
                <wp:extent cx="4267200" cy="472440"/>
                <wp:effectExtent l="0" t="0" r="0" b="381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472440"/>
                        </a:xfrm>
                        <a:prstGeom prst="rect">
                          <a:avLst/>
                        </a:prstGeom>
                        <a:solidFill>
                          <a:srgbClr val="FFFFFF"/>
                        </a:solidFill>
                        <a:ln w="9525">
                          <a:noFill/>
                          <a:miter lim="800000"/>
                          <a:headEnd/>
                          <a:tailEnd/>
                        </a:ln>
                      </wps:spPr>
                      <wps:txbx>
                        <w:txbxContent>
                          <w:p w14:paraId="60E25D43" w14:textId="4E346745" w:rsidR="00783719" w:rsidRPr="00783719" w:rsidRDefault="00783719" w:rsidP="00783719">
                            <w:pPr>
                              <w:jc w:val="center"/>
                              <w:rPr>
                                <w:rFonts w:ascii="楷体" w:eastAsia="楷体" w:hAnsi="楷体"/>
                                <w:sz w:val="36"/>
                                <w:szCs w:val="36"/>
                              </w:rPr>
                            </w:pPr>
                            <w:r w:rsidRPr="00161ADE">
                              <w:rPr>
                                <w:rFonts w:ascii="楷体" w:eastAsia="楷体" w:hAnsi="楷体" w:hint="eastAsia"/>
                                <w:sz w:val="36"/>
                                <w:szCs w:val="36"/>
                              </w:rPr>
                              <w:t>智能识别零件，精准极致细节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27058" id="_x0000_s1043" type="#_x0000_t202" style="position:absolute;left:0;text-align:left;margin-left:-16.8pt;margin-top:697.2pt;width:336pt;height:37.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" stroked="f">
                <v:textbox>
                  <w:txbxContent>
                    <w:p w14:paraId="60E25D43" w14:textId="4E346745" w:rsidR="00783719" w:rsidRPr="00783719" w:rsidRDefault="00783719" w:rsidP="00783719">
                      <w:pPr>
                        <w:jc w:val="center"/>
                        <w:rPr>
                          <w:rFonts w:ascii="楷体" w:eastAsia="楷体" w:hAnsi="楷体"/>
                          <w:sz w:val="36"/>
                          <w:szCs w:val="36"/>
                        </w:rPr>
                      </w:pPr>
                      <w:r w:rsidRPr="00161ADE">
                        <w:rPr>
                          <w:rFonts w:ascii="楷体" w:eastAsia="楷体" w:hAnsi="楷体" w:hint="eastAsia"/>
                          <w:sz w:val="36"/>
                          <w:szCs w:val="36"/>
                        </w:rPr>
                        <w:t>智能识别零件，精准极致细节</w:t>
                      </w:r>
                    </w:p>
                  </w:txbxContent>
                </v:textbox>
                <w10:wrap anchorx="margin"/>
              </v:shape>
            </w:pict>
          </mc:Fallback>
        </mc:AlternateContent>
      </w:r>
      <w:r w:rsidR="00783719">
        <w:rPr>
          <w:noProof/>
        </w:rPr>
        <mc:AlternateContent>
          <mc:Choice Requires="wps">
            <w:drawing>
              <wp:anchor distT="45720" distB="45720" distL="114300" distR="114300" simplePos="0" relativeHeight="251745280" behindDoc="0" locked="0" layoutInCell="1" allowOverlap="1" wp14:anchorId="5B92DACF" wp14:editId="22D1EB2E">
                <wp:simplePos x="0" y="0"/>
                <wp:positionH relativeFrom="margin">
                  <wp:align>left</wp:align>
                </wp:positionH>
                <wp:positionV relativeFrom="paragraph">
                  <wp:posOffset>3451860</wp:posOffset>
                </wp:positionV>
                <wp:extent cx="5524500" cy="1404620"/>
                <wp:effectExtent l="0" t="0" r="0" b="0"/>
                <wp:wrapSquare wrapText="bothSides"/>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1404620"/>
                        </a:xfrm>
                        <a:prstGeom prst="rect">
                          <a:avLst/>
                        </a:prstGeom>
                        <a:solidFill>
                          <a:srgbClr val="FFFFFF"/>
                        </a:solidFill>
                        <a:ln w="9525">
                          <a:noFill/>
                          <a:miter lim="800000"/>
                          <a:headEnd/>
                          <a:tailEnd/>
                        </a:ln>
                      </wps:spPr>
                      <wps:txbx>
                        <w:txbxContent>
                          <w:p w14:paraId="74753821" w14:textId="391515E8" w:rsidR="00783719" w:rsidRPr="00783719" w:rsidRDefault="00783719">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2DACF" id="_x0000_s1044" type="#_x0000_t202" style="position:absolute;left:0;text-align:left;margin-left:0;margin-top:271.8pt;width:435pt;height:110.6pt;z-index:2517452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" stroked="f">
                <v:textbox style="mso-fit-shape-to-text:t">
                  <w:txbxContent>
                    <w:p w14:paraId="74753821" w14:textId="391515E8" w:rsidR="00783719" w:rsidRPr="00783719" w:rsidRDefault="00783719">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txbxContent>
                </v:textbox>
                <w10:wrap type="square" anchorx="margin"/>
              </v:shape>
            </w:pict>
          </mc:Fallback>
        </mc:AlternateContent>
      </w:r>
      <w:r w:rsidR="005B59C8" w:rsidRPr="005B59C8">
        <w:br w:type="page"/>
      </w:r>
    </w:p>
    <w:p w14:paraId="28984102" w14:textId="77777777"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207" w:name="_Toc85800673"/>
      <w:r w:rsidRPr="005B59C8">
        <w:rPr>
          <w:rFonts w:ascii="Microsoft YaHei UI" w:eastAsia="Microsoft YaHei UI" w:hAnsi="Microsoft YaHei UI" w:cs="Microsoft YaHei UI"/>
          <w:b/>
          <w:sz w:val="36"/>
        </w:rPr>
        <w:lastRenderedPageBreak/>
        <w:t>第七章财务及融资计划</w:t>
      </w:r>
      <w:bookmarkEnd w:id="207"/>
    </w:p>
    <w:p w14:paraId="7402B9BF" w14:textId="77777777" w:rsidR="005B59C8" w:rsidRPr="005B59C8" w:rsidRDefault="005B59C8" w:rsidP="005B59C8">
      <w:pPr>
        <w:spacing w:after="336"/>
      </w:pPr>
      <w:r w:rsidRPr="005B59C8">
        <w:rPr>
          <w:noProof/>
        </w:rPr>
        <mc:AlternateContent>
          <mc:Choice Requires="wpg">
            <w:drawing>
              <wp:inline distT="0" distB="0" distL="0" distR="0" wp14:anchorId="73156D26" wp14:editId="6345EB80">
                <wp:extent cx="5274310" cy="12192"/>
                <wp:effectExtent l="19050" t="19050" r="21590" b="26035"/>
                <wp:docPr id="41002" name="Group 41002"/>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554" name="Shape 46554"/>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0BBA7C6E" id="Group 41002"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">
                <v:shape id="Shape 46554"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" path="m,l5274310,r,12192l,12192,,e" fillcolor="#d9e2f3" strokecolor="red" strokeweight="0">
                  <v:stroke joinstyle="bevel" endcap="square"/>
                  <v:path arrowok="t" textboxrect="0,0,5274310,12192"/>
                </v:shape>
                <w10:anchorlock/>
              </v:group>
            </w:pict>
          </mc:Fallback>
        </mc:AlternateContent>
      </w:r>
    </w:p>
    <w:p w14:paraId="76555FF0" w14:textId="0F4D3C03" w:rsidR="003B4502" w:rsidRDefault="005B59C8" w:rsidP="003B4502">
      <w:pPr>
        <w:keepNext/>
        <w:keepLines/>
        <w:spacing w:after="102" w:line="265" w:lineRule="auto"/>
        <w:ind w:left="-5" w:hanging="10"/>
        <w:outlineLvl w:val="1"/>
        <w:rPr>
          <w:rFonts w:ascii="等线" w:eastAsia="等线" w:hAnsi="等线" w:cs="等线"/>
          <w:b/>
          <w:sz w:val="28"/>
        </w:rPr>
      </w:pPr>
      <w:bookmarkStart w:id="208" w:name="_Toc85800674"/>
      <w:r w:rsidRPr="005B59C8">
        <w:rPr>
          <w:rFonts w:ascii="等线" w:eastAsia="等线" w:hAnsi="等线" w:cs="等线"/>
          <w:b/>
          <w:sz w:val="28"/>
        </w:rPr>
        <w:t xml:space="preserve">7.1 </w:t>
      </w:r>
      <w:r w:rsidR="003B4502" w:rsidRPr="003B4502">
        <w:rPr>
          <w:rFonts w:ascii="黑体" w:eastAsia="黑体" w:hAnsi="黑体" w:cs="等线"/>
          <w:b/>
          <w:sz w:val="28"/>
        </w:rPr>
        <w:t>主要财务假设</w:t>
      </w:r>
      <w:bookmarkEnd w:id="208"/>
    </w:p>
    <w:p w14:paraId="629B483E" w14:textId="77777777" w:rsidR="003B4502" w:rsidRDefault="003B4502" w:rsidP="003B4502">
      <w:pPr>
        <w:spacing w:after="27" w:line="361" w:lineRule="auto"/>
        <w:ind w:left="-15" w:firstLine="480"/>
      </w:pPr>
      <w:r>
        <w:rPr>
          <w:rFonts w:ascii="宋体" w:eastAsia="宋体" w:hAnsi="宋体" w:cs="宋体"/>
          <w:sz w:val="24"/>
        </w:rPr>
        <w:t>公司基于市场销售额的预测和产品定价确定营业收入。根据实际和预估的生产成本、管理费用、销售费用、固定资产投入等费用确定成本。</w:t>
      </w:r>
      <w:r>
        <w:rPr>
          <w:sz w:val="24"/>
        </w:rPr>
        <w:t xml:space="preserve">  </w:t>
      </w:r>
    </w:p>
    <w:p w14:paraId="7A2F53A1" w14:textId="77777777" w:rsidR="003B4502" w:rsidRDefault="003B4502" w:rsidP="003B4502">
      <w:pPr>
        <w:spacing w:after="5" w:line="361" w:lineRule="auto"/>
        <w:ind w:left="-15" w:firstLine="480"/>
      </w:pPr>
      <w:r>
        <w:rPr>
          <w:rFonts w:ascii="宋体" w:eastAsia="宋体" w:hAnsi="宋体" w:cs="宋体"/>
          <w:sz w:val="24"/>
        </w:rPr>
        <w:t xml:space="preserve">公司设在天津市北辰区，属于国家政策鼓励的以生产高新技术产品为主的中小型企业，享受“两年免征所得税”的税收优惠政策，即在公司成立自盈利起两年免征所得税，正常税率为15%。  </w:t>
      </w:r>
    </w:p>
    <w:p w14:paraId="04A830EB" w14:textId="77777777" w:rsidR="003B4502" w:rsidRDefault="003B4502" w:rsidP="003B4502">
      <w:pPr>
        <w:spacing w:after="128"/>
        <w:ind w:left="490" w:hanging="10"/>
      </w:pPr>
      <w:r>
        <w:rPr>
          <w:rFonts w:ascii="宋体" w:eastAsia="宋体" w:hAnsi="宋体" w:cs="宋体"/>
          <w:sz w:val="24"/>
        </w:rPr>
        <w:t xml:space="preserve">应付股利：第三年起按净利润的40%分发股利。  </w:t>
      </w:r>
    </w:p>
    <w:p w14:paraId="43694A5D" w14:textId="77777777" w:rsidR="003B4502" w:rsidRDefault="003B4502" w:rsidP="003B4502">
      <w:pPr>
        <w:spacing w:after="131"/>
        <w:ind w:left="490" w:hanging="10"/>
      </w:pPr>
      <w:r>
        <w:rPr>
          <w:rFonts w:ascii="宋体" w:eastAsia="宋体" w:hAnsi="宋体" w:cs="宋体"/>
          <w:sz w:val="24"/>
        </w:rPr>
        <w:t xml:space="preserve">增值税：本项目增值税税率为13%。  </w:t>
      </w:r>
    </w:p>
    <w:p w14:paraId="3956A4F5" w14:textId="77777777" w:rsidR="003B4502" w:rsidRDefault="003B4502" w:rsidP="003B4502">
      <w:pPr>
        <w:spacing w:after="131"/>
        <w:ind w:left="490" w:hanging="10"/>
      </w:pPr>
      <w:r>
        <w:rPr>
          <w:rFonts w:ascii="宋体" w:eastAsia="宋体" w:hAnsi="宋体" w:cs="宋体"/>
          <w:sz w:val="24"/>
        </w:rPr>
        <w:t xml:space="preserve">城市维护建设税：城市维护建设税税率为增值税的5%。  </w:t>
      </w:r>
    </w:p>
    <w:p w14:paraId="4C03164E" w14:textId="77777777" w:rsidR="003B4502" w:rsidRDefault="003B4502" w:rsidP="003B4502">
      <w:pPr>
        <w:spacing w:after="128"/>
        <w:ind w:left="490" w:hanging="10"/>
      </w:pPr>
      <w:r>
        <w:rPr>
          <w:rFonts w:ascii="宋体" w:eastAsia="宋体" w:hAnsi="宋体" w:cs="宋体"/>
          <w:sz w:val="24"/>
        </w:rPr>
        <w:t xml:space="preserve">教育费附加：教育费附加为增值税的3%。 </w:t>
      </w:r>
    </w:p>
    <w:p w14:paraId="001BE5E9" w14:textId="7A4BB3AD" w:rsidR="003B4502" w:rsidRPr="003B4502" w:rsidRDefault="003B4502" w:rsidP="003B4502">
      <w:pPr>
        <w:spacing w:after="443" w:line="361" w:lineRule="auto"/>
        <w:ind w:left="-15" w:firstLine="480"/>
        <w:rPr>
          <w:rFonts w:ascii="宋体" w:eastAsia="宋体" w:hAnsi="宋体" w:cs="宋体"/>
          <w:sz w:val="24"/>
        </w:rPr>
      </w:pPr>
      <w:r>
        <w:rPr>
          <w:rFonts w:ascii="宋体" w:eastAsia="宋体" w:hAnsi="宋体" w:cs="宋体"/>
          <w:sz w:val="24"/>
        </w:rPr>
        <w:t xml:space="preserve">折旧及摊销：公司固定资产折旧率依据我国现行工业企业财务制度中规定的工业企业固定资产分类折旧年限，采用平均年限法，分类计提折旧。根据公司实际状况，生产设备折旧期为 10 年，办公设备折旧期为 10 年。所有固定资产均以直线法计提折旧，期末残值假设为零。无形资产采用直线折旧法摊销，期限为5年。 </w:t>
      </w:r>
    </w:p>
    <w:p w14:paraId="3A691BAD" w14:textId="106AFE95" w:rsidR="003B4502" w:rsidRPr="003B4502" w:rsidRDefault="003B4502" w:rsidP="003B4502">
      <w:pPr>
        <w:keepNext/>
        <w:keepLines/>
        <w:spacing w:after="102" w:line="265" w:lineRule="auto"/>
        <w:ind w:left="-5" w:hanging="10"/>
        <w:outlineLvl w:val="1"/>
        <w:rPr>
          <w:rFonts w:ascii="等线" w:eastAsia="等线" w:hAnsi="等线" w:cs="等线"/>
          <w:b/>
          <w:sz w:val="28"/>
        </w:rPr>
      </w:pPr>
      <w:bookmarkStart w:id="209" w:name="_Toc85800675"/>
      <w:r>
        <w:rPr>
          <w:rFonts w:ascii="等线" w:eastAsia="等线" w:hAnsi="等线" w:cs="等线" w:hint="eastAsia"/>
          <w:b/>
          <w:sz w:val="28"/>
        </w:rPr>
        <w:t>7</w:t>
      </w:r>
      <w:r>
        <w:rPr>
          <w:rFonts w:ascii="等线" w:eastAsia="等线" w:hAnsi="等线" w:cs="等线"/>
          <w:b/>
          <w:sz w:val="28"/>
        </w:rPr>
        <w:t>.2</w:t>
      </w:r>
      <w:r w:rsidRPr="003B4502">
        <w:rPr>
          <w:rFonts w:ascii="黑体" w:eastAsia="黑体" w:hAnsi="黑体" w:cs="宋体" w:hint="eastAsia"/>
          <w:b/>
          <w:bCs/>
          <w:sz w:val="28"/>
          <w:szCs w:val="28"/>
        </w:rPr>
        <w:t>主要报表及附表</w:t>
      </w:r>
      <w:bookmarkEnd w:id="209"/>
      <w:r>
        <w:rPr>
          <w:rFonts w:ascii="Candara" w:eastAsia="Candara" w:hAnsi="Candara" w:cs="Candara"/>
          <w:b/>
        </w:rPr>
        <w:t xml:space="preserve"> </w:t>
      </w:r>
    </w:p>
    <w:p w14:paraId="6D578E91" w14:textId="77777777" w:rsidR="003B4502" w:rsidRDefault="003B4502" w:rsidP="003B4502">
      <w:pPr>
        <w:spacing w:after="411" w:line="361" w:lineRule="auto"/>
        <w:ind w:left="-15" w:firstLine="480"/>
      </w:pPr>
      <w:r>
        <w:rPr>
          <w:rFonts w:ascii="宋体" w:eastAsia="宋体" w:hAnsi="宋体" w:cs="宋体"/>
          <w:sz w:val="24"/>
        </w:rPr>
        <w:t xml:space="preserve">在该章节中，本公司制作了营业成本预算表、生产设备折旧分析表，总成本费用表，损益表，资产负债表，现金流量表等来对企业做财务数据分析。 </w:t>
      </w:r>
    </w:p>
    <w:p w14:paraId="53053EE5" w14:textId="2F982807" w:rsidR="003B4502" w:rsidRDefault="003B4502" w:rsidP="003B4502">
      <w:pPr>
        <w:pStyle w:val="3"/>
        <w:spacing w:after="375"/>
        <w:ind w:left="-5"/>
      </w:pPr>
      <w:bookmarkStart w:id="210" w:name="_Toc85800676"/>
      <w:r>
        <w:t xml:space="preserve">7.2.1 </w:t>
      </w:r>
      <w:r w:rsidRPr="00C27988">
        <w:rPr>
          <w:rFonts w:ascii="黑体" w:eastAsia="黑体" w:hAnsi="黑体" w:cs="宋体"/>
          <w:b w:val="0"/>
        </w:rPr>
        <w:t>营业成本预测</w:t>
      </w:r>
      <w:bookmarkEnd w:id="210"/>
      <w:r>
        <w:rPr>
          <w:rFonts w:ascii="Calibri" w:eastAsia="Calibri" w:hAnsi="Calibri" w:cs="Calibri"/>
        </w:rPr>
        <w:t xml:space="preserve"> </w:t>
      </w:r>
    </w:p>
    <w:p w14:paraId="4C95C4A5" w14:textId="7B44646A" w:rsidR="003B4502" w:rsidRDefault="003B4502" w:rsidP="00C27988">
      <w:pPr>
        <w:spacing w:after="0" w:line="360" w:lineRule="auto"/>
        <w:ind w:firstLineChars="200" w:firstLine="480"/>
      </w:pPr>
      <w:r>
        <w:rPr>
          <w:rFonts w:ascii="宋体" w:eastAsia="宋体" w:hAnsi="宋体" w:cs="宋体"/>
          <w:sz w:val="24"/>
        </w:rPr>
        <w:t xml:space="preserve">营业成本主要包括原材料成本、运营与加工成本、生产设备与厂房的折旧以及生产工人的工资等。 </w:t>
      </w:r>
    </w:p>
    <w:p w14:paraId="28A5D139" w14:textId="77777777" w:rsidR="003B4502" w:rsidRDefault="003B4502" w:rsidP="003B4502">
      <w:pPr>
        <w:numPr>
          <w:ilvl w:val="0"/>
          <w:numId w:val="12"/>
        </w:numPr>
        <w:spacing w:after="142"/>
        <w:ind w:hanging="420"/>
      </w:pPr>
      <w:r>
        <w:rPr>
          <w:rFonts w:ascii="宋体" w:eastAsia="宋体" w:hAnsi="宋体" w:cs="宋体"/>
          <w:sz w:val="24"/>
        </w:rPr>
        <w:t xml:space="preserve">原材料成本 </w:t>
      </w:r>
    </w:p>
    <w:p w14:paraId="7C584508" w14:textId="77777777" w:rsidR="003B4502" w:rsidRDefault="003B4502" w:rsidP="003B4502">
      <w:pPr>
        <w:spacing w:after="3" w:line="265" w:lineRule="auto"/>
        <w:ind w:left="250" w:hanging="10"/>
        <w:jc w:val="center"/>
      </w:pPr>
      <w:r>
        <w:rPr>
          <w:rFonts w:ascii="FangSong" w:eastAsia="FangSong" w:hAnsi="FangSong" w:cs="FangSong"/>
          <w:sz w:val="24"/>
        </w:rPr>
        <w:lastRenderedPageBreak/>
        <w:t xml:space="preserve">表10-1 原材料成本 </w:t>
      </w:r>
    </w:p>
    <w:tbl>
      <w:tblPr>
        <w:tblStyle w:val="TableGrid"/>
        <w:tblW w:w="8520" w:type="dxa"/>
        <w:tblInd w:w="265" w:type="dxa"/>
        <w:tblCellMar>
          <w:top w:w="43" w:type="dxa"/>
          <w:left w:w="133" w:type="dxa"/>
          <w:right w:w="115" w:type="dxa"/>
        </w:tblCellMar>
        <w:tblLook w:val="04A0" w:firstRow="1" w:lastRow="0" w:firstColumn="1" w:lastColumn="0" w:noHBand="0" w:noVBand="1"/>
      </w:tblPr>
      <w:tblGrid>
        <w:gridCol w:w="2128"/>
        <w:gridCol w:w="2130"/>
        <w:gridCol w:w="2132"/>
        <w:gridCol w:w="2130"/>
      </w:tblGrid>
      <w:tr w:rsidR="003B4502" w14:paraId="18C0EE72" w14:textId="77777777" w:rsidTr="007632D8">
        <w:trPr>
          <w:trHeight w:val="498"/>
        </w:trPr>
        <w:tc>
          <w:tcPr>
            <w:tcW w:w="2128" w:type="dxa"/>
            <w:tcBorders>
              <w:top w:val="single" w:sz="8" w:space="0" w:color="F79646"/>
              <w:left w:val="single" w:sz="8" w:space="0" w:color="F79646"/>
              <w:bottom w:val="single" w:sz="17" w:space="0" w:color="FFFFFF"/>
              <w:right w:val="nil"/>
            </w:tcBorders>
            <w:shd w:val="clear" w:color="auto" w:fill="F79646"/>
          </w:tcPr>
          <w:p w14:paraId="615D2F20" w14:textId="77777777" w:rsidR="003B4502" w:rsidRDefault="003B4502" w:rsidP="007632D8">
            <w:pPr>
              <w:spacing w:after="0"/>
              <w:ind w:right="22"/>
              <w:jc w:val="center"/>
            </w:pPr>
            <w:r>
              <w:rPr>
                <w:rFonts w:ascii="宋体" w:eastAsia="宋体" w:hAnsi="宋体" w:cs="宋体"/>
                <w:color w:val="FFFFFF"/>
                <w:sz w:val="24"/>
              </w:rPr>
              <w:t xml:space="preserve">名称 </w:t>
            </w:r>
          </w:p>
        </w:tc>
        <w:tc>
          <w:tcPr>
            <w:tcW w:w="2130" w:type="dxa"/>
            <w:tcBorders>
              <w:top w:val="single" w:sz="8" w:space="0" w:color="F79646"/>
              <w:left w:val="nil"/>
              <w:bottom w:val="single" w:sz="17" w:space="0" w:color="FFFFFF"/>
              <w:right w:val="nil"/>
            </w:tcBorders>
            <w:shd w:val="clear" w:color="auto" w:fill="F79646"/>
          </w:tcPr>
          <w:p w14:paraId="4EE5DC21" w14:textId="77777777" w:rsidR="003B4502" w:rsidRDefault="003B4502" w:rsidP="007632D8">
            <w:pPr>
              <w:spacing w:after="0"/>
              <w:ind w:right="22"/>
              <w:jc w:val="center"/>
            </w:pPr>
            <w:r>
              <w:rPr>
                <w:rFonts w:ascii="宋体" w:eastAsia="宋体" w:hAnsi="宋体" w:cs="宋体"/>
                <w:color w:val="FFFFFF"/>
                <w:sz w:val="24"/>
              </w:rPr>
              <w:t xml:space="preserve">数量 </w:t>
            </w:r>
          </w:p>
        </w:tc>
        <w:tc>
          <w:tcPr>
            <w:tcW w:w="2132" w:type="dxa"/>
            <w:tcBorders>
              <w:top w:val="single" w:sz="8" w:space="0" w:color="F79646"/>
              <w:left w:val="nil"/>
              <w:bottom w:val="single" w:sz="2" w:space="0" w:color="FBD5B5"/>
              <w:right w:val="nil"/>
            </w:tcBorders>
            <w:shd w:val="clear" w:color="auto" w:fill="F79646"/>
          </w:tcPr>
          <w:p w14:paraId="633AC157" w14:textId="77777777" w:rsidR="003B4502" w:rsidRDefault="003B4502" w:rsidP="007632D8">
            <w:pPr>
              <w:spacing w:after="0"/>
              <w:ind w:right="15"/>
              <w:jc w:val="center"/>
            </w:pPr>
            <w:r>
              <w:rPr>
                <w:rFonts w:ascii="宋体" w:eastAsia="宋体" w:hAnsi="宋体" w:cs="宋体"/>
                <w:color w:val="FFFFFF"/>
                <w:sz w:val="24"/>
              </w:rPr>
              <w:t xml:space="preserve">单价 </w:t>
            </w:r>
          </w:p>
        </w:tc>
        <w:tc>
          <w:tcPr>
            <w:tcW w:w="2130" w:type="dxa"/>
            <w:tcBorders>
              <w:top w:val="single" w:sz="8" w:space="0" w:color="F79646"/>
              <w:left w:val="nil"/>
              <w:bottom w:val="single" w:sz="2" w:space="0" w:color="FBD5B5"/>
              <w:right w:val="nil"/>
            </w:tcBorders>
            <w:shd w:val="clear" w:color="auto" w:fill="F79646"/>
          </w:tcPr>
          <w:p w14:paraId="60182143" w14:textId="77777777" w:rsidR="003B4502" w:rsidRDefault="003B4502" w:rsidP="007632D8">
            <w:pPr>
              <w:spacing w:after="0"/>
              <w:ind w:right="19"/>
              <w:jc w:val="center"/>
            </w:pPr>
            <w:r>
              <w:rPr>
                <w:rFonts w:ascii="宋体" w:eastAsia="宋体" w:hAnsi="宋体" w:cs="宋体"/>
                <w:color w:val="FFFFFF"/>
                <w:sz w:val="24"/>
              </w:rPr>
              <w:t xml:space="preserve">总价 </w:t>
            </w:r>
          </w:p>
        </w:tc>
      </w:tr>
      <w:tr w:rsidR="003B4502" w14:paraId="37427708" w14:textId="77777777" w:rsidTr="007632D8">
        <w:trPr>
          <w:trHeight w:val="496"/>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3C883C7E" w14:textId="77777777" w:rsidR="003B4502" w:rsidRDefault="003B4502" w:rsidP="007632D8">
            <w:pPr>
              <w:spacing w:after="0"/>
              <w:ind w:right="20"/>
              <w:jc w:val="center"/>
            </w:pPr>
            <w:r>
              <w:rPr>
                <w:rFonts w:ascii="宋体" w:eastAsia="宋体" w:hAnsi="宋体" w:cs="宋体"/>
                <w:sz w:val="24"/>
              </w:rPr>
              <w:t xml:space="preserve">树莓派4B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518586A3" w14:textId="77777777" w:rsidR="003B4502" w:rsidRDefault="003B4502" w:rsidP="007632D8">
            <w:pPr>
              <w:spacing w:after="0"/>
              <w:ind w:right="22"/>
              <w:jc w:val="center"/>
            </w:pPr>
            <w:r>
              <w:rPr>
                <w:rFonts w:ascii="宋体" w:eastAsia="宋体" w:hAnsi="宋体" w:cs="宋体"/>
                <w:sz w:val="24"/>
              </w:rPr>
              <w:t xml:space="preserve">1 </w:t>
            </w:r>
          </w:p>
        </w:tc>
        <w:tc>
          <w:tcPr>
            <w:tcW w:w="2132" w:type="dxa"/>
            <w:tcBorders>
              <w:top w:val="single" w:sz="2" w:space="0" w:color="FBD5B5"/>
              <w:left w:val="single" w:sz="8" w:space="0" w:color="F79646"/>
              <w:bottom w:val="single" w:sz="8" w:space="0" w:color="F79646"/>
              <w:right w:val="single" w:sz="8" w:space="0" w:color="F79646"/>
            </w:tcBorders>
            <w:shd w:val="clear" w:color="auto" w:fill="FBD5B5"/>
          </w:tcPr>
          <w:p w14:paraId="0A8B0564" w14:textId="77777777" w:rsidR="003B4502" w:rsidRDefault="003B4502" w:rsidP="007632D8">
            <w:pPr>
              <w:spacing w:after="0"/>
              <w:ind w:right="18"/>
              <w:jc w:val="center"/>
            </w:pPr>
            <w:r>
              <w:rPr>
                <w:rFonts w:ascii="宋体" w:eastAsia="宋体" w:hAnsi="宋体" w:cs="宋体"/>
                <w:sz w:val="24"/>
              </w:rPr>
              <w:t xml:space="preserve">260元 </w:t>
            </w:r>
          </w:p>
        </w:tc>
        <w:tc>
          <w:tcPr>
            <w:tcW w:w="2130" w:type="dxa"/>
            <w:tcBorders>
              <w:top w:val="single" w:sz="2" w:space="0" w:color="FBD5B5"/>
              <w:left w:val="single" w:sz="8" w:space="0" w:color="F79646"/>
              <w:bottom w:val="single" w:sz="8" w:space="0" w:color="F79646"/>
              <w:right w:val="single" w:sz="8" w:space="0" w:color="F79646"/>
            </w:tcBorders>
            <w:shd w:val="clear" w:color="auto" w:fill="FBD5B5"/>
          </w:tcPr>
          <w:p w14:paraId="125A8F91" w14:textId="77777777" w:rsidR="003B4502" w:rsidRDefault="003B4502" w:rsidP="007632D8">
            <w:pPr>
              <w:spacing w:after="0"/>
              <w:ind w:right="21"/>
              <w:jc w:val="center"/>
            </w:pPr>
            <w:r>
              <w:rPr>
                <w:rFonts w:ascii="宋体" w:eastAsia="宋体" w:hAnsi="宋体" w:cs="宋体"/>
                <w:sz w:val="24"/>
              </w:rPr>
              <w:t xml:space="preserve">260元 </w:t>
            </w:r>
          </w:p>
        </w:tc>
      </w:tr>
      <w:tr w:rsidR="003B4502" w14:paraId="6250C0B7" w14:textId="77777777" w:rsidTr="007632D8">
        <w:trPr>
          <w:trHeight w:val="960"/>
        </w:trPr>
        <w:tc>
          <w:tcPr>
            <w:tcW w:w="2128" w:type="dxa"/>
            <w:tcBorders>
              <w:top w:val="single" w:sz="8" w:space="0" w:color="F79646"/>
              <w:left w:val="single" w:sz="8" w:space="0" w:color="F79646"/>
              <w:bottom w:val="single" w:sz="8" w:space="0" w:color="F79646"/>
              <w:right w:val="single" w:sz="8" w:space="0" w:color="F79646"/>
            </w:tcBorders>
          </w:tcPr>
          <w:p w14:paraId="53C46E03" w14:textId="77777777" w:rsidR="003B4502" w:rsidRDefault="003B4502" w:rsidP="007632D8">
            <w:pPr>
              <w:spacing w:after="0"/>
              <w:jc w:val="center"/>
            </w:pPr>
            <w:r>
              <w:rPr>
                <w:rFonts w:ascii="宋体" w:eastAsia="宋体" w:hAnsi="宋体" w:cs="宋体"/>
                <w:sz w:val="24"/>
              </w:rPr>
              <w:t xml:space="preserve">CSI树莓派原装摄像头 </w:t>
            </w:r>
          </w:p>
        </w:tc>
        <w:tc>
          <w:tcPr>
            <w:tcW w:w="2130" w:type="dxa"/>
            <w:tcBorders>
              <w:top w:val="single" w:sz="8" w:space="0" w:color="F79646"/>
              <w:left w:val="single" w:sz="8" w:space="0" w:color="F79646"/>
              <w:bottom w:val="single" w:sz="8" w:space="0" w:color="F79646"/>
              <w:right w:val="single" w:sz="8" w:space="0" w:color="F79646"/>
            </w:tcBorders>
          </w:tcPr>
          <w:p w14:paraId="31BD3F69" w14:textId="77777777" w:rsidR="003B4502" w:rsidRDefault="003B4502" w:rsidP="007632D8">
            <w:pPr>
              <w:spacing w:after="0"/>
              <w:ind w:right="22"/>
              <w:jc w:val="center"/>
            </w:pPr>
            <w:r>
              <w:rPr>
                <w:rFonts w:ascii="宋体" w:eastAsia="宋体" w:hAnsi="宋体" w:cs="宋体"/>
                <w:sz w:val="24"/>
              </w:rPr>
              <w:t xml:space="preserve">2 </w:t>
            </w:r>
          </w:p>
        </w:tc>
        <w:tc>
          <w:tcPr>
            <w:tcW w:w="2132" w:type="dxa"/>
            <w:tcBorders>
              <w:top w:val="single" w:sz="8" w:space="0" w:color="F79646"/>
              <w:left w:val="single" w:sz="8" w:space="0" w:color="F79646"/>
              <w:bottom w:val="single" w:sz="8" w:space="0" w:color="F79646"/>
              <w:right w:val="single" w:sz="8" w:space="0" w:color="F79646"/>
            </w:tcBorders>
          </w:tcPr>
          <w:p w14:paraId="44365C36" w14:textId="77777777" w:rsidR="003B4502" w:rsidRDefault="003B4502" w:rsidP="007632D8">
            <w:pPr>
              <w:spacing w:after="0"/>
              <w:ind w:right="18"/>
              <w:jc w:val="center"/>
            </w:pPr>
            <w:r>
              <w:rPr>
                <w:rFonts w:ascii="宋体" w:eastAsia="宋体" w:hAnsi="宋体" w:cs="宋体"/>
                <w:sz w:val="24"/>
              </w:rPr>
              <w:t xml:space="preserve">135元 </w:t>
            </w:r>
          </w:p>
        </w:tc>
        <w:tc>
          <w:tcPr>
            <w:tcW w:w="2130" w:type="dxa"/>
            <w:tcBorders>
              <w:top w:val="single" w:sz="8" w:space="0" w:color="F79646"/>
              <w:left w:val="single" w:sz="8" w:space="0" w:color="F79646"/>
              <w:bottom w:val="single" w:sz="8" w:space="0" w:color="F79646"/>
              <w:right w:val="single" w:sz="8" w:space="0" w:color="F79646"/>
            </w:tcBorders>
          </w:tcPr>
          <w:p w14:paraId="747C5EE1" w14:textId="77777777" w:rsidR="003B4502" w:rsidRDefault="003B4502" w:rsidP="007632D8">
            <w:pPr>
              <w:spacing w:after="0"/>
              <w:ind w:right="21"/>
              <w:jc w:val="center"/>
            </w:pPr>
            <w:r>
              <w:rPr>
                <w:rFonts w:ascii="宋体" w:eastAsia="宋体" w:hAnsi="宋体" w:cs="宋体"/>
                <w:sz w:val="24"/>
              </w:rPr>
              <w:t xml:space="preserve">270元 </w:t>
            </w:r>
          </w:p>
        </w:tc>
      </w:tr>
      <w:tr w:rsidR="003B4502" w14:paraId="1FA8EAEE" w14:textId="77777777" w:rsidTr="007632D8">
        <w:trPr>
          <w:trHeight w:val="482"/>
        </w:trPr>
        <w:tc>
          <w:tcPr>
            <w:tcW w:w="2128" w:type="dxa"/>
            <w:tcBorders>
              <w:top w:val="single" w:sz="8" w:space="0" w:color="F79646"/>
              <w:left w:val="single" w:sz="8" w:space="0" w:color="F79646"/>
              <w:bottom w:val="single" w:sz="8" w:space="0" w:color="F79646"/>
              <w:right w:val="nil"/>
            </w:tcBorders>
            <w:shd w:val="clear" w:color="auto" w:fill="FBD5B5"/>
          </w:tcPr>
          <w:p w14:paraId="3D3511CB" w14:textId="77777777" w:rsidR="003B4502" w:rsidRDefault="003B4502" w:rsidP="007632D8"/>
        </w:tc>
        <w:tc>
          <w:tcPr>
            <w:tcW w:w="2130" w:type="dxa"/>
            <w:tcBorders>
              <w:top w:val="single" w:sz="8" w:space="0" w:color="F79646"/>
              <w:left w:val="nil"/>
              <w:bottom w:val="single" w:sz="8" w:space="0" w:color="F79646"/>
              <w:right w:val="nil"/>
            </w:tcBorders>
            <w:shd w:val="clear" w:color="auto" w:fill="FBD5B5"/>
          </w:tcPr>
          <w:p w14:paraId="37F867A5" w14:textId="77777777" w:rsidR="003B4502" w:rsidRDefault="003B4502" w:rsidP="007632D8">
            <w:pPr>
              <w:spacing w:after="0"/>
              <w:ind w:right="17"/>
              <w:jc w:val="center"/>
            </w:pPr>
            <w:r>
              <w:rPr>
                <w:rFonts w:ascii="宋体" w:eastAsia="宋体" w:hAnsi="宋体" w:cs="宋体"/>
                <w:sz w:val="24"/>
              </w:rPr>
              <w:t xml:space="preserve">合   计 </w:t>
            </w:r>
          </w:p>
        </w:tc>
        <w:tc>
          <w:tcPr>
            <w:tcW w:w="2132" w:type="dxa"/>
            <w:tcBorders>
              <w:top w:val="single" w:sz="8" w:space="0" w:color="F79646"/>
              <w:left w:val="nil"/>
              <w:bottom w:val="single" w:sz="8" w:space="0" w:color="F79646"/>
              <w:right w:val="single" w:sz="8" w:space="0" w:color="F79646"/>
            </w:tcBorders>
            <w:shd w:val="clear" w:color="auto" w:fill="FBD5B5"/>
          </w:tcPr>
          <w:p w14:paraId="4FAD090C" w14:textId="77777777" w:rsidR="003B4502" w:rsidRDefault="003B4502" w:rsidP="007632D8"/>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3C40DE9C" w14:textId="40E4A552" w:rsidR="003B4502" w:rsidRDefault="003B4502" w:rsidP="007632D8">
            <w:pPr>
              <w:spacing w:after="0"/>
              <w:ind w:right="21"/>
              <w:jc w:val="center"/>
            </w:pPr>
            <w:r>
              <w:rPr>
                <w:rFonts w:ascii="宋体" w:eastAsia="宋体" w:hAnsi="宋体" w:cs="宋体" w:hint="eastAsia"/>
                <w:sz w:val="24"/>
              </w:rPr>
              <w:t>5</w:t>
            </w:r>
            <w:r>
              <w:rPr>
                <w:rFonts w:ascii="宋体" w:eastAsia="宋体" w:hAnsi="宋体" w:cs="宋体"/>
                <w:sz w:val="24"/>
              </w:rPr>
              <w:t xml:space="preserve">30元 </w:t>
            </w:r>
          </w:p>
        </w:tc>
      </w:tr>
    </w:tbl>
    <w:p w14:paraId="2E496149" w14:textId="77777777" w:rsidR="003B4502" w:rsidRDefault="003B4502" w:rsidP="003B4502">
      <w:pPr>
        <w:spacing w:after="185"/>
      </w:pPr>
      <w:r>
        <w:rPr>
          <w:rFonts w:ascii="黑体" w:eastAsia="黑体" w:hAnsi="黑体" w:cs="黑体"/>
          <w:sz w:val="24"/>
        </w:rPr>
        <w:t xml:space="preserve"> </w:t>
      </w:r>
    </w:p>
    <w:p w14:paraId="50260988" w14:textId="77777777" w:rsidR="003B4502" w:rsidRDefault="003B4502" w:rsidP="003B4502">
      <w:pPr>
        <w:numPr>
          <w:ilvl w:val="0"/>
          <w:numId w:val="12"/>
        </w:numPr>
        <w:spacing w:after="143"/>
        <w:ind w:hanging="420"/>
      </w:pPr>
      <w:r>
        <w:rPr>
          <w:rFonts w:ascii="宋体" w:eastAsia="宋体" w:hAnsi="宋体" w:cs="宋体"/>
          <w:sz w:val="24"/>
        </w:rPr>
        <w:t xml:space="preserve">营业成本预测 </w:t>
      </w:r>
    </w:p>
    <w:p w14:paraId="5E488257" w14:textId="77777777" w:rsidR="003B4502" w:rsidRDefault="003B4502" w:rsidP="003B4502">
      <w:pPr>
        <w:spacing w:after="5" w:line="361" w:lineRule="auto"/>
        <w:ind w:left="-15" w:firstLine="480"/>
      </w:pPr>
      <w:r>
        <w:rPr>
          <w:rFonts w:ascii="宋体" w:eastAsia="宋体" w:hAnsi="宋体" w:cs="宋体"/>
          <w:sz w:val="24"/>
        </w:rPr>
        <w:t xml:space="preserve">基于对原材料成本与未来走势的预测，以及对生产设备与厂房的合理假设，得出未来三年的营业成本预测如表7-4： </w:t>
      </w:r>
    </w:p>
    <w:p w14:paraId="1EBD3EF1" w14:textId="77777777" w:rsidR="003B4502" w:rsidRDefault="003B4502" w:rsidP="003B4502">
      <w:pPr>
        <w:spacing w:after="3" w:line="265" w:lineRule="auto"/>
        <w:ind w:left="250" w:right="1" w:hanging="10"/>
        <w:jc w:val="center"/>
      </w:pPr>
      <w:r>
        <w:rPr>
          <w:rFonts w:ascii="FangSong" w:eastAsia="FangSong" w:hAnsi="FangSong" w:cs="FangSong"/>
          <w:sz w:val="24"/>
        </w:rPr>
        <w:t xml:space="preserve">表10-2营业成本预测（单位：元） </w:t>
      </w:r>
    </w:p>
    <w:tbl>
      <w:tblPr>
        <w:tblStyle w:val="TableGrid"/>
        <w:tblW w:w="8520" w:type="dxa"/>
        <w:tblInd w:w="265" w:type="dxa"/>
        <w:tblCellMar>
          <w:top w:w="43" w:type="dxa"/>
          <w:left w:w="222" w:type="dxa"/>
          <w:right w:w="106" w:type="dxa"/>
        </w:tblCellMar>
        <w:tblLook w:val="04A0" w:firstRow="1" w:lastRow="0" w:firstColumn="1" w:lastColumn="0" w:noHBand="0" w:noVBand="1"/>
      </w:tblPr>
      <w:tblGrid>
        <w:gridCol w:w="2128"/>
        <w:gridCol w:w="2130"/>
        <w:gridCol w:w="2132"/>
        <w:gridCol w:w="2130"/>
      </w:tblGrid>
      <w:tr w:rsidR="003B4502" w14:paraId="141AC2BA" w14:textId="77777777" w:rsidTr="007632D8">
        <w:trPr>
          <w:trHeight w:val="498"/>
        </w:trPr>
        <w:tc>
          <w:tcPr>
            <w:tcW w:w="2128" w:type="dxa"/>
            <w:tcBorders>
              <w:top w:val="single" w:sz="8" w:space="0" w:color="F79646"/>
              <w:left w:val="single" w:sz="8" w:space="0" w:color="F79646"/>
              <w:bottom w:val="single" w:sz="17" w:space="0" w:color="FFFFFF"/>
              <w:right w:val="nil"/>
            </w:tcBorders>
            <w:shd w:val="clear" w:color="auto" w:fill="F79646"/>
          </w:tcPr>
          <w:p w14:paraId="5D245647" w14:textId="77777777" w:rsidR="003B4502" w:rsidRDefault="003B4502" w:rsidP="007632D8">
            <w:pPr>
              <w:spacing w:after="0"/>
              <w:jc w:val="center"/>
            </w:pPr>
            <w:r>
              <w:rPr>
                <w:rFonts w:ascii="宋体" w:eastAsia="宋体" w:hAnsi="宋体" w:cs="宋体"/>
                <w:sz w:val="24"/>
              </w:rPr>
              <w:t xml:space="preserve"> </w:t>
            </w:r>
          </w:p>
        </w:tc>
        <w:tc>
          <w:tcPr>
            <w:tcW w:w="2130" w:type="dxa"/>
            <w:tcBorders>
              <w:top w:val="single" w:sz="8" w:space="0" w:color="F79646"/>
              <w:left w:val="nil"/>
              <w:bottom w:val="single" w:sz="17" w:space="0" w:color="FFFFFF"/>
              <w:right w:val="nil"/>
            </w:tcBorders>
            <w:shd w:val="clear" w:color="auto" w:fill="F79646"/>
          </w:tcPr>
          <w:p w14:paraId="560EBA82" w14:textId="77777777" w:rsidR="003B4502" w:rsidRDefault="003B4502" w:rsidP="007632D8">
            <w:pPr>
              <w:spacing w:after="0"/>
              <w:ind w:right="117"/>
              <w:jc w:val="center"/>
            </w:pPr>
            <w:r>
              <w:rPr>
                <w:rFonts w:ascii="宋体" w:eastAsia="宋体" w:hAnsi="宋体" w:cs="宋体"/>
                <w:sz w:val="24"/>
              </w:rPr>
              <w:t xml:space="preserve">2021年 </w:t>
            </w:r>
          </w:p>
        </w:tc>
        <w:tc>
          <w:tcPr>
            <w:tcW w:w="2132" w:type="dxa"/>
            <w:tcBorders>
              <w:top w:val="single" w:sz="8" w:space="0" w:color="F79646"/>
              <w:left w:val="nil"/>
              <w:bottom w:val="single" w:sz="2" w:space="0" w:color="FBD5B5"/>
              <w:right w:val="nil"/>
            </w:tcBorders>
            <w:shd w:val="clear" w:color="auto" w:fill="F79646"/>
          </w:tcPr>
          <w:p w14:paraId="0E15E977" w14:textId="77777777" w:rsidR="003B4502" w:rsidRDefault="003B4502" w:rsidP="007632D8">
            <w:pPr>
              <w:spacing w:after="0"/>
              <w:ind w:right="115"/>
              <w:jc w:val="center"/>
            </w:pPr>
            <w:r>
              <w:rPr>
                <w:rFonts w:ascii="宋体" w:eastAsia="宋体" w:hAnsi="宋体" w:cs="宋体"/>
                <w:sz w:val="24"/>
              </w:rPr>
              <w:t xml:space="preserve">2022年 </w:t>
            </w:r>
          </w:p>
        </w:tc>
        <w:tc>
          <w:tcPr>
            <w:tcW w:w="2130" w:type="dxa"/>
            <w:tcBorders>
              <w:top w:val="single" w:sz="8" w:space="0" w:color="F79646"/>
              <w:left w:val="nil"/>
              <w:bottom w:val="single" w:sz="2" w:space="0" w:color="FBD5B5"/>
              <w:right w:val="nil"/>
            </w:tcBorders>
            <w:shd w:val="clear" w:color="auto" w:fill="F79646"/>
          </w:tcPr>
          <w:p w14:paraId="79AA44B5" w14:textId="77777777" w:rsidR="003B4502" w:rsidRDefault="003B4502" w:rsidP="007632D8">
            <w:pPr>
              <w:spacing w:after="0"/>
              <w:ind w:right="119"/>
              <w:jc w:val="center"/>
            </w:pPr>
            <w:r>
              <w:rPr>
                <w:rFonts w:ascii="宋体" w:eastAsia="宋体" w:hAnsi="宋体" w:cs="宋体"/>
                <w:sz w:val="24"/>
              </w:rPr>
              <w:t xml:space="preserve">2023年 </w:t>
            </w:r>
          </w:p>
        </w:tc>
      </w:tr>
      <w:tr w:rsidR="003B4502" w14:paraId="6E20D5B5" w14:textId="77777777" w:rsidTr="007632D8">
        <w:trPr>
          <w:trHeight w:val="496"/>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61AD0D7E" w14:textId="77777777" w:rsidR="003B4502" w:rsidRDefault="003B4502" w:rsidP="007632D8">
            <w:pPr>
              <w:spacing w:after="0"/>
              <w:jc w:val="both"/>
            </w:pPr>
            <w:r>
              <w:rPr>
                <w:rFonts w:ascii="宋体" w:eastAsia="宋体" w:hAnsi="宋体" w:cs="宋体"/>
                <w:sz w:val="24"/>
              </w:rPr>
              <w:t xml:space="preserve">销售数量（个）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46EB9641" w14:textId="77777777" w:rsidR="003B4502" w:rsidRDefault="003B4502" w:rsidP="007632D8">
            <w:pPr>
              <w:spacing w:after="0"/>
              <w:ind w:right="119"/>
              <w:jc w:val="center"/>
            </w:pPr>
            <w:r>
              <w:rPr>
                <w:rFonts w:ascii="宋体" w:eastAsia="宋体" w:hAnsi="宋体" w:cs="宋体"/>
                <w:sz w:val="24"/>
              </w:rPr>
              <w:t xml:space="preserve">664 </w:t>
            </w:r>
          </w:p>
        </w:tc>
        <w:tc>
          <w:tcPr>
            <w:tcW w:w="2132" w:type="dxa"/>
            <w:tcBorders>
              <w:top w:val="single" w:sz="2" w:space="0" w:color="FBD5B5"/>
              <w:left w:val="single" w:sz="8" w:space="0" w:color="F79646"/>
              <w:bottom w:val="single" w:sz="8" w:space="0" w:color="F79646"/>
              <w:right w:val="single" w:sz="8" w:space="0" w:color="F79646"/>
            </w:tcBorders>
            <w:shd w:val="clear" w:color="auto" w:fill="FBD5B5"/>
          </w:tcPr>
          <w:p w14:paraId="56F022A3" w14:textId="77777777" w:rsidR="003B4502" w:rsidRDefault="003B4502" w:rsidP="007632D8">
            <w:pPr>
              <w:spacing w:after="0"/>
              <w:ind w:right="113"/>
              <w:jc w:val="center"/>
            </w:pPr>
            <w:r>
              <w:rPr>
                <w:rFonts w:ascii="宋体" w:eastAsia="宋体" w:hAnsi="宋体" w:cs="宋体"/>
                <w:sz w:val="24"/>
              </w:rPr>
              <w:t xml:space="preserve">949 </w:t>
            </w:r>
          </w:p>
        </w:tc>
        <w:tc>
          <w:tcPr>
            <w:tcW w:w="2130" w:type="dxa"/>
            <w:tcBorders>
              <w:top w:val="single" w:sz="2" w:space="0" w:color="FBD5B5"/>
              <w:left w:val="single" w:sz="8" w:space="0" w:color="F79646"/>
              <w:bottom w:val="single" w:sz="8" w:space="0" w:color="F79646"/>
              <w:right w:val="single" w:sz="8" w:space="0" w:color="F79646"/>
            </w:tcBorders>
            <w:shd w:val="clear" w:color="auto" w:fill="FBD5B5"/>
          </w:tcPr>
          <w:p w14:paraId="556DBE0D" w14:textId="77777777" w:rsidR="003B4502" w:rsidRDefault="003B4502" w:rsidP="007632D8">
            <w:pPr>
              <w:spacing w:after="0"/>
              <w:ind w:right="116"/>
              <w:jc w:val="center"/>
            </w:pPr>
            <w:r>
              <w:rPr>
                <w:rFonts w:ascii="宋体" w:eastAsia="宋体" w:hAnsi="宋体" w:cs="宋体"/>
                <w:sz w:val="24"/>
              </w:rPr>
              <w:t xml:space="preserve">1914 </w:t>
            </w:r>
          </w:p>
        </w:tc>
      </w:tr>
      <w:tr w:rsidR="003B4502" w14:paraId="694E086D"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7CB36A8D" w14:textId="77777777" w:rsidR="003B4502" w:rsidRDefault="003B4502" w:rsidP="007632D8">
            <w:pPr>
              <w:spacing w:after="0"/>
              <w:ind w:right="120"/>
              <w:jc w:val="center"/>
            </w:pPr>
            <w:r>
              <w:rPr>
                <w:rFonts w:ascii="宋体" w:eastAsia="宋体" w:hAnsi="宋体" w:cs="宋体"/>
                <w:sz w:val="24"/>
              </w:rPr>
              <w:t xml:space="preserve">原材料成本 </w:t>
            </w:r>
          </w:p>
        </w:tc>
        <w:tc>
          <w:tcPr>
            <w:tcW w:w="2130" w:type="dxa"/>
            <w:tcBorders>
              <w:top w:val="single" w:sz="8" w:space="0" w:color="F79646"/>
              <w:left w:val="single" w:sz="8" w:space="0" w:color="F79646"/>
              <w:bottom w:val="single" w:sz="8" w:space="0" w:color="F79646"/>
              <w:right w:val="single" w:sz="8" w:space="0" w:color="F79646"/>
            </w:tcBorders>
          </w:tcPr>
          <w:p w14:paraId="0A0B8F59" w14:textId="77777777" w:rsidR="003B4502" w:rsidRDefault="003B4502" w:rsidP="007632D8">
            <w:pPr>
              <w:spacing w:after="0"/>
              <w:ind w:right="119"/>
              <w:jc w:val="center"/>
            </w:pPr>
            <w:r>
              <w:rPr>
                <w:rFonts w:ascii="宋体" w:eastAsia="宋体" w:hAnsi="宋体" w:cs="宋体"/>
                <w:sz w:val="24"/>
              </w:rPr>
              <w:t xml:space="preserve">832,200.00 </w:t>
            </w:r>
          </w:p>
        </w:tc>
        <w:tc>
          <w:tcPr>
            <w:tcW w:w="2132" w:type="dxa"/>
            <w:tcBorders>
              <w:top w:val="single" w:sz="8" w:space="0" w:color="F79646"/>
              <w:left w:val="single" w:sz="8" w:space="0" w:color="F79646"/>
              <w:bottom w:val="single" w:sz="8" w:space="0" w:color="F79646"/>
              <w:right w:val="single" w:sz="8" w:space="0" w:color="F79646"/>
            </w:tcBorders>
          </w:tcPr>
          <w:p w14:paraId="78870100" w14:textId="77777777" w:rsidR="003B4502" w:rsidRDefault="003B4502" w:rsidP="007632D8">
            <w:pPr>
              <w:spacing w:after="0"/>
              <w:ind w:right="113"/>
              <w:jc w:val="center"/>
            </w:pPr>
            <w:r>
              <w:rPr>
                <w:rFonts w:ascii="宋体" w:eastAsia="宋体" w:hAnsi="宋体" w:cs="宋体"/>
                <w:sz w:val="24"/>
              </w:rPr>
              <w:t xml:space="preserve">1,188,385.00 </w:t>
            </w:r>
          </w:p>
        </w:tc>
        <w:tc>
          <w:tcPr>
            <w:tcW w:w="2130" w:type="dxa"/>
            <w:tcBorders>
              <w:top w:val="single" w:sz="8" w:space="0" w:color="F79646"/>
              <w:left w:val="single" w:sz="8" w:space="0" w:color="F79646"/>
              <w:bottom w:val="single" w:sz="8" w:space="0" w:color="F79646"/>
              <w:right w:val="single" w:sz="8" w:space="0" w:color="F79646"/>
            </w:tcBorders>
          </w:tcPr>
          <w:p w14:paraId="6E3E5BA0" w14:textId="77777777" w:rsidR="003B4502" w:rsidRDefault="003B4502" w:rsidP="007632D8">
            <w:pPr>
              <w:spacing w:after="0"/>
              <w:ind w:right="118"/>
              <w:jc w:val="center"/>
            </w:pPr>
            <w:r>
              <w:rPr>
                <w:rFonts w:ascii="宋体" w:eastAsia="宋体" w:hAnsi="宋体" w:cs="宋体"/>
                <w:sz w:val="24"/>
              </w:rPr>
              <w:t xml:space="preserve">2,396,600.00 </w:t>
            </w:r>
          </w:p>
        </w:tc>
      </w:tr>
      <w:tr w:rsidR="003B4502" w14:paraId="52EED00B"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71A62ED0" w14:textId="77777777" w:rsidR="003B4502" w:rsidRDefault="003B4502" w:rsidP="007632D8">
            <w:pPr>
              <w:spacing w:after="0"/>
              <w:jc w:val="both"/>
            </w:pPr>
            <w:r>
              <w:rPr>
                <w:rFonts w:ascii="宋体" w:eastAsia="宋体" w:hAnsi="宋体" w:cs="宋体"/>
                <w:sz w:val="24"/>
              </w:rPr>
              <w:t xml:space="preserve">运营与加工成本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0F5ECD03" w14:textId="77777777" w:rsidR="003B4502" w:rsidRDefault="003B4502" w:rsidP="007632D8">
            <w:pPr>
              <w:spacing w:after="0"/>
              <w:ind w:right="119"/>
              <w:jc w:val="center"/>
            </w:pPr>
            <w:r>
              <w:rPr>
                <w:rFonts w:ascii="宋体" w:eastAsia="宋体" w:hAnsi="宋体" w:cs="宋体"/>
                <w:sz w:val="24"/>
              </w:rPr>
              <w:t xml:space="preserve">25,200.00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42EBB1D9" w14:textId="77777777" w:rsidR="003B4502" w:rsidRDefault="003B4502" w:rsidP="007632D8">
            <w:pPr>
              <w:spacing w:after="0"/>
              <w:ind w:right="113"/>
              <w:jc w:val="center"/>
            </w:pPr>
            <w:r>
              <w:rPr>
                <w:rFonts w:ascii="宋体" w:eastAsia="宋体" w:hAnsi="宋体" w:cs="宋体"/>
                <w:sz w:val="24"/>
              </w:rPr>
              <w:t xml:space="preserve">79,800.00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712AFCA" w14:textId="77777777" w:rsidR="003B4502" w:rsidRDefault="003B4502" w:rsidP="007632D8">
            <w:pPr>
              <w:spacing w:after="0"/>
              <w:ind w:right="118"/>
              <w:jc w:val="center"/>
            </w:pPr>
            <w:r>
              <w:rPr>
                <w:rFonts w:ascii="宋体" w:eastAsia="宋体" w:hAnsi="宋体" w:cs="宋体"/>
                <w:sz w:val="24"/>
              </w:rPr>
              <w:t xml:space="preserve">168,000.00 </w:t>
            </w:r>
          </w:p>
        </w:tc>
      </w:tr>
      <w:tr w:rsidR="003B4502" w14:paraId="19F2D48A"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2EB012E9" w14:textId="77777777" w:rsidR="003B4502" w:rsidRDefault="003B4502" w:rsidP="007632D8">
            <w:pPr>
              <w:spacing w:after="0"/>
              <w:ind w:right="120"/>
              <w:jc w:val="center"/>
            </w:pPr>
            <w:r>
              <w:rPr>
                <w:rFonts w:ascii="宋体" w:eastAsia="宋体" w:hAnsi="宋体" w:cs="宋体"/>
                <w:sz w:val="24"/>
              </w:rPr>
              <w:t xml:space="preserve">折旧 </w:t>
            </w:r>
          </w:p>
        </w:tc>
        <w:tc>
          <w:tcPr>
            <w:tcW w:w="2130" w:type="dxa"/>
            <w:tcBorders>
              <w:top w:val="single" w:sz="8" w:space="0" w:color="F79646"/>
              <w:left w:val="single" w:sz="8" w:space="0" w:color="F79646"/>
              <w:bottom w:val="single" w:sz="8" w:space="0" w:color="F79646"/>
              <w:right w:val="single" w:sz="8" w:space="0" w:color="F79646"/>
            </w:tcBorders>
          </w:tcPr>
          <w:p w14:paraId="33D2311D" w14:textId="77777777" w:rsidR="003B4502" w:rsidRDefault="003B4502" w:rsidP="007632D8">
            <w:pPr>
              <w:spacing w:after="0"/>
              <w:ind w:right="119"/>
              <w:jc w:val="center"/>
            </w:pPr>
            <w:r>
              <w:rPr>
                <w:rFonts w:ascii="宋体" w:eastAsia="宋体" w:hAnsi="宋体" w:cs="宋体"/>
                <w:sz w:val="24"/>
              </w:rPr>
              <w:t xml:space="preserve">160,000.00 </w:t>
            </w:r>
          </w:p>
        </w:tc>
        <w:tc>
          <w:tcPr>
            <w:tcW w:w="2132" w:type="dxa"/>
            <w:tcBorders>
              <w:top w:val="single" w:sz="8" w:space="0" w:color="F79646"/>
              <w:left w:val="single" w:sz="8" w:space="0" w:color="F79646"/>
              <w:bottom w:val="single" w:sz="8" w:space="0" w:color="F79646"/>
              <w:right w:val="single" w:sz="8" w:space="0" w:color="F79646"/>
            </w:tcBorders>
          </w:tcPr>
          <w:p w14:paraId="21B2EF6B" w14:textId="77777777" w:rsidR="003B4502" w:rsidRDefault="003B4502" w:rsidP="007632D8">
            <w:pPr>
              <w:spacing w:after="0"/>
              <w:ind w:right="113"/>
              <w:jc w:val="center"/>
            </w:pPr>
            <w:r>
              <w:rPr>
                <w:rFonts w:ascii="宋体" w:eastAsia="宋体" w:hAnsi="宋体" w:cs="宋体"/>
                <w:sz w:val="24"/>
              </w:rPr>
              <w:t xml:space="preserve">250,000.00 </w:t>
            </w:r>
          </w:p>
        </w:tc>
        <w:tc>
          <w:tcPr>
            <w:tcW w:w="2130" w:type="dxa"/>
            <w:tcBorders>
              <w:top w:val="single" w:sz="8" w:space="0" w:color="F79646"/>
              <w:left w:val="single" w:sz="8" w:space="0" w:color="F79646"/>
              <w:bottom w:val="single" w:sz="8" w:space="0" w:color="F79646"/>
              <w:right w:val="single" w:sz="8" w:space="0" w:color="F79646"/>
            </w:tcBorders>
          </w:tcPr>
          <w:p w14:paraId="68979317" w14:textId="77777777" w:rsidR="003B4502" w:rsidRDefault="003B4502" w:rsidP="007632D8">
            <w:pPr>
              <w:spacing w:after="0"/>
              <w:ind w:right="118"/>
              <w:jc w:val="center"/>
            </w:pPr>
            <w:r>
              <w:rPr>
                <w:rFonts w:ascii="宋体" w:eastAsia="宋体" w:hAnsi="宋体" w:cs="宋体"/>
                <w:sz w:val="24"/>
              </w:rPr>
              <w:t xml:space="preserve">400,000.00 </w:t>
            </w:r>
          </w:p>
        </w:tc>
      </w:tr>
      <w:tr w:rsidR="003B4502" w14:paraId="7662DFA8" w14:textId="77777777" w:rsidTr="007632D8">
        <w:trPr>
          <w:trHeight w:val="481"/>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13D07D4A" w14:textId="77777777" w:rsidR="003B4502" w:rsidRDefault="003B4502" w:rsidP="007632D8">
            <w:pPr>
              <w:spacing w:after="0"/>
              <w:ind w:right="120"/>
              <w:jc w:val="center"/>
            </w:pPr>
            <w:r>
              <w:rPr>
                <w:rFonts w:ascii="宋体" w:eastAsia="宋体" w:hAnsi="宋体" w:cs="宋体"/>
                <w:sz w:val="24"/>
              </w:rPr>
              <w:t xml:space="preserve">工人工资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40633A7A" w14:textId="77777777" w:rsidR="003B4502" w:rsidRDefault="003B4502" w:rsidP="007632D8">
            <w:pPr>
              <w:spacing w:after="0"/>
              <w:ind w:right="119"/>
              <w:jc w:val="center"/>
            </w:pPr>
            <w:r>
              <w:rPr>
                <w:rFonts w:ascii="宋体" w:eastAsia="宋体" w:hAnsi="宋体" w:cs="宋体"/>
                <w:sz w:val="24"/>
              </w:rPr>
              <w:t xml:space="preserve">100,000.00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39C735CF" w14:textId="77777777" w:rsidR="003B4502" w:rsidRDefault="003B4502" w:rsidP="007632D8">
            <w:pPr>
              <w:spacing w:after="0"/>
              <w:ind w:right="113"/>
              <w:jc w:val="center"/>
            </w:pPr>
            <w:r>
              <w:rPr>
                <w:rFonts w:ascii="宋体" w:eastAsia="宋体" w:hAnsi="宋体" w:cs="宋体"/>
                <w:sz w:val="24"/>
              </w:rPr>
              <w:t xml:space="preserve">280,000.00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2A6817B9" w14:textId="77777777" w:rsidR="003B4502" w:rsidRDefault="003B4502" w:rsidP="007632D8">
            <w:pPr>
              <w:spacing w:after="0"/>
              <w:ind w:right="118"/>
              <w:jc w:val="center"/>
            </w:pPr>
            <w:r>
              <w:rPr>
                <w:rFonts w:ascii="宋体" w:eastAsia="宋体" w:hAnsi="宋体" w:cs="宋体"/>
                <w:sz w:val="24"/>
              </w:rPr>
              <w:t xml:space="preserve">360,000.00 </w:t>
            </w:r>
          </w:p>
        </w:tc>
      </w:tr>
      <w:tr w:rsidR="003B4502" w14:paraId="2FD7583A"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4A2B2CDD" w14:textId="77777777" w:rsidR="003B4502" w:rsidRDefault="003B4502" w:rsidP="007632D8">
            <w:pPr>
              <w:spacing w:after="0"/>
              <w:ind w:right="120"/>
              <w:jc w:val="center"/>
            </w:pPr>
            <w:r>
              <w:rPr>
                <w:rFonts w:ascii="宋体" w:eastAsia="宋体" w:hAnsi="宋体" w:cs="宋体"/>
                <w:sz w:val="24"/>
              </w:rPr>
              <w:t xml:space="preserve">合  计 </w:t>
            </w:r>
          </w:p>
        </w:tc>
        <w:tc>
          <w:tcPr>
            <w:tcW w:w="2130" w:type="dxa"/>
            <w:tcBorders>
              <w:top w:val="single" w:sz="8" w:space="0" w:color="F79646"/>
              <w:left w:val="single" w:sz="8" w:space="0" w:color="F79646"/>
              <w:bottom w:val="single" w:sz="8" w:space="0" w:color="F79646"/>
              <w:right w:val="single" w:sz="8" w:space="0" w:color="F79646"/>
            </w:tcBorders>
          </w:tcPr>
          <w:p w14:paraId="7564E56F" w14:textId="77777777" w:rsidR="003B4502" w:rsidRDefault="003B4502" w:rsidP="007632D8">
            <w:pPr>
              <w:spacing w:after="0"/>
              <w:ind w:right="119"/>
              <w:jc w:val="center"/>
            </w:pPr>
            <w:r>
              <w:rPr>
                <w:rFonts w:ascii="宋体" w:eastAsia="宋体" w:hAnsi="宋体" w:cs="宋体"/>
                <w:sz w:val="24"/>
              </w:rPr>
              <w:t xml:space="preserve">1,117,400.00 </w:t>
            </w:r>
          </w:p>
        </w:tc>
        <w:tc>
          <w:tcPr>
            <w:tcW w:w="2132" w:type="dxa"/>
            <w:tcBorders>
              <w:top w:val="single" w:sz="8" w:space="0" w:color="F79646"/>
              <w:left w:val="single" w:sz="8" w:space="0" w:color="F79646"/>
              <w:bottom w:val="single" w:sz="8" w:space="0" w:color="F79646"/>
              <w:right w:val="single" w:sz="8" w:space="0" w:color="F79646"/>
            </w:tcBorders>
          </w:tcPr>
          <w:p w14:paraId="3AC2DAA5" w14:textId="77777777" w:rsidR="003B4502" w:rsidRDefault="003B4502" w:rsidP="007632D8">
            <w:pPr>
              <w:spacing w:after="0"/>
              <w:ind w:right="113"/>
              <w:jc w:val="center"/>
            </w:pPr>
            <w:r>
              <w:rPr>
                <w:rFonts w:ascii="宋体" w:eastAsia="宋体" w:hAnsi="宋体" w:cs="宋体"/>
                <w:sz w:val="24"/>
              </w:rPr>
              <w:t xml:space="preserve">1,798,185.00 </w:t>
            </w:r>
          </w:p>
        </w:tc>
        <w:tc>
          <w:tcPr>
            <w:tcW w:w="2130" w:type="dxa"/>
            <w:tcBorders>
              <w:top w:val="single" w:sz="8" w:space="0" w:color="F79646"/>
              <w:left w:val="single" w:sz="8" w:space="0" w:color="F79646"/>
              <w:bottom w:val="single" w:sz="8" w:space="0" w:color="F79646"/>
              <w:right w:val="single" w:sz="8" w:space="0" w:color="F79646"/>
            </w:tcBorders>
          </w:tcPr>
          <w:p w14:paraId="604AC794" w14:textId="77777777" w:rsidR="003B4502" w:rsidRDefault="003B4502" w:rsidP="007632D8">
            <w:pPr>
              <w:spacing w:after="0"/>
              <w:ind w:right="118"/>
              <w:jc w:val="center"/>
            </w:pPr>
            <w:r>
              <w:rPr>
                <w:rFonts w:ascii="宋体" w:eastAsia="宋体" w:hAnsi="宋体" w:cs="宋体"/>
                <w:sz w:val="24"/>
              </w:rPr>
              <w:t xml:space="preserve">3,324,600.00 </w:t>
            </w:r>
          </w:p>
        </w:tc>
      </w:tr>
    </w:tbl>
    <w:p w14:paraId="73606C47" w14:textId="409CEDC0" w:rsidR="003B4502" w:rsidRDefault="003B4502" w:rsidP="003B4502">
      <w:pPr>
        <w:pStyle w:val="3"/>
        <w:spacing w:after="192"/>
        <w:ind w:left="-5"/>
      </w:pPr>
      <w:bookmarkStart w:id="211" w:name="_Toc85800677"/>
      <w:r>
        <w:t xml:space="preserve">7.2.2 </w:t>
      </w:r>
      <w:r w:rsidRPr="00C27988">
        <w:rPr>
          <w:rFonts w:ascii="黑体" w:eastAsia="黑体" w:hAnsi="黑体" w:cs="宋体"/>
          <w:b w:val="0"/>
        </w:rPr>
        <w:t>营业费用预测</w:t>
      </w:r>
      <w:bookmarkEnd w:id="211"/>
      <w:r w:rsidRPr="00C27988">
        <w:rPr>
          <w:rFonts w:ascii="黑体" w:eastAsia="黑体" w:hAnsi="黑体"/>
        </w:rPr>
        <w:t xml:space="preserve"> </w:t>
      </w:r>
    </w:p>
    <w:p w14:paraId="5526DD5F" w14:textId="77777777" w:rsidR="003B4502" w:rsidRDefault="003B4502" w:rsidP="003B4502">
      <w:pPr>
        <w:spacing w:after="144"/>
        <w:ind w:left="490" w:hanging="10"/>
      </w:pPr>
      <w:r>
        <w:rPr>
          <w:rFonts w:ascii="宋体" w:eastAsia="宋体" w:hAnsi="宋体" w:cs="宋体"/>
          <w:sz w:val="24"/>
        </w:rPr>
        <w:t xml:space="preserve">营业费用即为销售费用、管理费用、财务费用。 </w:t>
      </w:r>
    </w:p>
    <w:p w14:paraId="4F076FD6" w14:textId="017B8FCD" w:rsidR="003B4502" w:rsidRDefault="003B4502" w:rsidP="003B4502">
      <w:pPr>
        <w:numPr>
          <w:ilvl w:val="0"/>
          <w:numId w:val="13"/>
        </w:numPr>
        <w:spacing w:after="5" w:line="361" w:lineRule="auto"/>
        <w:ind w:hanging="420"/>
      </w:pPr>
      <w:r>
        <w:rPr>
          <w:rFonts w:ascii="宋体" w:eastAsia="宋体" w:hAnsi="宋体" w:cs="宋体"/>
          <w:sz w:val="24"/>
        </w:rPr>
        <w:t>销售费用主要包括产品的推广宣传费用、销售人员的薪酬、售后服务以及销售部门的折旧。前期为占有市场会产生较高的宣传推广费用。由于产品的针对性很明确，因此前期对我们的客户</w:t>
      </w:r>
      <w:r w:rsidR="00C27988">
        <w:rPr>
          <w:rFonts w:ascii="宋体" w:eastAsia="宋体" w:hAnsi="宋体" w:cs="宋体" w:hint="eastAsia"/>
          <w:sz w:val="24"/>
        </w:rPr>
        <w:t>会</w:t>
      </w:r>
      <w:r>
        <w:rPr>
          <w:rFonts w:ascii="宋体" w:eastAsia="宋体" w:hAnsi="宋体" w:cs="宋体"/>
          <w:sz w:val="24"/>
        </w:rPr>
        <w:t xml:space="preserve">提供一定时长的试用期，期间产生的支出均记为销售费用中的宣传推广类。销售人员负责宣传推广工作的进行和售后服务，相应的薪酬类支出随着产品进入市场后业务量的增多而逐年增加。 </w:t>
      </w:r>
    </w:p>
    <w:p w14:paraId="6B5A34EA" w14:textId="77777777" w:rsidR="003B4502" w:rsidRDefault="003B4502" w:rsidP="003B4502">
      <w:pPr>
        <w:spacing w:after="3" w:line="265" w:lineRule="auto"/>
        <w:ind w:left="250" w:right="483" w:hanging="10"/>
        <w:jc w:val="center"/>
      </w:pPr>
      <w:r>
        <w:rPr>
          <w:rFonts w:ascii="FangSong" w:eastAsia="FangSong" w:hAnsi="FangSong" w:cs="FangSong"/>
          <w:sz w:val="24"/>
        </w:rPr>
        <w:lastRenderedPageBreak/>
        <w:t>表10-3销售费用预测表（单位：元）</w:t>
      </w:r>
      <w:r>
        <w:rPr>
          <w:rFonts w:ascii="黑体" w:eastAsia="黑体" w:hAnsi="黑体" w:cs="黑体"/>
          <w:sz w:val="24"/>
        </w:rPr>
        <w:t xml:space="preserve"> </w:t>
      </w:r>
    </w:p>
    <w:tbl>
      <w:tblPr>
        <w:tblStyle w:val="TableGrid"/>
        <w:tblW w:w="8520" w:type="dxa"/>
        <w:tblInd w:w="265" w:type="dxa"/>
        <w:tblCellMar>
          <w:top w:w="43" w:type="dxa"/>
          <w:left w:w="342" w:type="dxa"/>
          <w:right w:w="115" w:type="dxa"/>
        </w:tblCellMar>
        <w:tblLook w:val="04A0" w:firstRow="1" w:lastRow="0" w:firstColumn="1" w:lastColumn="0" w:noHBand="0" w:noVBand="1"/>
      </w:tblPr>
      <w:tblGrid>
        <w:gridCol w:w="2128"/>
        <w:gridCol w:w="2130"/>
        <w:gridCol w:w="2132"/>
        <w:gridCol w:w="2130"/>
      </w:tblGrid>
      <w:tr w:rsidR="003B4502" w14:paraId="5A2E541B" w14:textId="77777777" w:rsidTr="007632D8">
        <w:trPr>
          <w:trHeight w:val="498"/>
        </w:trPr>
        <w:tc>
          <w:tcPr>
            <w:tcW w:w="2128" w:type="dxa"/>
            <w:tcBorders>
              <w:top w:val="single" w:sz="8" w:space="0" w:color="F79646"/>
              <w:left w:val="single" w:sz="8" w:space="0" w:color="F79646"/>
              <w:bottom w:val="single" w:sz="17" w:space="0" w:color="FFFFFF"/>
              <w:right w:val="nil"/>
            </w:tcBorders>
            <w:shd w:val="clear" w:color="auto" w:fill="F79646"/>
          </w:tcPr>
          <w:p w14:paraId="7EACDC7B" w14:textId="77777777" w:rsidR="003B4502" w:rsidRDefault="003B4502" w:rsidP="007632D8">
            <w:pPr>
              <w:spacing w:after="0"/>
              <w:ind w:right="231"/>
              <w:jc w:val="center"/>
            </w:pPr>
            <w:r>
              <w:rPr>
                <w:rFonts w:ascii="宋体" w:eastAsia="宋体" w:hAnsi="宋体" w:cs="宋体"/>
                <w:sz w:val="24"/>
              </w:rPr>
              <w:t xml:space="preserve">销售费用 </w:t>
            </w:r>
          </w:p>
        </w:tc>
        <w:tc>
          <w:tcPr>
            <w:tcW w:w="2130" w:type="dxa"/>
            <w:tcBorders>
              <w:top w:val="single" w:sz="8" w:space="0" w:color="F79646"/>
              <w:left w:val="nil"/>
              <w:bottom w:val="single" w:sz="17" w:space="0" w:color="FFFFFF"/>
              <w:right w:val="nil"/>
            </w:tcBorders>
            <w:shd w:val="clear" w:color="auto" w:fill="F79646"/>
          </w:tcPr>
          <w:p w14:paraId="4893550B" w14:textId="77777777" w:rsidR="003B4502" w:rsidRDefault="003B4502" w:rsidP="007632D8">
            <w:pPr>
              <w:spacing w:after="0"/>
              <w:ind w:right="228"/>
              <w:jc w:val="center"/>
            </w:pPr>
            <w:r>
              <w:rPr>
                <w:rFonts w:ascii="宋体" w:eastAsia="宋体" w:hAnsi="宋体" w:cs="宋体"/>
                <w:sz w:val="24"/>
              </w:rPr>
              <w:t xml:space="preserve">2020年 </w:t>
            </w:r>
          </w:p>
        </w:tc>
        <w:tc>
          <w:tcPr>
            <w:tcW w:w="2132" w:type="dxa"/>
            <w:tcBorders>
              <w:top w:val="single" w:sz="8" w:space="0" w:color="F79646"/>
              <w:left w:val="nil"/>
              <w:bottom w:val="single" w:sz="2" w:space="0" w:color="FBD5B5"/>
              <w:right w:val="nil"/>
            </w:tcBorders>
            <w:shd w:val="clear" w:color="auto" w:fill="F79646"/>
          </w:tcPr>
          <w:p w14:paraId="5732524C" w14:textId="77777777" w:rsidR="003B4502" w:rsidRDefault="003B4502" w:rsidP="007632D8">
            <w:pPr>
              <w:spacing w:after="0"/>
              <w:ind w:right="226"/>
              <w:jc w:val="center"/>
            </w:pPr>
            <w:r>
              <w:rPr>
                <w:rFonts w:ascii="宋体" w:eastAsia="宋体" w:hAnsi="宋体" w:cs="宋体"/>
                <w:sz w:val="24"/>
              </w:rPr>
              <w:t xml:space="preserve">2021年 </w:t>
            </w:r>
          </w:p>
        </w:tc>
        <w:tc>
          <w:tcPr>
            <w:tcW w:w="2130" w:type="dxa"/>
            <w:tcBorders>
              <w:top w:val="single" w:sz="8" w:space="0" w:color="F79646"/>
              <w:left w:val="nil"/>
              <w:bottom w:val="single" w:sz="2" w:space="0" w:color="FBD5B5"/>
              <w:right w:val="nil"/>
            </w:tcBorders>
            <w:shd w:val="clear" w:color="auto" w:fill="F79646"/>
          </w:tcPr>
          <w:p w14:paraId="408C1C81" w14:textId="77777777" w:rsidR="003B4502" w:rsidRDefault="003B4502" w:rsidP="007632D8">
            <w:pPr>
              <w:spacing w:after="0"/>
              <w:ind w:right="230"/>
              <w:jc w:val="center"/>
            </w:pPr>
            <w:r>
              <w:rPr>
                <w:rFonts w:ascii="宋体" w:eastAsia="宋体" w:hAnsi="宋体" w:cs="宋体"/>
                <w:sz w:val="24"/>
              </w:rPr>
              <w:t xml:space="preserve">2022年 </w:t>
            </w:r>
          </w:p>
        </w:tc>
      </w:tr>
      <w:tr w:rsidR="003B4502" w14:paraId="5C131DE1" w14:textId="77777777" w:rsidTr="007632D8">
        <w:trPr>
          <w:trHeight w:val="496"/>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3E5D8872" w14:textId="77777777" w:rsidR="003B4502" w:rsidRDefault="003B4502" w:rsidP="007632D8">
            <w:pPr>
              <w:spacing w:after="0"/>
              <w:ind w:right="231"/>
              <w:jc w:val="center"/>
            </w:pPr>
            <w:r>
              <w:rPr>
                <w:rFonts w:ascii="宋体" w:eastAsia="宋体" w:hAnsi="宋体" w:cs="宋体"/>
                <w:sz w:val="24"/>
              </w:rPr>
              <w:t xml:space="preserve">宣传推广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254841D3" w14:textId="77777777" w:rsidR="003B4502" w:rsidRDefault="003B4502" w:rsidP="007632D8">
            <w:pPr>
              <w:spacing w:after="0"/>
              <w:ind w:right="230"/>
              <w:jc w:val="center"/>
            </w:pPr>
            <w:r>
              <w:rPr>
                <w:rFonts w:ascii="宋体" w:eastAsia="宋体" w:hAnsi="宋体" w:cs="宋体"/>
                <w:sz w:val="24"/>
              </w:rPr>
              <w:t xml:space="preserve">250,000.00 </w:t>
            </w:r>
          </w:p>
        </w:tc>
        <w:tc>
          <w:tcPr>
            <w:tcW w:w="2132" w:type="dxa"/>
            <w:tcBorders>
              <w:top w:val="single" w:sz="2" w:space="0" w:color="FBD5B5"/>
              <w:left w:val="single" w:sz="8" w:space="0" w:color="F79646"/>
              <w:bottom w:val="single" w:sz="8" w:space="0" w:color="F79646"/>
              <w:right w:val="single" w:sz="8" w:space="0" w:color="F79646"/>
            </w:tcBorders>
            <w:shd w:val="clear" w:color="auto" w:fill="FBD5B5"/>
          </w:tcPr>
          <w:p w14:paraId="60120F45" w14:textId="77777777" w:rsidR="003B4502" w:rsidRDefault="003B4502" w:rsidP="007632D8">
            <w:pPr>
              <w:spacing w:after="0"/>
              <w:ind w:right="224"/>
              <w:jc w:val="center"/>
            </w:pPr>
            <w:r>
              <w:rPr>
                <w:rFonts w:ascii="宋体" w:eastAsia="宋体" w:hAnsi="宋体" w:cs="宋体"/>
                <w:sz w:val="24"/>
              </w:rPr>
              <w:t xml:space="preserve">385,000.00 </w:t>
            </w:r>
          </w:p>
        </w:tc>
        <w:tc>
          <w:tcPr>
            <w:tcW w:w="2130" w:type="dxa"/>
            <w:tcBorders>
              <w:top w:val="single" w:sz="2" w:space="0" w:color="FBD5B5"/>
              <w:left w:val="single" w:sz="8" w:space="0" w:color="F79646"/>
              <w:bottom w:val="single" w:sz="8" w:space="0" w:color="F79646"/>
              <w:right w:val="single" w:sz="8" w:space="0" w:color="F79646"/>
            </w:tcBorders>
            <w:shd w:val="clear" w:color="auto" w:fill="FBD5B5"/>
          </w:tcPr>
          <w:p w14:paraId="2FE0BF2E" w14:textId="77777777" w:rsidR="003B4502" w:rsidRDefault="003B4502" w:rsidP="007632D8">
            <w:pPr>
              <w:spacing w:after="0"/>
              <w:ind w:right="228"/>
              <w:jc w:val="center"/>
            </w:pPr>
            <w:r>
              <w:rPr>
                <w:rFonts w:ascii="宋体" w:eastAsia="宋体" w:hAnsi="宋体" w:cs="宋体"/>
                <w:sz w:val="24"/>
              </w:rPr>
              <w:t xml:space="preserve">375,000.00 </w:t>
            </w:r>
          </w:p>
        </w:tc>
      </w:tr>
      <w:tr w:rsidR="003B4502" w14:paraId="66FBA1FE"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646E163B" w14:textId="77777777" w:rsidR="003B4502" w:rsidRDefault="003B4502" w:rsidP="007632D8">
            <w:pPr>
              <w:spacing w:after="0"/>
            </w:pPr>
            <w:r>
              <w:rPr>
                <w:rFonts w:ascii="宋体" w:eastAsia="宋体" w:hAnsi="宋体" w:cs="宋体"/>
                <w:sz w:val="24"/>
              </w:rPr>
              <w:t xml:space="preserve">销售人员薪酬 </w:t>
            </w:r>
          </w:p>
        </w:tc>
        <w:tc>
          <w:tcPr>
            <w:tcW w:w="2130" w:type="dxa"/>
            <w:tcBorders>
              <w:top w:val="single" w:sz="8" w:space="0" w:color="F79646"/>
              <w:left w:val="single" w:sz="8" w:space="0" w:color="F79646"/>
              <w:bottom w:val="single" w:sz="8" w:space="0" w:color="F79646"/>
              <w:right w:val="single" w:sz="8" w:space="0" w:color="F79646"/>
            </w:tcBorders>
          </w:tcPr>
          <w:p w14:paraId="6E57B8F0" w14:textId="77777777" w:rsidR="003B4502" w:rsidRDefault="003B4502" w:rsidP="007632D8">
            <w:pPr>
              <w:spacing w:after="0"/>
              <w:ind w:right="230"/>
              <w:jc w:val="center"/>
            </w:pPr>
            <w:r>
              <w:rPr>
                <w:rFonts w:ascii="宋体" w:eastAsia="宋体" w:hAnsi="宋体" w:cs="宋体"/>
                <w:sz w:val="24"/>
              </w:rPr>
              <w:t xml:space="preserve">180,000.00 </w:t>
            </w:r>
          </w:p>
        </w:tc>
        <w:tc>
          <w:tcPr>
            <w:tcW w:w="2132" w:type="dxa"/>
            <w:tcBorders>
              <w:top w:val="single" w:sz="8" w:space="0" w:color="F79646"/>
              <w:left w:val="single" w:sz="8" w:space="0" w:color="F79646"/>
              <w:bottom w:val="single" w:sz="8" w:space="0" w:color="F79646"/>
              <w:right w:val="single" w:sz="8" w:space="0" w:color="F79646"/>
            </w:tcBorders>
          </w:tcPr>
          <w:p w14:paraId="365EB16B" w14:textId="77777777" w:rsidR="003B4502" w:rsidRDefault="003B4502" w:rsidP="007632D8">
            <w:pPr>
              <w:spacing w:after="0"/>
              <w:ind w:right="224"/>
              <w:jc w:val="center"/>
            </w:pPr>
            <w:r>
              <w:rPr>
                <w:rFonts w:ascii="宋体" w:eastAsia="宋体" w:hAnsi="宋体" w:cs="宋体"/>
                <w:sz w:val="24"/>
              </w:rPr>
              <w:t xml:space="preserve">350,000.00 </w:t>
            </w:r>
          </w:p>
        </w:tc>
        <w:tc>
          <w:tcPr>
            <w:tcW w:w="2130" w:type="dxa"/>
            <w:tcBorders>
              <w:top w:val="single" w:sz="8" w:space="0" w:color="F79646"/>
              <w:left w:val="single" w:sz="8" w:space="0" w:color="F79646"/>
              <w:bottom w:val="single" w:sz="8" w:space="0" w:color="F79646"/>
              <w:right w:val="single" w:sz="8" w:space="0" w:color="F79646"/>
            </w:tcBorders>
          </w:tcPr>
          <w:p w14:paraId="69C934CE" w14:textId="77777777" w:rsidR="003B4502" w:rsidRDefault="003B4502" w:rsidP="007632D8">
            <w:pPr>
              <w:spacing w:after="0"/>
              <w:ind w:right="228"/>
              <w:jc w:val="center"/>
            </w:pPr>
            <w:r>
              <w:rPr>
                <w:rFonts w:ascii="宋体" w:eastAsia="宋体" w:hAnsi="宋体" w:cs="宋体"/>
                <w:sz w:val="24"/>
              </w:rPr>
              <w:t xml:space="preserve">460,000.00 </w:t>
            </w:r>
          </w:p>
        </w:tc>
      </w:tr>
      <w:tr w:rsidR="003B4502" w14:paraId="7A4D9B85"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5E828156" w14:textId="77777777" w:rsidR="003B4502" w:rsidRDefault="003B4502" w:rsidP="007632D8">
            <w:pPr>
              <w:spacing w:after="0"/>
              <w:ind w:right="231"/>
              <w:jc w:val="center"/>
            </w:pPr>
            <w:r>
              <w:rPr>
                <w:rFonts w:ascii="宋体" w:eastAsia="宋体" w:hAnsi="宋体" w:cs="宋体"/>
                <w:sz w:val="24"/>
              </w:rPr>
              <w:t xml:space="preserve">售后维护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4FA8A7F1" w14:textId="77777777" w:rsidR="003B4502" w:rsidRDefault="003B4502" w:rsidP="007632D8">
            <w:pPr>
              <w:spacing w:after="0"/>
              <w:ind w:right="230"/>
              <w:jc w:val="center"/>
            </w:pPr>
            <w:r>
              <w:rPr>
                <w:rFonts w:ascii="宋体" w:eastAsia="宋体" w:hAnsi="宋体" w:cs="宋体"/>
                <w:sz w:val="24"/>
              </w:rPr>
              <w:t xml:space="preserve">190,000.00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143FB161" w14:textId="77777777" w:rsidR="003B4502" w:rsidRDefault="003B4502" w:rsidP="007632D8">
            <w:pPr>
              <w:spacing w:after="0"/>
              <w:ind w:right="224"/>
              <w:jc w:val="center"/>
            </w:pPr>
            <w:r>
              <w:rPr>
                <w:rFonts w:ascii="宋体" w:eastAsia="宋体" w:hAnsi="宋体" w:cs="宋体"/>
                <w:sz w:val="24"/>
              </w:rPr>
              <w:t xml:space="preserve">364,000.00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A848E22" w14:textId="77777777" w:rsidR="003B4502" w:rsidRDefault="003B4502" w:rsidP="007632D8">
            <w:pPr>
              <w:spacing w:after="0"/>
              <w:ind w:right="228"/>
              <w:jc w:val="center"/>
            </w:pPr>
            <w:r>
              <w:rPr>
                <w:rFonts w:ascii="宋体" w:eastAsia="宋体" w:hAnsi="宋体" w:cs="宋体"/>
                <w:sz w:val="24"/>
              </w:rPr>
              <w:t xml:space="preserve">371,720.00 </w:t>
            </w:r>
          </w:p>
        </w:tc>
      </w:tr>
      <w:tr w:rsidR="003B4502" w14:paraId="0084743C"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0E54301C" w14:textId="77777777" w:rsidR="003B4502" w:rsidRDefault="003B4502" w:rsidP="007632D8">
            <w:pPr>
              <w:spacing w:after="0"/>
              <w:ind w:right="231"/>
              <w:jc w:val="center"/>
            </w:pPr>
            <w:r>
              <w:rPr>
                <w:rFonts w:ascii="宋体" w:eastAsia="宋体" w:hAnsi="宋体" w:cs="宋体"/>
                <w:sz w:val="24"/>
              </w:rPr>
              <w:t xml:space="preserve">折旧 </w:t>
            </w:r>
          </w:p>
        </w:tc>
        <w:tc>
          <w:tcPr>
            <w:tcW w:w="2130" w:type="dxa"/>
            <w:tcBorders>
              <w:top w:val="single" w:sz="8" w:space="0" w:color="F79646"/>
              <w:left w:val="single" w:sz="8" w:space="0" w:color="F79646"/>
              <w:bottom w:val="single" w:sz="8" w:space="0" w:color="F79646"/>
              <w:right w:val="single" w:sz="8" w:space="0" w:color="F79646"/>
            </w:tcBorders>
          </w:tcPr>
          <w:p w14:paraId="4EC66023" w14:textId="77777777" w:rsidR="003B4502" w:rsidRDefault="003B4502" w:rsidP="007632D8">
            <w:pPr>
              <w:spacing w:after="0"/>
              <w:ind w:right="230"/>
              <w:jc w:val="center"/>
            </w:pPr>
            <w:r>
              <w:rPr>
                <w:rFonts w:ascii="宋体" w:eastAsia="宋体" w:hAnsi="宋体" w:cs="宋体"/>
                <w:sz w:val="24"/>
              </w:rPr>
              <w:t xml:space="preserve">150,000.00 </w:t>
            </w:r>
          </w:p>
        </w:tc>
        <w:tc>
          <w:tcPr>
            <w:tcW w:w="2132" w:type="dxa"/>
            <w:tcBorders>
              <w:top w:val="single" w:sz="8" w:space="0" w:color="F79646"/>
              <w:left w:val="single" w:sz="8" w:space="0" w:color="F79646"/>
              <w:bottom w:val="single" w:sz="8" w:space="0" w:color="F79646"/>
              <w:right w:val="single" w:sz="8" w:space="0" w:color="F79646"/>
            </w:tcBorders>
          </w:tcPr>
          <w:p w14:paraId="2B6300DF" w14:textId="77777777" w:rsidR="003B4502" w:rsidRDefault="003B4502" w:rsidP="007632D8">
            <w:pPr>
              <w:spacing w:after="0"/>
              <w:ind w:right="224"/>
              <w:jc w:val="center"/>
            </w:pPr>
            <w:r>
              <w:rPr>
                <w:rFonts w:ascii="宋体" w:eastAsia="宋体" w:hAnsi="宋体" w:cs="宋体"/>
                <w:sz w:val="24"/>
              </w:rPr>
              <w:t xml:space="preserve">220,000.00 </w:t>
            </w:r>
          </w:p>
        </w:tc>
        <w:tc>
          <w:tcPr>
            <w:tcW w:w="2130" w:type="dxa"/>
            <w:tcBorders>
              <w:top w:val="single" w:sz="8" w:space="0" w:color="F79646"/>
              <w:left w:val="single" w:sz="8" w:space="0" w:color="F79646"/>
              <w:bottom w:val="single" w:sz="8" w:space="0" w:color="F79646"/>
              <w:right w:val="single" w:sz="8" w:space="0" w:color="F79646"/>
            </w:tcBorders>
          </w:tcPr>
          <w:p w14:paraId="102542E8" w14:textId="77777777" w:rsidR="003B4502" w:rsidRDefault="003B4502" w:rsidP="007632D8">
            <w:pPr>
              <w:spacing w:after="0"/>
              <w:ind w:right="228"/>
              <w:jc w:val="center"/>
            </w:pPr>
            <w:r>
              <w:rPr>
                <w:rFonts w:ascii="宋体" w:eastAsia="宋体" w:hAnsi="宋体" w:cs="宋体"/>
                <w:sz w:val="24"/>
              </w:rPr>
              <w:t xml:space="preserve">420,000.00 </w:t>
            </w:r>
          </w:p>
        </w:tc>
      </w:tr>
      <w:tr w:rsidR="003B4502" w14:paraId="5AEA10AE"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746BCCE1" w14:textId="77777777" w:rsidR="003B4502" w:rsidRDefault="003B4502" w:rsidP="007632D8">
            <w:pPr>
              <w:spacing w:after="0"/>
              <w:ind w:right="231"/>
              <w:jc w:val="center"/>
            </w:pPr>
            <w:r>
              <w:rPr>
                <w:rFonts w:ascii="宋体" w:eastAsia="宋体" w:hAnsi="宋体" w:cs="宋体"/>
                <w:sz w:val="24"/>
              </w:rPr>
              <w:t xml:space="preserve">总   计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69FBE96" w14:textId="77777777" w:rsidR="003B4502" w:rsidRDefault="003B4502" w:rsidP="007632D8">
            <w:pPr>
              <w:spacing w:after="0"/>
              <w:ind w:right="230"/>
              <w:jc w:val="center"/>
            </w:pPr>
            <w:r>
              <w:rPr>
                <w:rFonts w:ascii="宋体" w:eastAsia="宋体" w:hAnsi="宋体" w:cs="宋体"/>
                <w:sz w:val="24"/>
              </w:rPr>
              <w:t xml:space="preserve">780,000.00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195F669F" w14:textId="77777777" w:rsidR="003B4502" w:rsidRDefault="003B4502" w:rsidP="007632D8">
            <w:pPr>
              <w:spacing w:after="0"/>
              <w:ind w:right="224"/>
              <w:jc w:val="center"/>
            </w:pPr>
            <w:r>
              <w:rPr>
                <w:rFonts w:ascii="宋体" w:eastAsia="宋体" w:hAnsi="宋体" w:cs="宋体"/>
                <w:sz w:val="24"/>
              </w:rPr>
              <w:t xml:space="preserve">1,159,000.00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7BF0AB57" w14:textId="77777777" w:rsidR="003B4502" w:rsidRDefault="003B4502" w:rsidP="007632D8">
            <w:pPr>
              <w:spacing w:after="0"/>
              <w:ind w:right="228"/>
              <w:jc w:val="center"/>
            </w:pPr>
            <w:r>
              <w:rPr>
                <w:rFonts w:ascii="宋体" w:eastAsia="宋体" w:hAnsi="宋体" w:cs="宋体"/>
                <w:sz w:val="24"/>
              </w:rPr>
              <w:t xml:space="preserve">1,626,000.00 </w:t>
            </w:r>
          </w:p>
        </w:tc>
      </w:tr>
    </w:tbl>
    <w:p w14:paraId="608EC896" w14:textId="77777777" w:rsidR="003B4502" w:rsidRDefault="003B4502" w:rsidP="003B4502">
      <w:pPr>
        <w:numPr>
          <w:ilvl w:val="0"/>
          <w:numId w:val="13"/>
        </w:numPr>
        <w:spacing w:after="142"/>
        <w:ind w:hanging="420"/>
      </w:pPr>
      <w:r>
        <w:rPr>
          <w:rFonts w:ascii="宋体" w:eastAsia="宋体" w:hAnsi="宋体" w:cs="宋体"/>
          <w:sz w:val="24"/>
        </w:rPr>
        <w:t xml:space="preserve">管理费用 </w:t>
      </w:r>
    </w:p>
    <w:p w14:paraId="7CC060DB" w14:textId="77777777" w:rsidR="00C27988" w:rsidRDefault="003B4502" w:rsidP="003B4502">
      <w:pPr>
        <w:spacing w:after="5"/>
        <w:ind w:left="574" w:hanging="10"/>
        <w:rPr>
          <w:rFonts w:ascii="宋体" w:eastAsia="宋体" w:hAnsi="宋体" w:cs="宋体"/>
          <w:sz w:val="24"/>
        </w:rPr>
      </w:pPr>
      <w:r>
        <w:rPr>
          <w:rFonts w:ascii="宋体" w:eastAsia="宋体" w:hAnsi="宋体" w:cs="宋体"/>
          <w:sz w:val="24"/>
        </w:rPr>
        <w:t>管理费用主要包括办公用地租金、生产设备租金、办公用品和管理人员工资以及研发支出费用化的部分等。随着企业规模的扩大，相应的支出随之逐年增加</w:t>
      </w:r>
    </w:p>
    <w:p w14:paraId="60B2197A" w14:textId="618C99EA" w:rsidR="003B4502" w:rsidRDefault="003B4502" w:rsidP="00C27988">
      <w:pPr>
        <w:spacing w:after="5"/>
        <w:ind w:left="574" w:hanging="10"/>
        <w:jc w:val="center"/>
      </w:pPr>
      <w:r>
        <w:rPr>
          <w:rFonts w:ascii="FangSong" w:eastAsia="FangSong" w:hAnsi="FangSong" w:cs="FangSong"/>
          <w:sz w:val="24"/>
        </w:rPr>
        <w:t>管理费用预测（单位：元）</w:t>
      </w:r>
    </w:p>
    <w:tbl>
      <w:tblPr>
        <w:tblStyle w:val="TableGrid"/>
        <w:tblW w:w="8520" w:type="dxa"/>
        <w:tblInd w:w="265" w:type="dxa"/>
        <w:tblCellMar>
          <w:top w:w="43" w:type="dxa"/>
          <w:left w:w="342" w:type="dxa"/>
          <w:right w:w="115" w:type="dxa"/>
        </w:tblCellMar>
        <w:tblLook w:val="04A0" w:firstRow="1" w:lastRow="0" w:firstColumn="1" w:lastColumn="0" w:noHBand="0" w:noVBand="1"/>
      </w:tblPr>
      <w:tblGrid>
        <w:gridCol w:w="2128"/>
        <w:gridCol w:w="2130"/>
        <w:gridCol w:w="2132"/>
        <w:gridCol w:w="2130"/>
      </w:tblGrid>
      <w:tr w:rsidR="003B4502" w14:paraId="319AA64D" w14:textId="77777777" w:rsidTr="007632D8">
        <w:trPr>
          <w:trHeight w:val="498"/>
        </w:trPr>
        <w:tc>
          <w:tcPr>
            <w:tcW w:w="2128" w:type="dxa"/>
            <w:tcBorders>
              <w:top w:val="single" w:sz="8" w:space="0" w:color="F79646"/>
              <w:left w:val="single" w:sz="8" w:space="0" w:color="F79646"/>
              <w:bottom w:val="single" w:sz="17" w:space="0" w:color="FFFFFF"/>
              <w:right w:val="nil"/>
            </w:tcBorders>
            <w:shd w:val="clear" w:color="auto" w:fill="F79646"/>
          </w:tcPr>
          <w:p w14:paraId="2B88483F" w14:textId="77777777" w:rsidR="003B4502" w:rsidRDefault="003B4502" w:rsidP="007632D8">
            <w:pPr>
              <w:spacing w:after="0"/>
              <w:ind w:right="231"/>
              <w:jc w:val="center"/>
            </w:pPr>
            <w:r>
              <w:rPr>
                <w:rFonts w:ascii="宋体" w:eastAsia="宋体" w:hAnsi="宋体" w:cs="宋体"/>
                <w:sz w:val="24"/>
              </w:rPr>
              <w:t xml:space="preserve">管理费用 </w:t>
            </w:r>
          </w:p>
        </w:tc>
        <w:tc>
          <w:tcPr>
            <w:tcW w:w="2130" w:type="dxa"/>
            <w:tcBorders>
              <w:top w:val="single" w:sz="8" w:space="0" w:color="F79646"/>
              <w:left w:val="nil"/>
              <w:bottom w:val="single" w:sz="17" w:space="0" w:color="FFFFFF"/>
              <w:right w:val="nil"/>
            </w:tcBorders>
            <w:shd w:val="clear" w:color="auto" w:fill="F79646"/>
          </w:tcPr>
          <w:p w14:paraId="26485415" w14:textId="77777777" w:rsidR="003B4502" w:rsidRDefault="003B4502" w:rsidP="007632D8">
            <w:pPr>
              <w:spacing w:after="0"/>
              <w:ind w:right="228"/>
              <w:jc w:val="center"/>
            </w:pPr>
            <w:r>
              <w:rPr>
                <w:rFonts w:ascii="宋体" w:eastAsia="宋体" w:hAnsi="宋体" w:cs="宋体"/>
                <w:sz w:val="24"/>
              </w:rPr>
              <w:t xml:space="preserve">2021年 </w:t>
            </w:r>
          </w:p>
        </w:tc>
        <w:tc>
          <w:tcPr>
            <w:tcW w:w="2132" w:type="dxa"/>
            <w:tcBorders>
              <w:top w:val="single" w:sz="8" w:space="0" w:color="F79646"/>
              <w:left w:val="nil"/>
              <w:bottom w:val="single" w:sz="2" w:space="0" w:color="FBD5B5"/>
              <w:right w:val="nil"/>
            </w:tcBorders>
            <w:shd w:val="clear" w:color="auto" w:fill="F79646"/>
          </w:tcPr>
          <w:p w14:paraId="3FCE7023" w14:textId="77777777" w:rsidR="003B4502" w:rsidRDefault="003B4502" w:rsidP="007632D8">
            <w:pPr>
              <w:spacing w:after="0"/>
              <w:ind w:right="226"/>
              <w:jc w:val="center"/>
            </w:pPr>
            <w:r>
              <w:rPr>
                <w:rFonts w:ascii="宋体" w:eastAsia="宋体" w:hAnsi="宋体" w:cs="宋体"/>
                <w:sz w:val="24"/>
              </w:rPr>
              <w:t xml:space="preserve">2022年 </w:t>
            </w:r>
          </w:p>
        </w:tc>
        <w:tc>
          <w:tcPr>
            <w:tcW w:w="2130" w:type="dxa"/>
            <w:tcBorders>
              <w:top w:val="single" w:sz="8" w:space="0" w:color="F79646"/>
              <w:left w:val="nil"/>
              <w:bottom w:val="single" w:sz="2" w:space="0" w:color="FBD5B5"/>
              <w:right w:val="nil"/>
            </w:tcBorders>
            <w:shd w:val="clear" w:color="auto" w:fill="F79646"/>
          </w:tcPr>
          <w:p w14:paraId="6DB0C5A1" w14:textId="77777777" w:rsidR="003B4502" w:rsidRDefault="003B4502" w:rsidP="007632D8">
            <w:pPr>
              <w:spacing w:after="0"/>
              <w:ind w:right="230"/>
              <w:jc w:val="center"/>
            </w:pPr>
            <w:r>
              <w:rPr>
                <w:rFonts w:ascii="宋体" w:eastAsia="宋体" w:hAnsi="宋体" w:cs="宋体"/>
                <w:sz w:val="24"/>
              </w:rPr>
              <w:t xml:space="preserve">2023年 </w:t>
            </w:r>
          </w:p>
        </w:tc>
      </w:tr>
      <w:tr w:rsidR="003B4502" w14:paraId="25478F76" w14:textId="77777777" w:rsidTr="007632D8">
        <w:trPr>
          <w:trHeight w:val="496"/>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14EAB8B5" w14:textId="77777777" w:rsidR="003B4502" w:rsidRDefault="003B4502" w:rsidP="007632D8">
            <w:pPr>
              <w:spacing w:after="0"/>
            </w:pPr>
            <w:r>
              <w:rPr>
                <w:rFonts w:ascii="宋体" w:eastAsia="宋体" w:hAnsi="宋体" w:cs="宋体"/>
                <w:sz w:val="24"/>
              </w:rPr>
              <w:t xml:space="preserve">办公用地租金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0BBCBE57" w14:textId="77777777" w:rsidR="003B4502" w:rsidRDefault="003B4502" w:rsidP="007632D8">
            <w:pPr>
              <w:spacing w:after="0"/>
              <w:ind w:right="230"/>
              <w:jc w:val="center"/>
            </w:pPr>
            <w:r>
              <w:rPr>
                <w:rFonts w:ascii="宋体" w:eastAsia="宋体" w:hAnsi="宋体" w:cs="宋体"/>
                <w:sz w:val="24"/>
              </w:rPr>
              <w:t xml:space="preserve">50,000.00 </w:t>
            </w:r>
          </w:p>
        </w:tc>
        <w:tc>
          <w:tcPr>
            <w:tcW w:w="2132" w:type="dxa"/>
            <w:tcBorders>
              <w:top w:val="single" w:sz="2" w:space="0" w:color="FBD5B5"/>
              <w:left w:val="single" w:sz="8" w:space="0" w:color="F79646"/>
              <w:bottom w:val="single" w:sz="8" w:space="0" w:color="F79646"/>
              <w:right w:val="single" w:sz="8" w:space="0" w:color="F79646"/>
            </w:tcBorders>
            <w:shd w:val="clear" w:color="auto" w:fill="FBD5B5"/>
          </w:tcPr>
          <w:p w14:paraId="62DEC720" w14:textId="77777777" w:rsidR="003B4502" w:rsidRDefault="003B4502" w:rsidP="007632D8">
            <w:pPr>
              <w:spacing w:after="0"/>
              <w:ind w:right="224"/>
              <w:jc w:val="center"/>
            </w:pPr>
            <w:r>
              <w:rPr>
                <w:rFonts w:ascii="宋体" w:eastAsia="宋体" w:hAnsi="宋体" w:cs="宋体"/>
                <w:sz w:val="24"/>
              </w:rPr>
              <w:t xml:space="preserve">110,000.00 </w:t>
            </w:r>
          </w:p>
        </w:tc>
        <w:tc>
          <w:tcPr>
            <w:tcW w:w="2130" w:type="dxa"/>
            <w:tcBorders>
              <w:top w:val="single" w:sz="2" w:space="0" w:color="FBD5B5"/>
              <w:left w:val="single" w:sz="8" w:space="0" w:color="F79646"/>
              <w:bottom w:val="single" w:sz="8" w:space="0" w:color="F79646"/>
              <w:right w:val="single" w:sz="8" w:space="0" w:color="F79646"/>
            </w:tcBorders>
            <w:shd w:val="clear" w:color="auto" w:fill="FBD5B5"/>
          </w:tcPr>
          <w:p w14:paraId="178A0752" w14:textId="77777777" w:rsidR="003B4502" w:rsidRDefault="003B4502" w:rsidP="007632D8">
            <w:pPr>
              <w:spacing w:after="0"/>
              <w:ind w:right="228"/>
              <w:jc w:val="center"/>
            </w:pPr>
            <w:r>
              <w:rPr>
                <w:rFonts w:ascii="宋体" w:eastAsia="宋体" w:hAnsi="宋体" w:cs="宋体"/>
                <w:sz w:val="24"/>
              </w:rPr>
              <w:t xml:space="preserve">116,340.00 </w:t>
            </w:r>
          </w:p>
        </w:tc>
      </w:tr>
      <w:tr w:rsidR="003B4502" w14:paraId="713822F9"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45575DF6" w14:textId="77777777" w:rsidR="003B4502" w:rsidRDefault="003B4502" w:rsidP="007632D8">
            <w:pPr>
              <w:spacing w:after="0"/>
              <w:ind w:right="231"/>
              <w:jc w:val="center"/>
            </w:pPr>
            <w:r>
              <w:rPr>
                <w:rFonts w:ascii="宋体" w:eastAsia="宋体" w:hAnsi="宋体" w:cs="宋体"/>
                <w:sz w:val="24"/>
              </w:rPr>
              <w:t xml:space="preserve">设备租金 </w:t>
            </w:r>
          </w:p>
        </w:tc>
        <w:tc>
          <w:tcPr>
            <w:tcW w:w="2130" w:type="dxa"/>
            <w:tcBorders>
              <w:top w:val="single" w:sz="8" w:space="0" w:color="F79646"/>
              <w:left w:val="single" w:sz="8" w:space="0" w:color="F79646"/>
              <w:bottom w:val="single" w:sz="8" w:space="0" w:color="F79646"/>
              <w:right w:val="single" w:sz="8" w:space="0" w:color="F79646"/>
            </w:tcBorders>
          </w:tcPr>
          <w:p w14:paraId="43BC73C5" w14:textId="77777777" w:rsidR="003B4502" w:rsidRDefault="003B4502" w:rsidP="007632D8">
            <w:pPr>
              <w:spacing w:after="0"/>
              <w:ind w:right="230"/>
              <w:jc w:val="center"/>
            </w:pPr>
            <w:r>
              <w:rPr>
                <w:rFonts w:ascii="宋体" w:eastAsia="宋体" w:hAnsi="宋体" w:cs="宋体"/>
                <w:sz w:val="24"/>
              </w:rPr>
              <w:t xml:space="preserve">70,000.00 </w:t>
            </w:r>
          </w:p>
        </w:tc>
        <w:tc>
          <w:tcPr>
            <w:tcW w:w="2132" w:type="dxa"/>
            <w:tcBorders>
              <w:top w:val="single" w:sz="8" w:space="0" w:color="F79646"/>
              <w:left w:val="single" w:sz="8" w:space="0" w:color="F79646"/>
              <w:bottom w:val="single" w:sz="8" w:space="0" w:color="F79646"/>
              <w:right w:val="single" w:sz="8" w:space="0" w:color="F79646"/>
            </w:tcBorders>
          </w:tcPr>
          <w:p w14:paraId="2FB21865" w14:textId="77777777" w:rsidR="003B4502" w:rsidRDefault="003B4502" w:rsidP="007632D8">
            <w:pPr>
              <w:spacing w:after="0"/>
              <w:ind w:right="224"/>
              <w:jc w:val="center"/>
            </w:pPr>
            <w:r>
              <w:rPr>
                <w:rFonts w:ascii="宋体" w:eastAsia="宋体" w:hAnsi="宋体" w:cs="宋体"/>
                <w:sz w:val="24"/>
              </w:rPr>
              <w:t xml:space="preserve">70,000.00 </w:t>
            </w:r>
          </w:p>
        </w:tc>
        <w:tc>
          <w:tcPr>
            <w:tcW w:w="2130" w:type="dxa"/>
            <w:tcBorders>
              <w:top w:val="single" w:sz="8" w:space="0" w:color="F79646"/>
              <w:left w:val="single" w:sz="8" w:space="0" w:color="F79646"/>
              <w:bottom w:val="single" w:sz="8" w:space="0" w:color="F79646"/>
              <w:right w:val="single" w:sz="8" w:space="0" w:color="F79646"/>
            </w:tcBorders>
          </w:tcPr>
          <w:p w14:paraId="5E5EADA3" w14:textId="77777777" w:rsidR="003B4502" w:rsidRDefault="003B4502" w:rsidP="007632D8">
            <w:pPr>
              <w:spacing w:after="0"/>
              <w:ind w:right="228"/>
              <w:jc w:val="center"/>
            </w:pPr>
            <w:r>
              <w:rPr>
                <w:rFonts w:ascii="宋体" w:eastAsia="宋体" w:hAnsi="宋体" w:cs="宋体"/>
                <w:sz w:val="24"/>
              </w:rPr>
              <w:t xml:space="preserve">80,000.00 </w:t>
            </w:r>
          </w:p>
        </w:tc>
      </w:tr>
      <w:tr w:rsidR="003B4502" w14:paraId="48406B98"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11A2A5B8" w14:textId="77777777" w:rsidR="003B4502" w:rsidRDefault="003B4502" w:rsidP="007632D8">
            <w:pPr>
              <w:spacing w:after="0"/>
              <w:ind w:right="231"/>
              <w:jc w:val="center"/>
            </w:pPr>
            <w:r>
              <w:rPr>
                <w:rFonts w:ascii="宋体" w:eastAsia="宋体" w:hAnsi="宋体" w:cs="宋体"/>
                <w:sz w:val="24"/>
              </w:rPr>
              <w:t xml:space="preserve">办公用品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27BC2FAE" w14:textId="77777777" w:rsidR="003B4502" w:rsidRDefault="003B4502" w:rsidP="007632D8">
            <w:pPr>
              <w:spacing w:after="0"/>
              <w:ind w:right="230"/>
              <w:jc w:val="center"/>
            </w:pPr>
            <w:r>
              <w:rPr>
                <w:rFonts w:ascii="宋体" w:eastAsia="宋体" w:hAnsi="宋体" w:cs="宋体"/>
                <w:sz w:val="24"/>
              </w:rPr>
              <w:t xml:space="preserve">5,000.00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797DE3A6" w14:textId="77777777" w:rsidR="003B4502" w:rsidRDefault="003B4502" w:rsidP="007632D8">
            <w:pPr>
              <w:spacing w:after="0"/>
              <w:ind w:right="224"/>
              <w:jc w:val="center"/>
            </w:pPr>
            <w:r>
              <w:rPr>
                <w:rFonts w:ascii="宋体" w:eastAsia="宋体" w:hAnsi="宋体" w:cs="宋体"/>
                <w:sz w:val="24"/>
              </w:rPr>
              <w:t xml:space="preserve">7,000.00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D935568" w14:textId="77777777" w:rsidR="003B4502" w:rsidRDefault="003B4502" w:rsidP="007632D8">
            <w:pPr>
              <w:spacing w:after="0"/>
              <w:ind w:right="228"/>
              <w:jc w:val="center"/>
            </w:pPr>
            <w:r>
              <w:rPr>
                <w:rFonts w:ascii="宋体" w:eastAsia="宋体" w:hAnsi="宋体" w:cs="宋体"/>
                <w:sz w:val="24"/>
              </w:rPr>
              <w:t xml:space="preserve">12,000.00 </w:t>
            </w:r>
          </w:p>
        </w:tc>
      </w:tr>
      <w:tr w:rsidR="003B4502" w14:paraId="7D9C49E3"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6A6C86F3" w14:textId="77777777" w:rsidR="003B4502" w:rsidRDefault="003B4502" w:rsidP="007632D8">
            <w:pPr>
              <w:spacing w:after="0"/>
            </w:pPr>
            <w:r>
              <w:rPr>
                <w:rFonts w:ascii="宋体" w:eastAsia="宋体" w:hAnsi="宋体" w:cs="宋体"/>
                <w:sz w:val="24"/>
              </w:rPr>
              <w:t xml:space="preserve">管理人员工资 </w:t>
            </w:r>
          </w:p>
        </w:tc>
        <w:tc>
          <w:tcPr>
            <w:tcW w:w="2130" w:type="dxa"/>
            <w:tcBorders>
              <w:top w:val="single" w:sz="8" w:space="0" w:color="F79646"/>
              <w:left w:val="single" w:sz="8" w:space="0" w:color="F79646"/>
              <w:bottom w:val="single" w:sz="8" w:space="0" w:color="F79646"/>
              <w:right w:val="single" w:sz="8" w:space="0" w:color="F79646"/>
            </w:tcBorders>
          </w:tcPr>
          <w:p w14:paraId="60820539" w14:textId="77777777" w:rsidR="003B4502" w:rsidRDefault="003B4502" w:rsidP="007632D8">
            <w:pPr>
              <w:spacing w:after="0"/>
              <w:ind w:right="230"/>
              <w:jc w:val="center"/>
            </w:pPr>
            <w:r>
              <w:rPr>
                <w:rFonts w:ascii="宋体" w:eastAsia="宋体" w:hAnsi="宋体" w:cs="宋体"/>
                <w:sz w:val="24"/>
              </w:rPr>
              <w:t xml:space="preserve">120,000.00 </w:t>
            </w:r>
          </w:p>
        </w:tc>
        <w:tc>
          <w:tcPr>
            <w:tcW w:w="2132" w:type="dxa"/>
            <w:tcBorders>
              <w:top w:val="single" w:sz="8" w:space="0" w:color="F79646"/>
              <w:left w:val="single" w:sz="8" w:space="0" w:color="F79646"/>
              <w:bottom w:val="single" w:sz="8" w:space="0" w:color="F79646"/>
              <w:right w:val="single" w:sz="8" w:space="0" w:color="F79646"/>
            </w:tcBorders>
          </w:tcPr>
          <w:p w14:paraId="770F3997" w14:textId="77777777" w:rsidR="003B4502" w:rsidRDefault="003B4502" w:rsidP="007632D8">
            <w:pPr>
              <w:spacing w:after="0"/>
              <w:ind w:right="224"/>
              <w:jc w:val="center"/>
            </w:pPr>
            <w:r>
              <w:rPr>
                <w:rFonts w:ascii="宋体" w:eastAsia="宋体" w:hAnsi="宋体" w:cs="宋体"/>
                <w:sz w:val="24"/>
              </w:rPr>
              <w:t xml:space="preserve">190,000.00 </w:t>
            </w:r>
          </w:p>
        </w:tc>
        <w:tc>
          <w:tcPr>
            <w:tcW w:w="2130" w:type="dxa"/>
            <w:tcBorders>
              <w:top w:val="single" w:sz="8" w:space="0" w:color="F79646"/>
              <w:left w:val="single" w:sz="8" w:space="0" w:color="F79646"/>
              <w:bottom w:val="single" w:sz="8" w:space="0" w:color="F79646"/>
              <w:right w:val="single" w:sz="8" w:space="0" w:color="F79646"/>
            </w:tcBorders>
          </w:tcPr>
          <w:p w14:paraId="1E21468D" w14:textId="77777777" w:rsidR="003B4502" w:rsidRDefault="003B4502" w:rsidP="007632D8">
            <w:pPr>
              <w:spacing w:after="0"/>
              <w:ind w:right="228"/>
              <w:jc w:val="center"/>
            </w:pPr>
            <w:r>
              <w:rPr>
                <w:rFonts w:ascii="宋体" w:eastAsia="宋体" w:hAnsi="宋体" w:cs="宋体"/>
                <w:sz w:val="24"/>
              </w:rPr>
              <w:t xml:space="preserve">250,000.00 </w:t>
            </w:r>
          </w:p>
        </w:tc>
      </w:tr>
      <w:tr w:rsidR="003B4502" w14:paraId="4BE629FB"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6FCB9248" w14:textId="77777777" w:rsidR="003B4502" w:rsidRDefault="003B4502" w:rsidP="007632D8">
            <w:pPr>
              <w:spacing w:after="0"/>
              <w:ind w:right="231"/>
              <w:jc w:val="center"/>
            </w:pPr>
            <w:r>
              <w:rPr>
                <w:rFonts w:ascii="宋体" w:eastAsia="宋体" w:hAnsi="宋体" w:cs="宋体"/>
                <w:sz w:val="24"/>
              </w:rPr>
              <w:t xml:space="preserve">折旧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FB7C811" w14:textId="77777777" w:rsidR="003B4502" w:rsidRDefault="003B4502" w:rsidP="007632D8">
            <w:pPr>
              <w:spacing w:after="0"/>
              <w:ind w:right="230"/>
              <w:jc w:val="center"/>
            </w:pPr>
            <w:r>
              <w:rPr>
                <w:rFonts w:ascii="宋体" w:eastAsia="宋体" w:hAnsi="宋体" w:cs="宋体"/>
                <w:sz w:val="24"/>
              </w:rPr>
              <w:t xml:space="preserve">28,000.00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78833460" w14:textId="77777777" w:rsidR="003B4502" w:rsidRDefault="003B4502" w:rsidP="007632D8">
            <w:pPr>
              <w:spacing w:after="0"/>
              <w:ind w:right="224"/>
              <w:jc w:val="center"/>
            </w:pPr>
            <w:r>
              <w:rPr>
                <w:rFonts w:ascii="宋体" w:eastAsia="宋体" w:hAnsi="宋体" w:cs="宋体"/>
                <w:sz w:val="24"/>
              </w:rPr>
              <w:t xml:space="preserve">114,400.00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5C7D3EFC" w14:textId="77777777" w:rsidR="003B4502" w:rsidRDefault="003B4502" w:rsidP="007632D8">
            <w:pPr>
              <w:spacing w:after="0"/>
              <w:ind w:right="228"/>
              <w:jc w:val="center"/>
            </w:pPr>
            <w:r>
              <w:rPr>
                <w:rFonts w:ascii="宋体" w:eastAsia="宋体" w:hAnsi="宋体" w:cs="宋体"/>
                <w:sz w:val="24"/>
              </w:rPr>
              <w:t xml:space="preserve">120,000.00 </w:t>
            </w:r>
          </w:p>
        </w:tc>
      </w:tr>
      <w:tr w:rsidR="003B4502" w14:paraId="36D86B6D" w14:textId="77777777" w:rsidTr="007632D8">
        <w:trPr>
          <w:trHeight w:val="490"/>
        </w:trPr>
        <w:tc>
          <w:tcPr>
            <w:tcW w:w="2128" w:type="dxa"/>
            <w:tcBorders>
              <w:top w:val="single" w:sz="8" w:space="0" w:color="F79646"/>
              <w:left w:val="single" w:sz="8" w:space="0" w:color="F79646"/>
              <w:bottom w:val="single" w:sz="8" w:space="0" w:color="F79646"/>
              <w:right w:val="single" w:sz="8" w:space="0" w:color="F79646"/>
            </w:tcBorders>
          </w:tcPr>
          <w:p w14:paraId="57E55341" w14:textId="77777777" w:rsidR="003B4502" w:rsidRDefault="003B4502" w:rsidP="007632D8">
            <w:pPr>
              <w:spacing w:after="0"/>
              <w:ind w:right="231"/>
              <w:jc w:val="center"/>
            </w:pPr>
            <w:r>
              <w:rPr>
                <w:rFonts w:ascii="宋体" w:eastAsia="宋体" w:hAnsi="宋体" w:cs="宋体"/>
                <w:sz w:val="24"/>
              </w:rPr>
              <w:t xml:space="preserve">合   计 </w:t>
            </w:r>
          </w:p>
        </w:tc>
        <w:tc>
          <w:tcPr>
            <w:tcW w:w="2130" w:type="dxa"/>
            <w:tcBorders>
              <w:top w:val="single" w:sz="8" w:space="0" w:color="F79646"/>
              <w:left w:val="single" w:sz="8" w:space="0" w:color="F79646"/>
              <w:bottom w:val="single" w:sz="8" w:space="0" w:color="F79646"/>
              <w:right w:val="single" w:sz="8" w:space="0" w:color="F79646"/>
            </w:tcBorders>
          </w:tcPr>
          <w:p w14:paraId="13B7D2FC" w14:textId="77777777" w:rsidR="003B4502" w:rsidRDefault="003B4502" w:rsidP="007632D8">
            <w:pPr>
              <w:spacing w:after="0"/>
              <w:ind w:right="230"/>
              <w:jc w:val="center"/>
            </w:pPr>
            <w:r>
              <w:rPr>
                <w:rFonts w:ascii="宋体" w:eastAsia="宋体" w:hAnsi="宋体" w:cs="宋体"/>
                <w:sz w:val="24"/>
              </w:rPr>
              <w:t xml:space="preserve">273,000.00 </w:t>
            </w:r>
          </w:p>
        </w:tc>
        <w:tc>
          <w:tcPr>
            <w:tcW w:w="2132" w:type="dxa"/>
            <w:tcBorders>
              <w:top w:val="single" w:sz="8" w:space="0" w:color="F79646"/>
              <w:left w:val="single" w:sz="8" w:space="0" w:color="F79646"/>
              <w:bottom w:val="single" w:sz="8" w:space="0" w:color="F79646"/>
              <w:right w:val="single" w:sz="8" w:space="0" w:color="F79646"/>
            </w:tcBorders>
          </w:tcPr>
          <w:p w14:paraId="0E25D661" w14:textId="77777777" w:rsidR="003B4502" w:rsidRDefault="003B4502" w:rsidP="007632D8">
            <w:pPr>
              <w:spacing w:after="0"/>
              <w:ind w:right="224"/>
              <w:jc w:val="center"/>
            </w:pPr>
            <w:r>
              <w:rPr>
                <w:rFonts w:ascii="宋体" w:eastAsia="宋体" w:hAnsi="宋体" w:cs="宋体"/>
                <w:sz w:val="24"/>
              </w:rPr>
              <w:t xml:space="preserve">491,400.00 </w:t>
            </w:r>
          </w:p>
        </w:tc>
        <w:tc>
          <w:tcPr>
            <w:tcW w:w="2130" w:type="dxa"/>
            <w:tcBorders>
              <w:top w:val="single" w:sz="8" w:space="0" w:color="F79646"/>
              <w:left w:val="single" w:sz="8" w:space="0" w:color="F79646"/>
              <w:bottom w:val="single" w:sz="8" w:space="0" w:color="F79646"/>
              <w:right w:val="single" w:sz="8" w:space="0" w:color="F79646"/>
            </w:tcBorders>
          </w:tcPr>
          <w:p w14:paraId="5C9E0FFE" w14:textId="77777777" w:rsidR="003B4502" w:rsidRDefault="003B4502" w:rsidP="007632D8">
            <w:pPr>
              <w:spacing w:after="0"/>
              <w:ind w:right="228"/>
              <w:jc w:val="center"/>
            </w:pPr>
            <w:r>
              <w:rPr>
                <w:rFonts w:ascii="宋体" w:eastAsia="宋体" w:hAnsi="宋体" w:cs="宋体"/>
                <w:sz w:val="24"/>
              </w:rPr>
              <w:t xml:space="preserve">578,340.00 </w:t>
            </w:r>
          </w:p>
        </w:tc>
      </w:tr>
    </w:tbl>
    <w:p w14:paraId="279DFA82" w14:textId="77777777" w:rsidR="003B4502" w:rsidRDefault="003B4502" w:rsidP="003B4502">
      <w:pPr>
        <w:numPr>
          <w:ilvl w:val="0"/>
          <w:numId w:val="13"/>
        </w:numPr>
        <w:spacing w:after="142"/>
        <w:ind w:hanging="420"/>
      </w:pPr>
      <w:r>
        <w:rPr>
          <w:rFonts w:ascii="宋体" w:eastAsia="宋体" w:hAnsi="宋体" w:cs="宋体"/>
          <w:sz w:val="24"/>
        </w:rPr>
        <w:t xml:space="preserve">财务费用 </w:t>
      </w:r>
    </w:p>
    <w:p w14:paraId="72A012C2" w14:textId="77777777" w:rsidR="003B4502" w:rsidRDefault="003B4502" w:rsidP="003B4502">
      <w:pPr>
        <w:spacing w:after="143"/>
        <w:ind w:left="490" w:hanging="10"/>
      </w:pPr>
      <w:r>
        <w:rPr>
          <w:rFonts w:ascii="宋体" w:eastAsia="宋体" w:hAnsi="宋体" w:cs="宋体"/>
          <w:sz w:val="24"/>
        </w:rPr>
        <w:t xml:space="preserve">财务费用即为银行借款的利息，依据利率计算即可。 </w:t>
      </w:r>
    </w:p>
    <w:p w14:paraId="01FC8BE6" w14:textId="77777777" w:rsidR="003B4502" w:rsidRDefault="003B4502" w:rsidP="003B4502">
      <w:pPr>
        <w:numPr>
          <w:ilvl w:val="0"/>
          <w:numId w:val="13"/>
        </w:numPr>
        <w:spacing w:after="143"/>
        <w:ind w:hanging="420"/>
      </w:pPr>
      <w:r>
        <w:rPr>
          <w:rFonts w:ascii="宋体" w:eastAsia="宋体" w:hAnsi="宋体" w:cs="宋体"/>
          <w:sz w:val="24"/>
        </w:rPr>
        <w:t xml:space="preserve">营业支出合计 </w:t>
      </w:r>
    </w:p>
    <w:p w14:paraId="508FADED" w14:textId="0B2E5CC8" w:rsidR="003B4502" w:rsidRDefault="003B4502" w:rsidP="00C27988">
      <w:pPr>
        <w:spacing w:after="3" w:line="265" w:lineRule="auto"/>
        <w:ind w:left="250" w:right="483" w:hanging="10"/>
        <w:jc w:val="center"/>
      </w:pPr>
      <w:r>
        <w:rPr>
          <w:rFonts w:ascii="FangSong" w:eastAsia="FangSong" w:hAnsi="FangSong" w:cs="FangSong"/>
          <w:sz w:val="24"/>
        </w:rPr>
        <w:t>营业支出合计（单位：元）</w:t>
      </w:r>
    </w:p>
    <w:tbl>
      <w:tblPr>
        <w:tblStyle w:val="TableGrid"/>
        <w:tblW w:w="8518" w:type="dxa"/>
        <w:tblInd w:w="265" w:type="dxa"/>
        <w:tblCellMar>
          <w:top w:w="43" w:type="dxa"/>
          <w:left w:w="115" w:type="dxa"/>
          <w:right w:w="106" w:type="dxa"/>
        </w:tblCellMar>
        <w:tblLook w:val="04A0" w:firstRow="1" w:lastRow="0" w:firstColumn="1" w:lastColumn="0" w:noHBand="0" w:noVBand="1"/>
      </w:tblPr>
      <w:tblGrid>
        <w:gridCol w:w="2128"/>
        <w:gridCol w:w="2130"/>
        <w:gridCol w:w="2132"/>
        <w:gridCol w:w="2128"/>
      </w:tblGrid>
      <w:tr w:rsidR="003B4502" w14:paraId="35F403CC" w14:textId="77777777" w:rsidTr="007632D8">
        <w:trPr>
          <w:trHeight w:val="493"/>
        </w:trPr>
        <w:tc>
          <w:tcPr>
            <w:tcW w:w="2128" w:type="dxa"/>
            <w:tcBorders>
              <w:top w:val="single" w:sz="8" w:space="0" w:color="F79646"/>
              <w:left w:val="single" w:sz="8" w:space="0" w:color="F79646"/>
              <w:bottom w:val="single" w:sz="17" w:space="0" w:color="FFFFFF"/>
              <w:right w:val="single" w:sz="8" w:space="0" w:color="F79646"/>
            </w:tcBorders>
            <w:shd w:val="clear" w:color="auto" w:fill="F79646"/>
          </w:tcPr>
          <w:p w14:paraId="33103FDB" w14:textId="77777777" w:rsidR="003B4502" w:rsidRDefault="003B4502" w:rsidP="007632D8">
            <w:pPr>
              <w:spacing w:after="0"/>
              <w:ind w:right="4"/>
              <w:jc w:val="center"/>
            </w:pPr>
            <w:r>
              <w:rPr>
                <w:rFonts w:ascii="宋体" w:eastAsia="宋体" w:hAnsi="宋体" w:cs="宋体"/>
                <w:sz w:val="24"/>
              </w:rPr>
              <w:t xml:space="preserve">营业支出 </w:t>
            </w:r>
          </w:p>
        </w:tc>
        <w:tc>
          <w:tcPr>
            <w:tcW w:w="2130" w:type="dxa"/>
            <w:tcBorders>
              <w:top w:val="single" w:sz="8" w:space="0" w:color="F79646"/>
              <w:left w:val="single" w:sz="8" w:space="0" w:color="F79646"/>
              <w:bottom w:val="nil"/>
              <w:right w:val="single" w:sz="8" w:space="0" w:color="F79646"/>
            </w:tcBorders>
            <w:shd w:val="clear" w:color="auto" w:fill="F79646"/>
          </w:tcPr>
          <w:p w14:paraId="116E8E7A" w14:textId="77777777" w:rsidR="003B4502" w:rsidRDefault="003B4502" w:rsidP="007632D8">
            <w:pPr>
              <w:spacing w:after="0"/>
              <w:ind w:right="1"/>
              <w:jc w:val="center"/>
            </w:pPr>
            <w:r>
              <w:rPr>
                <w:rFonts w:ascii="宋体" w:eastAsia="宋体" w:hAnsi="宋体" w:cs="宋体"/>
                <w:sz w:val="24"/>
              </w:rPr>
              <w:t xml:space="preserve">2021年 </w:t>
            </w:r>
          </w:p>
        </w:tc>
        <w:tc>
          <w:tcPr>
            <w:tcW w:w="2132" w:type="dxa"/>
            <w:tcBorders>
              <w:top w:val="single" w:sz="8" w:space="0" w:color="F79646"/>
              <w:left w:val="single" w:sz="8" w:space="0" w:color="F79646"/>
              <w:bottom w:val="nil"/>
              <w:right w:val="single" w:sz="8" w:space="0" w:color="F79646"/>
            </w:tcBorders>
            <w:shd w:val="clear" w:color="auto" w:fill="F79646"/>
          </w:tcPr>
          <w:p w14:paraId="595C9099" w14:textId="77777777" w:rsidR="003B4502" w:rsidRDefault="003B4502" w:rsidP="007632D8">
            <w:pPr>
              <w:spacing w:after="0"/>
              <w:jc w:val="center"/>
            </w:pPr>
            <w:r>
              <w:rPr>
                <w:rFonts w:ascii="宋体" w:eastAsia="宋体" w:hAnsi="宋体" w:cs="宋体"/>
                <w:sz w:val="24"/>
              </w:rPr>
              <w:t xml:space="preserve">2022年 </w:t>
            </w:r>
          </w:p>
        </w:tc>
        <w:tc>
          <w:tcPr>
            <w:tcW w:w="2128" w:type="dxa"/>
            <w:tcBorders>
              <w:top w:val="single" w:sz="8" w:space="0" w:color="F79646"/>
              <w:left w:val="single" w:sz="8" w:space="0" w:color="F79646"/>
              <w:bottom w:val="nil"/>
              <w:right w:val="single" w:sz="8" w:space="0" w:color="F79646"/>
            </w:tcBorders>
            <w:shd w:val="clear" w:color="auto" w:fill="F79646"/>
          </w:tcPr>
          <w:p w14:paraId="4F2412DA" w14:textId="77777777" w:rsidR="003B4502" w:rsidRDefault="003B4502" w:rsidP="007632D8">
            <w:pPr>
              <w:spacing w:after="0"/>
              <w:ind w:right="1"/>
              <w:jc w:val="center"/>
            </w:pPr>
            <w:r>
              <w:rPr>
                <w:rFonts w:ascii="宋体" w:eastAsia="宋体" w:hAnsi="宋体" w:cs="宋体"/>
                <w:sz w:val="24"/>
              </w:rPr>
              <w:t xml:space="preserve">2023年 </w:t>
            </w:r>
          </w:p>
        </w:tc>
      </w:tr>
      <w:tr w:rsidR="003B4502" w14:paraId="0ED1B26A" w14:textId="77777777" w:rsidTr="007632D8">
        <w:trPr>
          <w:trHeight w:val="490"/>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6D427156" w14:textId="77777777" w:rsidR="003B4502" w:rsidRDefault="003B4502" w:rsidP="007632D8">
            <w:pPr>
              <w:spacing w:after="0"/>
              <w:ind w:right="120"/>
              <w:jc w:val="center"/>
            </w:pPr>
            <w:r>
              <w:rPr>
                <w:rFonts w:ascii="宋体" w:eastAsia="宋体" w:hAnsi="宋体" w:cs="宋体"/>
                <w:sz w:val="24"/>
              </w:rPr>
              <w:t xml:space="preserve">营业成本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2902F458" w14:textId="77777777" w:rsidR="003B4502" w:rsidRDefault="003B4502" w:rsidP="007632D8">
            <w:pPr>
              <w:spacing w:after="0"/>
              <w:ind w:right="119"/>
              <w:jc w:val="center"/>
            </w:pPr>
            <w:r>
              <w:rPr>
                <w:rFonts w:ascii="宋体" w:eastAsia="宋体" w:hAnsi="宋体" w:cs="宋体"/>
                <w:sz w:val="24"/>
              </w:rPr>
              <w:t xml:space="preserve">1,117,400.00 </w:t>
            </w:r>
          </w:p>
        </w:tc>
        <w:tc>
          <w:tcPr>
            <w:tcW w:w="2132" w:type="dxa"/>
            <w:tcBorders>
              <w:top w:val="single" w:sz="17" w:space="0" w:color="FFFFFF"/>
              <w:left w:val="single" w:sz="8" w:space="0" w:color="F79646"/>
              <w:bottom w:val="single" w:sz="8" w:space="0" w:color="F79646"/>
              <w:right w:val="single" w:sz="8" w:space="0" w:color="F79646"/>
            </w:tcBorders>
            <w:shd w:val="clear" w:color="auto" w:fill="FBD5B5"/>
          </w:tcPr>
          <w:p w14:paraId="7164906F" w14:textId="77777777" w:rsidR="003B4502" w:rsidRDefault="003B4502" w:rsidP="007632D8">
            <w:pPr>
              <w:spacing w:after="0"/>
              <w:ind w:right="113"/>
              <w:jc w:val="center"/>
            </w:pPr>
            <w:r>
              <w:rPr>
                <w:rFonts w:ascii="宋体" w:eastAsia="宋体" w:hAnsi="宋体" w:cs="宋体"/>
                <w:sz w:val="24"/>
              </w:rPr>
              <w:t xml:space="preserve">1,798,185.00 </w:t>
            </w:r>
          </w:p>
        </w:tc>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3A05E291" w14:textId="77777777" w:rsidR="003B4502" w:rsidRDefault="003B4502" w:rsidP="007632D8">
            <w:pPr>
              <w:spacing w:after="0"/>
              <w:ind w:right="115"/>
              <w:jc w:val="center"/>
            </w:pPr>
            <w:r>
              <w:rPr>
                <w:rFonts w:ascii="宋体" w:eastAsia="宋体" w:hAnsi="宋体" w:cs="宋体"/>
                <w:sz w:val="24"/>
              </w:rPr>
              <w:t xml:space="preserve">3,324,600.00 </w:t>
            </w:r>
          </w:p>
        </w:tc>
      </w:tr>
      <w:tr w:rsidR="003B4502" w14:paraId="68210C57"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1DB648E7" w14:textId="77777777" w:rsidR="003B4502" w:rsidRDefault="003B4502" w:rsidP="007632D8">
            <w:pPr>
              <w:spacing w:after="0"/>
              <w:ind w:right="120"/>
              <w:jc w:val="center"/>
            </w:pPr>
            <w:r>
              <w:rPr>
                <w:rFonts w:ascii="宋体" w:eastAsia="宋体" w:hAnsi="宋体" w:cs="宋体"/>
                <w:sz w:val="24"/>
              </w:rPr>
              <w:t xml:space="preserve">销售费用 </w:t>
            </w:r>
          </w:p>
        </w:tc>
        <w:tc>
          <w:tcPr>
            <w:tcW w:w="2130" w:type="dxa"/>
            <w:tcBorders>
              <w:top w:val="single" w:sz="8" w:space="0" w:color="F79646"/>
              <w:left w:val="single" w:sz="8" w:space="0" w:color="F79646"/>
              <w:bottom w:val="single" w:sz="8" w:space="0" w:color="F79646"/>
              <w:right w:val="single" w:sz="8" w:space="0" w:color="F79646"/>
            </w:tcBorders>
          </w:tcPr>
          <w:p w14:paraId="751788D3" w14:textId="77777777" w:rsidR="003B4502" w:rsidRDefault="003B4502" w:rsidP="007632D8">
            <w:pPr>
              <w:spacing w:after="0"/>
              <w:ind w:right="119"/>
              <w:jc w:val="center"/>
            </w:pPr>
            <w:r>
              <w:rPr>
                <w:rFonts w:ascii="宋体" w:eastAsia="宋体" w:hAnsi="宋体" w:cs="宋体"/>
                <w:sz w:val="24"/>
              </w:rPr>
              <w:t xml:space="preserve">780,000.00 </w:t>
            </w:r>
          </w:p>
        </w:tc>
        <w:tc>
          <w:tcPr>
            <w:tcW w:w="2132" w:type="dxa"/>
            <w:tcBorders>
              <w:top w:val="single" w:sz="8" w:space="0" w:color="F79646"/>
              <w:left w:val="single" w:sz="8" w:space="0" w:color="F79646"/>
              <w:bottom w:val="single" w:sz="8" w:space="0" w:color="F79646"/>
              <w:right w:val="single" w:sz="8" w:space="0" w:color="F79646"/>
            </w:tcBorders>
          </w:tcPr>
          <w:p w14:paraId="22E90EB9" w14:textId="77777777" w:rsidR="003B4502" w:rsidRDefault="003B4502" w:rsidP="007632D8">
            <w:pPr>
              <w:spacing w:after="0"/>
              <w:ind w:right="113"/>
              <w:jc w:val="center"/>
            </w:pPr>
            <w:r>
              <w:rPr>
                <w:rFonts w:ascii="宋体" w:eastAsia="宋体" w:hAnsi="宋体" w:cs="宋体"/>
                <w:sz w:val="24"/>
              </w:rPr>
              <w:t xml:space="preserve">1,159,000.00 </w:t>
            </w:r>
          </w:p>
        </w:tc>
        <w:tc>
          <w:tcPr>
            <w:tcW w:w="2128" w:type="dxa"/>
            <w:tcBorders>
              <w:top w:val="single" w:sz="8" w:space="0" w:color="F79646"/>
              <w:left w:val="single" w:sz="8" w:space="0" w:color="F79646"/>
              <w:bottom w:val="single" w:sz="8" w:space="0" w:color="F79646"/>
              <w:right w:val="single" w:sz="8" w:space="0" w:color="F79646"/>
            </w:tcBorders>
          </w:tcPr>
          <w:p w14:paraId="61E6A3A6" w14:textId="77777777" w:rsidR="003B4502" w:rsidRDefault="003B4502" w:rsidP="007632D8">
            <w:pPr>
              <w:spacing w:after="0"/>
              <w:ind w:right="115"/>
              <w:jc w:val="center"/>
            </w:pPr>
            <w:r>
              <w:rPr>
                <w:rFonts w:ascii="宋体" w:eastAsia="宋体" w:hAnsi="宋体" w:cs="宋体"/>
                <w:sz w:val="24"/>
              </w:rPr>
              <w:t xml:space="preserve">1,626,720.00 </w:t>
            </w:r>
          </w:p>
        </w:tc>
      </w:tr>
      <w:tr w:rsidR="003B4502" w14:paraId="6A1C1F2A"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56E35B2B" w14:textId="77777777" w:rsidR="003B4502" w:rsidRDefault="003B4502" w:rsidP="007632D8">
            <w:pPr>
              <w:spacing w:after="0"/>
              <w:ind w:right="120"/>
              <w:jc w:val="center"/>
            </w:pPr>
            <w:r>
              <w:rPr>
                <w:rFonts w:ascii="宋体" w:eastAsia="宋体" w:hAnsi="宋体" w:cs="宋体"/>
                <w:sz w:val="24"/>
              </w:rPr>
              <w:t xml:space="preserve">管理费用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B2D5A3C" w14:textId="77777777" w:rsidR="003B4502" w:rsidRDefault="003B4502" w:rsidP="007632D8">
            <w:pPr>
              <w:spacing w:after="0"/>
              <w:ind w:right="119"/>
              <w:jc w:val="center"/>
            </w:pPr>
            <w:r>
              <w:rPr>
                <w:rFonts w:ascii="宋体" w:eastAsia="宋体" w:hAnsi="宋体" w:cs="宋体"/>
                <w:sz w:val="24"/>
              </w:rPr>
              <w:t xml:space="preserve">273,000.00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45EB92ED" w14:textId="77777777" w:rsidR="003B4502" w:rsidRDefault="003B4502" w:rsidP="007632D8">
            <w:pPr>
              <w:spacing w:after="0"/>
              <w:ind w:right="113"/>
              <w:jc w:val="center"/>
            </w:pPr>
            <w:r>
              <w:rPr>
                <w:rFonts w:ascii="宋体" w:eastAsia="宋体" w:hAnsi="宋体" w:cs="宋体"/>
                <w:sz w:val="24"/>
              </w:rPr>
              <w:t xml:space="preserve">491,400.00 </w:t>
            </w:r>
          </w:p>
        </w:tc>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797073EC" w14:textId="77777777" w:rsidR="003B4502" w:rsidRDefault="003B4502" w:rsidP="007632D8">
            <w:pPr>
              <w:spacing w:after="0"/>
              <w:ind w:right="115"/>
              <w:jc w:val="center"/>
            </w:pPr>
            <w:r>
              <w:rPr>
                <w:rFonts w:ascii="宋体" w:eastAsia="宋体" w:hAnsi="宋体" w:cs="宋体"/>
                <w:sz w:val="24"/>
              </w:rPr>
              <w:t xml:space="preserve">578,340.00 </w:t>
            </w:r>
          </w:p>
        </w:tc>
      </w:tr>
      <w:tr w:rsidR="003B4502" w14:paraId="162A01AD"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53E486F7" w14:textId="77777777" w:rsidR="003B4502" w:rsidRDefault="003B4502" w:rsidP="007632D8">
            <w:pPr>
              <w:spacing w:after="0"/>
              <w:ind w:right="120"/>
              <w:jc w:val="center"/>
            </w:pPr>
            <w:r>
              <w:rPr>
                <w:rFonts w:ascii="宋体" w:eastAsia="宋体" w:hAnsi="宋体" w:cs="宋体"/>
                <w:sz w:val="24"/>
              </w:rPr>
              <w:lastRenderedPageBreak/>
              <w:t xml:space="preserve">财务费用 </w:t>
            </w:r>
          </w:p>
        </w:tc>
        <w:tc>
          <w:tcPr>
            <w:tcW w:w="2130" w:type="dxa"/>
            <w:tcBorders>
              <w:top w:val="single" w:sz="8" w:space="0" w:color="F79646"/>
              <w:left w:val="single" w:sz="8" w:space="0" w:color="F79646"/>
              <w:bottom w:val="single" w:sz="8" w:space="0" w:color="F79646"/>
              <w:right w:val="single" w:sz="8" w:space="0" w:color="F79646"/>
            </w:tcBorders>
          </w:tcPr>
          <w:p w14:paraId="011AA37A" w14:textId="77777777" w:rsidR="003B4502" w:rsidRDefault="003B4502" w:rsidP="007632D8">
            <w:pPr>
              <w:spacing w:after="0"/>
              <w:ind w:right="119"/>
              <w:jc w:val="center"/>
            </w:pPr>
            <w:r>
              <w:rPr>
                <w:rFonts w:ascii="宋体" w:eastAsia="宋体" w:hAnsi="宋体" w:cs="宋体"/>
                <w:sz w:val="24"/>
              </w:rPr>
              <w:t xml:space="preserve">54,600.00 </w:t>
            </w:r>
          </w:p>
        </w:tc>
        <w:tc>
          <w:tcPr>
            <w:tcW w:w="2132" w:type="dxa"/>
            <w:tcBorders>
              <w:top w:val="single" w:sz="8" w:space="0" w:color="F79646"/>
              <w:left w:val="single" w:sz="8" w:space="0" w:color="F79646"/>
              <w:bottom w:val="single" w:sz="8" w:space="0" w:color="F79646"/>
              <w:right w:val="single" w:sz="8" w:space="0" w:color="F79646"/>
            </w:tcBorders>
          </w:tcPr>
          <w:p w14:paraId="75FE2874" w14:textId="77777777" w:rsidR="003B4502" w:rsidRDefault="003B4502" w:rsidP="007632D8">
            <w:pPr>
              <w:spacing w:after="0"/>
              <w:ind w:right="113"/>
              <w:jc w:val="center"/>
            </w:pPr>
            <w:r>
              <w:rPr>
                <w:rFonts w:ascii="宋体" w:eastAsia="宋体" w:hAnsi="宋体" w:cs="宋体"/>
                <w:sz w:val="24"/>
              </w:rPr>
              <w:t xml:space="preserve">98,280.00 </w:t>
            </w:r>
          </w:p>
        </w:tc>
        <w:tc>
          <w:tcPr>
            <w:tcW w:w="2128" w:type="dxa"/>
            <w:tcBorders>
              <w:top w:val="single" w:sz="8" w:space="0" w:color="F79646"/>
              <w:left w:val="single" w:sz="8" w:space="0" w:color="F79646"/>
              <w:bottom w:val="single" w:sz="8" w:space="0" w:color="F79646"/>
              <w:right w:val="single" w:sz="8" w:space="0" w:color="F79646"/>
            </w:tcBorders>
          </w:tcPr>
          <w:p w14:paraId="3262DFA1" w14:textId="77777777" w:rsidR="003B4502" w:rsidRDefault="003B4502" w:rsidP="007632D8">
            <w:pPr>
              <w:spacing w:after="0"/>
              <w:ind w:right="115"/>
              <w:jc w:val="center"/>
            </w:pPr>
            <w:r>
              <w:rPr>
                <w:rFonts w:ascii="宋体" w:eastAsia="宋体" w:hAnsi="宋体" w:cs="宋体"/>
                <w:sz w:val="24"/>
              </w:rPr>
              <w:t xml:space="preserve">130,704.80 </w:t>
            </w:r>
          </w:p>
        </w:tc>
      </w:tr>
      <w:tr w:rsidR="003B4502" w14:paraId="22885459" w14:textId="77777777" w:rsidTr="007632D8">
        <w:trPr>
          <w:trHeight w:val="480"/>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648F09AF" w14:textId="77777777" w:rsidR="003B4502" w:rsidRDefault="003B4502" w:rsidP="007632D8">
            <w:pPr>
              <w:spacing w:after="0"/>
              <w:jc w:val="both"/>
            </w:pPr>
            <w:r>
              <w:rPr>
                <w:rFonts w:ascii="宋体" w:eastAsia="宋体" w:hAnsi="宋体" w:cs="宋体"/>
                <w:sz w:val="24"/>
              </w:rPr>
              <w:t xml:space="preserve">营业税金及附加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5E73757C" w14:textId="77777777" w:rsidR="003B4502" w:rsidRDefault="003B4502" w:rsidP="007632D8">
            <w:pPr>
              <w:spacing w:after="0"/>
              <w:ind w:right="119"/>
              <w:jc w:val="center"/>
            </w:pPr>
            <w:r>
              <w:rPr>
                <w:rFonts w:ascii="宋体" w:eastAsia="宋体" w:hAnsi="宋体" w:cs="宋体"/>
                <w:sz w:val="24"/>
              </w:rPr>
              <w:t xml:space="preserve">——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0E6EFA01" w14:textId="77777777" w:rsidR="003B4502" w:rsidRDefault="003B4502" w:rsidP="007632D8">
            <w:pPr>
              <w:spacing w:after="0"/>
              <w:ind w:right="113"/>
              <w:jc w:val="center"/>
            </w:pPr>
            <w:r>
              <w:rPr>
                <w:rFonts w:ascii="宋体" w:eastAsia="宋体" w:hAnsi="宋体" w:cs="宋体"/>
                <w:sz w:val="24"/>
              </w:rPr>
              <w:t xml:space="preserve">45,378.53 </w:t>
            </w:r>
          </w:p>
        </w:tc>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5279B7AD" w14:textId="77777777" w:rsidR="003B4502" w:rsidRDefault="003B4502" w:rsidP="007632D8">
            <w:pPr>
              <w:spacing w:after="0"/>
              <w:ind w:right="115"/>
              <w:jc w:val="center"/>
            </w:pPr>
            <w:r>
              <w:rPr>
                <w:rFonts w:ascii="宋体" w:eastAsia="宋体" w:hAnsi="宋体" w:cs="宋体"/>
                <w:sz w:val="24"/>
              </w:rPr>
              <w:t xml:space="preserve">772,463.28 </w:t>
            </w:r>
          </w:p>
        </w:tc>
      </w:tr>
      <w:tr w:rsidR="003B4502" w14:paraId="26D518A6"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63188E68" w14:textId="77777777" w:rsidR="003B4502" w:rsidRDefault="003B4502" w:rsidP="007632D8">
            <w:pPr>
              <w:spacing w:after="0"/>
              <w:ind w:right="120"/>
              <w:jc w:val="center"/>
            </w:pPr>
            <w:r>
              <w:rPr>
                <w:rFonts w:ascii="宋体" w:eastAsia="宋体" w:hAnsi="宋体" w:cs="宋体"/>
                <w:sz w:val="24"/>
              </w:rPr>
              <w:t xml:space="preserve">合   计 </w:t>
            </w:r>
          </w:p>
        </w:tc>
        <w:tc>
          <w:tcPr>
            <w:tcW w:w="2130" w:type="dxa"/>
            <w:tcBorders>
              <w:top w:val="single" w:sz="8" w:space="0" w:color="F79646"/>
              <w:left w:val="single" w:sz="8" w:space="0" w:color="F79646"/>
              <w:bottom w:val="single" w:sz="8" w:space="0" w:color="F79646"/>
              <w:right w:val="single" w:sz="8" w:space="0" w:color="F79646"/>
            </w:tcBorders>
          </w:tcPr>
          <w:p w14:paraId="401C0ED6" w14:textId="77777777" w:rsidR="003B4502" w:rsidRDefault="003B4502" w:rsidP="007632D8">
            <w:pPr>
              <w:spacing w:after="0"/>
              <w:ind w:right="119"/>
              <w:jc w:val="center"/>
            </w:pPr>
            <w:r>
              <w:rPr>
                <w:rFonts w:ascii="宋体" w:eastAsia="宋体" w:hAnsi="宋体" w:cs="宋体"/>
                <w:sz w:val="24"/>
              </w:rPr>
              <w:t xml:space="preserve">2,225,000.00 </w:t>
            </w:r>
          </w:p>
        </w:tc>
        <w:tc>
          <w:tcPr>
            <w:tcW w:w="2132" w:type="dxa"/>
            <w:tcBorders>
              <w:top w:val="single" w:sz="8" w:space="0" w:color="F79646"/>
              <w:left w:val="single" w:sz="8" w:space="0" w:color="F79646"/>
              <w:bottom w:val="single" w:sz="8" w:space="0" w:color="F79646"/>
              <w:right w:val="single" w:sz="8" w:space="0" w:color="F79646"/>
            </w:tcBorders>
          </w:tcPr>
          <w:p w14:paraId="0F720688" w14:textId="77777777" w:rsidR="003B4502" w:rsidRDefault="003B4502" w:rsidP="007632D8">
            <w:pPr>
              <w:spacing w:after="0"/>
              <w:ind w:right="113"/>
              <w:jc w:val="center"/>
            </w:pPr>
            <w:r>
              <w:rPr>
                <w:rFonts w:ascii="宋体" w:eastAsia="宋体" w:hAnsi="宋体" w:cs="宋体"/>
                <w:sz w:val="24"/>
              </w:rPr>
              <w:t xml:space="preserve">3,592,243.53 </w:t>
            </w:r>
          </w:p>
        </w:tc>
        <w:tc>
          <w:tcPr>
            <w:tcW w:w="2128" w:type="dxa"/>
            <w:tcBorders>
              <w:top w:val="single" w:sz="8" w:space="0" w:color="F79646"/>
              <w:left w:val="single" w:sz="8" w:space="0" w:color="F79646"/>
              <w:bottom w:val="single" w:sz="8" w:space="0" w:color="F79646"/>
              <w:right w:val="single" w:sz="8" w:space="0" w:color="F79646"/>
            </w:tcBorders>
          </w:tcPr>
          <w:p w14:paraId="24713A44" w14:textId="77777777" w:rsidR="003B4502" w:rsidRDefault="003B4502" w:rsidP="007632D8">
            <w:pPr>
              <w:spacing w:after="0"/>
              <w:ind w:right="115"/>
              <w:jc w:val="center"/>
            </w:pPr>
            <w:r>
              <w:rPr>
                <w:rFonts w:ascii="宋体" w:eastAsia="宋体" w:hAnsi="宋体" w:cs="宋体"/>
                <w:sz w:val="24"/>
              </w:rPr>
              <w:t xml:space="preserve">6,432,828.08 </w:t>
            </w:r>
          </w:p>
        </w:tc>
      </w:tr>
    </w:tbl>
    <w:p w14:paraId="581F58E4" w14:textId="206EE15E" w:rsidR="003B4502" w:rsidRDefault="00C27988" w:rsidP="003B4502">
      <w:pPr>
        <w:pStyle w:val="3"/>
        <w:spacing w:after="196"/>
        <w:ind w:left="-5"/>
      </w:pPr>
      <w:bookmarkStart w:id="212" w:name="_Toc85800678"/>
      <w:r>
        <w:t>7</w:t>
      </w:r>
      <w:r w:rsidR="003B4502">
        <w:t>.2.</w:t>
      </w:r>
      <w:r>
        <w:t>3</w:t>
      </w:r>
      <w:r w:rsidR="003B4502">
        <w:t xml:space="preserve"> </w:t>
      </w:r>
      <w:r w:rsidR="003B4502">
        <w:rPr>
          <w:rFonts w:ascii="宋体" w:eastAsia="宋体" w:hAnsi="宋体" w:cs="宋体"/>
          <w:b w:val="0"/>
        </w:rPr>
        <w:t>生产设备折旧及分析表</w:t>
      </w:r>
      <w:bookmarkEnd w:id="212"/>
      <w:r w:rsidR="003B4502">
        <w:t xml:space="preserve"> </w:t>
      </w:r>
    </w:p>
    <w:p w14:paraId="45A212B2" w14:textId="354C3716" w:rsidR="003B4502" w:rsidRDefault="003B4502" w:rsidP="003B4502">
      <w:pPr>
        <w:spacing w:after="3"/>
        <w:ind w:left="10" w:right="2735" w:hanging="10"/>
        <w:jc w:val="right"/>
      </w:pPr>
      <w:r>
        <w:rPr>
          <w:rFonts w:ascii="FangSong" w:eastAsia="FangSong" w:hAnsi="FangSong" w:cs="FangSong"/>
          <w:sz w:val="24"/>
        </w:rPr>
        <w:t xml:space="preserve"> 生产设备折旧表（单位：元） </w:t>
      </w:r>
    </w:p>
    <w:tbl>
      <w:tblPr>
        <w:tblStyle w:val="TableGrid"/>
        <w:tblW w:w="8520" w:type="dxa"/>
        <w:tblInd w:w="265" w:type="dxa"/>
        <w:tblCellMar>
          <w:top w:w="43" w:type="dxa"/>
          <w:left w:w="115" w:type="dxa"/>
          <w:right w:w="115" w:type="dxa"/>
        </w:tblCellMar>
        <w:tblLook w:val="04A0" w:firstRow="1" w:lastRow="0" w:firstColumn="1" w:lastColumn="0" w:noHBand="0" w:noVBand="1"/>
      </w:tblPr>
      <w:tblGrid>
        <w:gridCol w:w="2128"/>
        <w:gridCol w:w="2130"/>
        <w:gridCol w:w="2132"/>
        <w:gridCol w:w="2130"/>
      </w:tblGrid>
      <w:tr w:rsidR="003B4502" w14:paraId="04D1B3B4" w14:textId="77777777" w:rsidTr="003B4502">
        <w:trPr>
          <w:trHeight w:val="496"/>
        </w:trPr>
        <w:tc>
          <w:tcPr>
            <w:tcW w:w="2128" w:type="dxa"/>
            <w:tcBorders>
              <w:top w:val="single" w:sz="8" w:space="0" w:color="F79646"/>
              <w:left w:val="single" w:sz="8" w:space="0" w:color="F79646"/>
              <w:bottom w:val="single" w:sz="17" w:space="0" w:color="FFFFFF"/>
              <w:right w:val="nil"/>
            </w:tcBorders>
            <w:shd w:val="clear" w:color="auto" w:fill="F79646"/>
          </w:tcPr>
          <w:p w14:paraId="75B417C5" w14:textId="77777777" w:rsidR="003B4502" w:rsidRDefault="003B4502" w:rsidP="007632D8">
            <w:pPr>
              <w:spacing w:after="0"/>
              <w:ind w:right="4"/>
              <w:jc w:val="center"/>
            </w:pPr>
            <w:r>
              <w:rPr>
                <w:rFonts w:ascii="宋体" w:eastAsia="宋体" w:hAnsi="宋体" w:cs="宋体"/>
                <w:color w:val="FFFFFF"/>
                <w:sz w:val="24"/>
              </w:rPr>
              <w:t xml:space="preserve">年份 </w:t>
            </w:r>
          </w:p>
        </w:tc>
        <w:tc>
          <w:tcPr>
            <w:tcW w:w="2130" w:type="dxa"/>
            <w:tcBorders>
              <w:top w:val="single" w:sz="8" w:space="0" w:color="F79646"/>
              <w:left w:val="nil"/>
              <w:bottom w:val="single" w:sz="17" w:space="0" w:color="FFFFFF"/>
              <w:right w:val="nil"/>
            </w:tcBorders>
            <w:shd w:val="clear" w:color="auto" w:fill="F79646"/>
          </w:tcPr>
          <w:p w14:paraId="1900C9FE" w14:textId="77777777" w:rsidR="003B4502" w:rsidRDefault="003B4502" w:rsidP="007632D8">
            <w:pPr>
              <w:spacing w:after="0"/>
              <w:ind w:right="4"/>
              <w:jc w:val="center"/>
            </w:pPr>
            <w:r>
              <w:rPr>
                <w:rFonts w:ascii="宋体" w:eastAsia="宋体" w:hAnsi="宋体" w:cs="宋体"/>
                <w:color w:val="FFFFFF"/>
                <w:sz w:val="24"/>
              </w:rPr>
              <w:t xml:space="preserve">年折旧额 </w:t>
            </w:r>
          </w:p>
        </w:tc>
        <w:tc>
          <w:tcPr>
            <w:tcW w:w="2132" w:type="dxa"/>
            <w:tcBorders>
              <w:top w:val="single" w:sz="8" w:space="0" w:color="F79646"/>
              <w:left w:val="nil"/>
              <w:bottom w:val="single" w:sz="2" w:space="0" w:color="FBD5B5"/>
              <w:right w:val="nil"/>
            </w:tcBorders>
            <w:shd w:val="clear" w:color="auto" w:fill="F79646"/>
          </w:tcPr>
          <w:p w14:paraId="4E51DEA1" w14:textId="77777777" w:rsidR="003B4502" w:rsidRDefault="003B4502" w:rsidP="007632D8">
            <w:pPr>
              <w:spacing w:after="0"/>
              <w:ind w:left="3"/>
              <w:jc w:val="center"/>
            </w:pPr>
            <w:r>
              <w:rPr>
                <w:rFonts w:ascii="宋体" w:eastAsia="宋体" w:hAnsi="宋体" w:cs="宋体"/>
                <w:color w:val="FFFFFF"/>
                <w:sz w:val="24"/>
              </w:rPr>
              <w:t xml:space="preserve">累计折旧 </w:t>
            </w:r>
          </w:p>
        </w:tc>
        <w:tc>
          <w:tcPr>
            <w:tcW w:w="2130" w:type="dxa"/>
            <w:tcBorders>
              <w:top w:val="single" w:sz="8" w:space="0" w:color="F79646"/>
              <w:left w:val="nil"/>
              <w:bottom w:val="single" w:sz="2" w:space="0" w:color="FBD5B5"/>
              <w:right w:val="nil"/>
            </w:tcBorders>
            <w:shd w:val="clear" w:color="auto" w:fill="F79646"/>
          </w:tcPr>
          <w:p w14:paraId="35D699A9" w14:textId="77777777" w:rsidR="003B4502" w:rsidRDefault="003B4502" w:rsidP="007632D8">
            <w:pPr>
              <w:spacing w:after="0"/>
              <w:ind w:right="2"/>
              <w:jc w:val="center"/>
            </w:pPr>
            <w:r>
              <w:rPr>
                <w:rFonts w:ascii="宋体" w:eastAsia="宋体" w:hAnsi="宋体" w:cs="宋体"/>
                <w:color w:val="FFFFFF"/>
                <w:sz w:val="24"/>
              </w:rPr>
              <w:t xml:space="preserve">账面净值 </w:t>
            </w:r>
          </w:p>
        </w:tc>
      </w:tr>
      <w:tr w:rsidR="003B4502" w14:paraId="2FC09AFB" w14:textId="77777777" w:rsidTr="003B4502">
        <w:trPr>
          <w:trHeight w:val="498"/>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7BE7A28E" w14:textId="77777777" w:rsidR="003B4502" w:rsidRDefault="003B4502" w:rsidP="007632D8">
            <w:pPr>
              <w:spacing w:after="0"/>
              <w:ind w:right="4"/>
              <w:jc w:val="center"/>
            </w:pPr>
            <w:r>
              <w:rPr>
                <w:rFonts w:ascii="宋体" w:eastAsia="宋体" w:hAnsi="宋体" w:cs="宋体"/>
                <w:sz w:val="24"/>
              </w:rPr>
              <w:t xml:space="preserve">购置时 </w:t>
            </w:r>
          </w:p>
        </w:tc>
        <w:tc>
          <w:tcPr>
            <w:tcW w:w="2130" w:type="dxa"/>
            <w:tcBorders>
              <w:top w:val="single" w:sz="17" w:space="0" w:color="FFFFFF"/>
              <w:left w:val="single" w:sz="8" w:space="0" w:color="F79646"/>
              <w:bottom w:val="single" w:sz="8" w:space="0" w:color="F79646"/>
              <w:right w:val="single" w:sz="8" w:space="0" w:color="F79646"/>
            </w:tcBorders>
            <w:shd w:val="clear" w:color="auto" w:fill="FBD5B5"/>
          </w:tcPr>
          <w:p w14:paraId="00541B33" w14:textId="77777777" w:rsidR="003B4502" w:rsidRDefault="003B4502" w:rsidP="007632D8">
            <w:pPr>
              <w:spacing w:after="0"/>
              <w:ind w:left="116"/>
              <w:jc w:val="center"/>
            </w:pPr>
            <w:r>
              <w:rPr>
                <w:rFonts w:ascii="宋体" w:eastAsia="宋体" w:hAnsi="宋体" w:cs="宋体"/>
                <w:sz w:val="24"/>
              </w:rPr>
              <w:t xml:space="preserve"> </w:t>
            </w:r>
          </w:p>
        </w:tc>
        <w:tc>
          <w:tcPr>
            <w:tcW w:w="2132" w:type="dxa"/>
            <w:tcBorders>
              <w:top w:val="single" w:sz="2" w:space="0" w:color="FBD5B5"/>
              <w:left w:val="single" w:sz="8" w:space="0" w:color="F79646"/>
              <w:bottom w:val="single" w:sz="8" w:space="0" w:color="F79646"/>
              <w:right w:val="single" w:sz="8" w:space="0" w:color="F79646"/>
            </w:tcBorders>
            <w:shd w:val="clear" w:color="auto" w:fill="FBD5B5"/>
          </w:tcPr>
          <w:p w14:paraId="35A41F83" w14:textId="77777777" w:rsidR="003B4502" w:rsidRDefault="003B4502" w:rsidP="007632D8">
            <w:pPr>
              <w:spacing w:after="0"/>
              <w:ind w:left="123"/>
              <w:jc w:val="center"/>
            </w:pPr>
            <w:r>
              <w:rPr>
                <w:rFonts w:ascii="宋体" w:eastAsia="宋体" w:hAnsi="宋体" w:cs="宋体"/>
                <w:sz w:val="24"/>
              </w:rPr>
              <w:t xml:space="preserve"> </w:t>
            </w:r>
          </w:p>
        </w:tc>
        <w:tc>
          <w:tcPr>
            <w:tcW w:w="2130" w:type="dxa"/>
            <w:tcBorders>
              <w:top w:val="single" w:sz="2" w:space="0" w:color="FBD5B5"/>
              <w:left w:val="single" w:sz="8" w:space="0" w:color="F79646"/>
              <w:bottom w:val="single" w:sz="8" w:space="0" w:color="F79646"/>
              <w:right w:val="single" w:sz="8" w:space="0" w:color="F79646"/>
            </w:tcBorders>
            <w:shd w:val="clear" w:color="auto" w:fill="FBD5B5"/>
          </w:tcPr>
          <w:p w14:paraId="7459AFF7" w14:textId="77777777" w:rsidR="003B4502" w:rsidRDefault="003B4502" w:rsidP="007632D8">
            <w:pPr>
              <w:spacing w:after="0"/>
              <w:ind w:right="2"/>
              <w:jc w:val="center"/>
            </w:pPr>
            <w:r>
              <w:rPr>
                <w:rFonts w:ascii="宋体" w:eastAsia="宋体" w:hAnsi="宋体" w:cs="宋体"/>
                <w:sz w:val="24"/>
              </w:rPr>
              <w:t xml:space="preserve">40,634.00 </w:t>
            </w:r>
          </w:p>
        </w:tc>
      </w:tr>
      <w:tr w:rsidR="003B4502" w14:paraId="132428BC" w14:textId="77777777" w:rsidTr="003B4502">
        <w:trPr>
          <w:trHeight w:val="492"/>
        </w:trPr>
        <w:tc>
          <w:tcPr>
            <w:tcW w:w="2128" w:type="dxa"/>
            <w:tcBorders>
              <w:top w:val="single" w:sz="8" w:space="0" w:color="F79646"/>
              <w:left w:val="single" w:sz="8" w:space="0" w:color="F79646"/>
              <w:bottom w:val="single" w:sz="8" w:space="0" w:color="F79646"/>
              <w:right w:val="single" w:sz="8" w:space="0" w:color="F79646"/>
            </w:tcBorders>
          </w:tcPr>
          <w:p w14:paraId="0B065997" w14:textId="77777777" w:rsidR="003B4502" w:rsidRDefault="003B4502" w:rsidP="007632D8">
            <w:pPr>
              <w:spacing w:after="0"/>
              <w:ind w:right="4"/>
              <w:jc w:val="center"/>
            </w:pPr>
            <w:r>
              <w:rPr>
                <w:rFonts w:ascii="宋体" w:eastAsia="宋体" w:hAnsi="宋体" w:cs="宋体"/>
                <w:sz w:val="24"/>
              </w:rPr>
              <w:t xml:space="preserve">第一年 </w:t>
            </w:r>
          </w:p>
        </w:tc>
        <w:tc>
          <w:tcPr>
            <w:tcW w:w="2130" w:type="dxa"/>
            <w:tcBorders>
              <w:top w:val="single" w:sz="8" w:space="0" w:color="F79646"/>
              <w:left w:val="single" w:sz="8" w:space="0" w:color="F79646"/>
              <w:bottom w:val="single" w:sz="8" w:space="0" w:color="F79646"/>
              <w:right w:val="single" w:sz="8" w:space="0" w:color="F79646"/>
            </w:tcBorders>
          </w:tcPr>
          <w:p w14:paraId="0DA7B77F"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tcPr>
          <w:p w14:paraId="76373B1B" w14:textId="77777777" w:rsidR="003B4502" w:rsidRDefault="003B4502" w:rsidP="007632D8">
            <w:pPr>
              <w:spacing w:after="0"/>
              <w:ind w:left="3"/>
              <w:jc w:val="center"/>
            </w:pPr>
            <w:r>
              <w:rPr>
                <w:rFonts w:ascii="宋体" w:eastAsia="宋体" w:hAnsi="宋体" w:cs="宋体"/>
                <w:sz w:val="24"/>
              </w:rPr>
              <w:t xml:space="preserve">4,063.40 </w:t>
            </w:r>
          </w:p>
        </w:tc>
        <w:tc>
          <w:tcPr>
            <w:tcW w:w="2130" w:type="dxa"/>
            <w:tcBorders>
              <w:top w:val="single" w:sz="8" w:space="0" w:color="F79646"/>
              <w:left w:val="single" w:sz="8" w:space="0" w:color="F79646"/>
              <w:bottom w:val="single" w:sz="8" w:space="0" w:color="F79646"/>
              <w:right w:val="single" w:sz="8" w:space="0" w:color="F79646"/>
            </w:tcBorders>
          </w:tcPr>
          <w:p w14:paraId="3FE36EF3" w14:textId="77777777" w:rsidR="003B4502" w:rsidRDefault="003B4502" w:rsidP="007632D8">
            <w:pPr>
              <w:spacing w:after="0"/>
              <w:ind w:right="2"/>
              <w:jc w:val="center"/>
            </w:pPr>
            <w:r>
              <w:rPr>
                <w:rFonts w:ascii="宋体" w:eastAsia="宋体" w:hAnsi="宋体" w:cs="宋体"/>
                <w:sz w:val="24"/>
              </w:rPr>
              <w:t xml:space="preserve">36,570.60 </w:t>
            </w:r>
          </w:p>
        </w:tc>
      </w:tr>
      <w:tr w:rsidR="003B4502" w14:paraId="20919260" w14:textId="77777777" w:rsidTr="003B4502">
        <w:trPr>
          <w:trHeight w:val="480"/>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6D3B8092" w14:textId="77777777" w:rsidR="003B4502" w:rsidRDefault="003B4502" w:rsidP="007632D8">
            <w:pPr>
              <w:spacing w:after="0"/>
              <w:ind w:right="4"/>
              <w:jc w:val="center"/>
            </w:pPr>
            <w:r>
              <w:rPr>
                <w:rFonts w:ascii="宋体" w:eastAsia="宋体" w:hAnsi="宋体" w:cs="宋体"/>
                <w:sz w:val="24"/>
              </w:rPr>
              <w:t xml:space="preserve">第二年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1EC05DCC"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54DB1F38" w14:textId="77777777" w:rsidR="003B4502" w:rsidRDefault="003B4502" w:rsidP="007632D8">
            <w:pPr>
              <w:spacing w:after="0"/>
              <w:ind w:left="3"/>
              <w:jc w:val="center"/>
            </w:pPr>
            <w:r>
              <w:rPr>
                <w:rFonts w:ascii="宋体" w:eastAsia="宋体" w:hAnsi="宋体" w:cs="宋体"/>
                <w:sz w:val="24"/>
              </w:rPr>
              <w:t xml:space="preserve">8,126.80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75498573" w14:textId="77777777" w:rsidR="003B4502" w:rsidRDefault="003B4502" w:rsidP="007632D8">
            <w:pPr>
              <w:spacing w:after="0"/>
              <w:ind w:right="2"/>
              <w:jc w:val="center"/>
            </w:pPr>
            <w:r>
              <w:rPr>
                <w:rFonts w:ascii="宋体" w:eastAsia="宋体" w:hAnsi="宋体" w:cs="宋体"/>
                <w:sz w:val="24"/>
              </w:rPr>
              <w:t xml:space="preserve">32,507.20 </w:t>
            </w:r>
          </w:p>
        </w:tc>
      </w:tr>
      <w:tr w:rsidR="003B4502" w14:paraId="58A455E1" w14:textId="77777777" w:rsidTr="003B4502">
        <w:trPr>
          <w:trHeight w:val="493"/>
        </w:trPr>
        <w:tc>
          <w:tcPr>
            <w:tcW w:w="2128" w:type="dxa"/>
            <w:tcBorders>
              <w:top w:val="single" w:sz="8" w:space="0" w:color="F79646"/>
              <w:left w:val="single" w:sz="8" w:space="0" w:color="F79646"/>
              <w:bottom w:val="single" w:sz="8" w:space="0" w:color="F79646"/>
              <w:right w:val="single" w:sz="8" w:space="0" w:color="F79646"/>
            </w:tcBorders>
          </w:tcPr>
          <w:p w14:paraId="0BA9419F" w14:textId="77777777" w:rsidR="003B4502" w:rsidRDefault="003B4502" w:rsidP="007632D8">
            <w:pPr>
              <w:spacing w:after="0"/>
              <w:ind w:right="4"/>
              <w:jc w:val="center"/>
            </w:pPr>
            <w:r>
              <w:rPr>
                <w:rFonts w:ascii="宋体" w:eastAsia="宋体" w:hAnsi="宋体" w:cs="宋体"/>
                <w:sz w:val="24"/>
              </w:rPr>
              <w:t xml:space="preserve">第三年 </w:t>
            </w:r>
          </w:p>
        </w:tc>
        <w:tc>
          <w:tcPr>
            <w:tcW w:w="2130" w:type="dxa"/>
            <w:tcBorders>
              <w:top w:val="single" w:sz="8" w:space="0" w:color="F79646"/>
              <w:left w:val="single" w:sz="8" w:space="0" w:color="F79646"/>
              <w:bottom w:val="single" w:sz="8" w:space="0" w:color="F79646"/>
              <w:right w:val="single" w:sz="8" w:space="0" w:color="F79646"/>
            </w:tcBorders>
          </w:tcPr>
          <w:p w14:paraId="774734F2"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tcPr>
          <w:p w14:paraId="01C70CFF" w14:textId="77777777" w:rsidR="003B4502" w:rsidRDefault="003B4502" w:rsidP="007632D8">
            <w:pPr>
              <w:spacing w:after="0"/>
              <w:ind w:left="3"/>
              <w:jc w:val="center"/>
            </w:pPr>
            <w:r>
              <w:rPr>
                <w:rFonts w:ascii="宋体" w:eastAsia="宋体" w:hAnsi="宋体" w:cs="宋体"/>
                <w:sz w:val="24"/>
              </w:rPr>
              <w:t xml:space="preserve">12,190.20 </w:t>
            </w:r>
          </w:p>
        </w:tc>
        <w:tc>
          <w:tcPr>
            <w:tcW w:w="2130" w:type="dxa"/>
            <w:tcBorders>
              <w:top w:val="single" w:sz="8" w:space="0" w:color="F79646"/>
              <w:left w:val="single" w:sz="8" w:space="0" w:color="F79646"/>
              <w:bottom w:val="single" w:sz="8" w:space="0" w:color="F79646"/>
              <w:right w:val="single" w:sz="8" w:space="0" w:color="F79646"/>
            </w:tcBorders>
          </w:tcPr>
          <w:p w14:paraId="4C4A4776" w14:textId="77777777" w:rsidR="003B4502" w:rsidRDefault="003B4502" w:rsidP="007632D8">
            <w:pPr>
              <w:spacing w:after="0"/>
              <w:ind w:right="2"/>
              <w:jc w:val="center"/>
            </w:pPr>
            <w:r>
              <w:rPr>
                <w:rFonts w:ascii="宋体" w:eastAsia="宋体" w:hAnsi="宋体" w:cs="宋体"/>
                <w:sz w:val="24"/>
              </w:rPr>
              <w:t xml:space="preserve">28,443.80 </w:t>
            </w:r>
          </w:p>
        </w:tc>
      </w:tr>
      <w:tr w:rsidR="003B4502" w14:paraId="1B743A24" w14:textId="77777777" w:rsidTr="003B4502">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337F8BAE" w14:textId="77777777" w:rsidR="003B4502" w:rsidRDefault="003B4502" w:rsidP="007632D8">
            <w:pPr>
              <w:spacing w:after="0"/>
              <w:ind w:right="4"/>
              <w:jc w:val="center"/>
            </w:pPr>
            <w:r>
              <w:rPr>
                <w:rFonts w:ascii="宋体" w:eastAsia="宋体" w:hAnsi="宋体" w:cs="宋体"/>
                <w:sz w:val="24"/>
              </w:rPr>
              <w:t xml:space="preserve">第四年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3F1E5E1D"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0B0D5874" w14:textId="77777777" w:rsidR="003B4502" w:rsidRDefault="003B4502" w:rsidP="007632D8">
            <w:pPr>
              <w:spacing w:after="0"/>
              <w:ind w:left="3"/>
              <w:jc w:val="center"/>
            </w:pPr>
            <w:r>
              <w:rPr>
                <w:rFonts w:ascii="宋体" w:eastAsia="宋体" w:hAnsi="宋体" w:cs="宋体"/>
                <w:sz w:val="24"/>
              </w:rPr>
              <w:t xml:space="preserve">16,253.60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1A070C6C" w14:textId="77777777" w:rsidR="003B4502" w:rsidRDefault="003B4502" w:rsidP="007632D8">
            <w:pPr>
              <w:spacing w:after="0"/>
              <w:ind w:right="2"/>
              <w:jc w:val="center"/>
            </w:pPr>
            <w:r>
              <w:rPr>
                <w:rFonts w:ascii="宋体" w:eastAsia="宋体" w:hAnsi="宋体" w:cs="宋体"/>
                <w:sz w:val="24"/>
              </w:rPr>
              <w:t xml:space="preserve">24,380.40 </w:t>
            </w:r>
          </w:p>
        </w:tc>
      </w:tr>
      <w:tr w:rsidR="003B4502" w14:paraId="3B5DBA34" w14:textId="77777777" w:rsidTr="003B4502">
        <w:trPr>
          <w:trHeight w:val="492"/>
        </w:trPr>
        <w:tc>
          <w:tcPr>
            <w:tcW w:w="2128" w:type="dxa"/>
            <w:tcBorders>
              <w:top w:val="single" w:sz="8" w:space="0" w:color="F79646"/>
              <w:left w:val="single" w:sz="8" w:space="0" w:color="F79646"/>
              <w:bottom w:val="single" w:sz="8" w:space="0" w:color="F79646"/>
              <w:right w:val="single" w:sz="8" w:space="0" w:color="F79646"/>
            </w:tcBorders>
          </w:tcPr>
          <w:p w14:paraId="54E745AD" w14:textId="77777777" w:rsidR="003B4502" w:rsidRDefault="003B4502" w:rsidP="007632D8">
            <w:pPr>
              <w:spacing w:after="0"/>
              <w:ind w:right="4"/>
              <w:jc w:val="center"/>
            </w:pPr>
            <w:r>
              <w:rPr>
                <w:rFonts w:ascii="宋体" w:eastAsia="宋体" w:hAnsi="宋体" w:cs="宋体"/>
                <w:sz w:val="24"/>
              </w:rPr>
              <w:t xml:space="preserve">第五年 </w:t>
            </w:r>
          </w:p>
        </w:tc>
        <w:tc>
          <w:tcPr>
            <w:tcW w:w="2130" w:type="dxa"/>
            <w:tcBorders>
              <w:top w:val="single" w:sz="8" w:space="0" w:color="F79646"/>
              <w:left w:val="single" w:sz="8" w:space="0" w:color="F79646"/>
              <w:bottom w:val="single" w:sz="8" w:space="0" w:color="F79646"/>
              <w:right w:val="single" w:sz="8" w:space="0" w:color="F79646"/>
            </w:tcBorders>
          </w:tcPr>
          <w:p w14:paraId="4768EC71"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tcPr>
          <w:p w14:paraId="1F4388CA" w14:textId="77777777" w:rsidR="003B4502" w:rsidRDefault="003B4502" w:rsidP="007632D8">
            <w:pPr>
              <w:spacing w:after="0"/>
              <w:ind w:left="3"/>
              <w:jc w:val="center"/>
            </w:pPr>
            <w:r>
              <w:rPr>
                <w:rFonts w:ascii="宋体" w:eastAsia="宋体" w:hAnsi="宋体" w:cs="宋体"/>
                <w:sz w:val="24"/>
              </w:rPr>
              <w:t xml:space="preserve">20,317.00 </w:t>
            </w:r>
          </w:p>
        </w:tc>
        <w:tc>
          <w:tcPr>
            <w:tcW w:w="2130" w:type="dxa"/>
            <w:tcBorders>
              <w:top w:val="single" w:sz="8" w:space="0" w:color="F79646"/>
              <w:left w:val="single" w:sz="8" w:space="0" w:color="F79646"/>
              <w:bottom w:val="single" w:sz="8" w:space="0" w:color="F79646"/>
              <w:right w:val="single" w:sz="8" w:space="0" w:color="F79646"/>
            </w:tcBorders>
          </w:tcPr>
          <w:p w14:paraId="7CE369C6" w14:textId="77777777" w:rsidR="003B4502" w:rsidRDefault="003B4502" w:rsidP="007632D8">
            <w:pPr>
              <w:spacing w:after="0"/>
              <w:ind w:right="2"/>
              <w:jc w:val="center"/>
            </w:pPr>
            <w:r>
              <w:rPr>
                <w:rFonts w:ascii="宋体" w:eastAsia="宋体" w:hAnsi="宋体" w:cs="宋体"/>
                <w:sz w:val="24"/>
              </w:rPr>
              <w:t xml:space="preserve">20,317.00 </w:t>
            </w:r>
          </w:p>
        </w:tc>
      </w:tr>
      <w:tr w:rsidR="003B4502" w14:paraId="7C4C677A" w14:textId="77777777" w:rsidTr="003B4502">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15BD3EAD" w14:textId="77777777" w:rsidR="003B4502" w:rsidRDefault="003B4502" w:rsidP="007632D8">
            <w:pPr>
              <w:spacing w:after="0"/>
              <w:ind w:right="4"/>
              <w:jc w:val="center"/>
            </w:pPr>
            <w:r>
              <w:rPr>
                <w:rFonts w:ascii="宋体" w:eastAsia="宋体" w:hAnsi="宋体" w:cs="宋体"/>
                <w:sz w:val="24"/>
              </w:rPr>
              <w:t xml:space="preserve">第六年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181A27E6"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3E796D1C" w14:textId="77777777" w:rsidR="003B4502" w:rsidRDefault="003B4502" w:rsidP="007632D8">
            <w:pPr>
              <w:spacing w:after="0"/>
              <w:ind w:left="3"/>
              <w:jc w:val="center"/>
            </w:pPr>
            <w:r>
              <w:rPr>
                <w:rFonts w:ascii="宋体" w:eastAsia="宋体" w:hAnsi="宋体" w:cs="宋体"/>
                <w:sz w:val="24"/>
              </w:rPr>
              <w:t xml:space="preserve">24,380.40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535B9ABF" w14:textId="77777777" w:rsidR="003B4502" w:rsidRDefault="003B4502" w:rsidP="007632D8">
            <w:pPr>
              <w:spacing w:after="0"/>
              <w:ind w:right="2"/>
              <w:jc w:val="center"/>
            </w:pPr>
            <w:r>
              <w:rPr>
                <w:rFonts w:ascii="宋体" w:eastAsia="宋体" w:hAnsi="宋体" w:cs="宋体"/>
                <w:sz w:val="24"/>
              </w:rPr>
              <w:t xml:space="preserve">16,253.60 </w:t>
            </w:r>
          </w:p>
        </w:tc>
      </w:tr>
      <w:tr w:rsidR="003B4502" w14:paraId="06528033" w14:textId="77777777" w:rsidTr="003B4502">
        <w:trPr>
          <w:trHeight w:val="492"/>
        </w:trPr>
        <w:tc>
          <w:tcPr>
            <w:tcW w:w="2128" w:type="dxa"/>
            <w:tcBorders>
              <w:top w:val="single" w:sz="8" w:space="0" w:color="F79646"/>
              <w:left w:val="single" w:sz="8" w:space="0" w:color="F79646"/>
              <w:bottom w:val="single" w:sz="8" w:space="0" w:color="F79646"/>
              <w:right w:val="single" w:sz="8" w:space="0" w:color="F79646"/>
            </w:tcBorders>
          </w:tcPr>
          <w:p w14:paraId="1A2AA836" w14:textId="77777777" w:rsidR="003B4502" w:rsidRDefault="003B4502" w:rsidP="007632D8">
            <w:pPr>
              <w:spacing w:after="0"/>
              <w:ind w:right="4"/>
              <w:jc w:val="center"/>
            </w:pPr>
            <w:r>
              <w:rPr>
                <w:rFonts w:ascii="宋体" w:eastAsia="宋体" w:hAnsi="宋体" w:cs="宋体"/>
                <w:sz w:val="24"/>
              </w:rPr>
              <w:t xml:space="preserve">第七年 </w:t>
            </w:r>
          </w:p>
        </w:tc>
        <w:tc>
          <w:tcPr>
            <w:tcW w:w="2130" w:type="dxa"/>
            <w:tcBorders>
              <w:top w:val="single" w:sz="8" w:space="0" w:color="F79646"/>
              <w:left w:val="single" w:sz="8" w:space="0" w:color="F79646"/>
              <w:bottom w:val="single" w:sz="8" w:space="0" w:color="F79646"/>
              <w:right w:val="single" w:sz="8" w:space="0" w:color="F79646"/>
            </w:tcBorders>
          </w:tcPr>
          <w:p w14:paraId="7183E0E1" w14:textId="77777777" w:rsidR="003B4502" w:rsidRDefault="003B4502" w:rsidP="007632D8">
            <w:pPr>
              <w:spacing w:after="0"/>
              <w:ind w:right="4"/>
              <w:jc w:val="center"/>
            </w:pPr>
            <w:r>
              <w:rPr>
                <w:rFonts w:ascii="宋体" w:eastAsia="宋体" w:hAnsi="宋体" w:cs="宋体"/>
                <w:sz w:val="24"/>
              </w:rPr>
              <w:t xml:space="preserve">4,063.40 </w:t>
            </w:r>
          </w:p>
        </w:tc>
        <w:tc>
          <w:tcPr>
            <w:tcW w:w="2132" w:type="dxa"/>
            <w:tcBorders>
              <w:top w:val="single" w:sz="8" w:space="0" w:color="F79646"/>
              <w:left w:val="single" w:sz="8" w:space="0" w:color="F79646"/>
              <w:bottom w:val="single" w:sz="8" w:space="0" w:color="F79646"/>
              <w:right w:val="single" w:sz="8" w:space="0" w:color="F79646"/>
            </w:tcBorders>
          </w:tcPr>
          <w:p w14:paraId="6B56F998" w14:textId="77777777" w:rsidR="003B4502" w:rsidRDefault="003B4502" w:rsidP="007632D8">
            <w:pPr>
              <w:spacing w:after="0"/>
              <w:ind w:left="3"/>
              <w:jc w:val="center"/>
            </w:pPr>
            <w:r>
              <w:rPr>
                <w:rFonts w:ascii="宋体" w:eastAsia="宋体" w:hAnsi="宋体" w:cs="宋体"/>
                <w:sz w:val="24"/>
              </w:rPr>
              <w:t xml:space="preserve">28,443.80 </w:t>
            </w:r>
          </w:p>
        </w:tc>
        <w:tc>
          <w:tcPr>
            <w:tcW w:w="2130" w:type="dxa"/>
            <w:tcBorders>
              <w:top w:val="single" w:sz="8" w:space="0" w:color="F79646"/>
              <w:left w:val="single" w:sz="8" w:space="0" w:color="F79646"/>
              <w:bottom w:val="single" w:sz="8" w:space="0" w:color="F79646"/>
              <w:right w:val="single" w:sz="8" w:space="0" w:color="F79646"/>
            </w:tcBorders>
          </w:tcPr>
          <w:p w14:paraId="02B21EC1" w14:textId="77777777" w:rsidR="003B4502" w:rsidRDefault="003B4502" w:rsidP="007632D8">
            <w:pPr>
              <w:spacing w:after="0"/>
              <w:ind w:right="2"/>
              <w:jc w:val="center"/>
            </w:pPr>
            <w:r>
              <w:rPr>
                <w:rFonts w:ascii="宋体" w:eastAsia="宋体" w:hAnsi="宋体" w:cs="宋体"/>
                <w:sz w:val="24"/>
              </w:rPr>
              <w:t xml:space="preserve">12,190.20 </w:t>
            </w:r>
          </w:p>
        </w:tc>
      </w:tr>
    </w:tbl>
    <w:p w14:paraId="47CE53A4" w14:textId="139CC92B" w:rsidR="003B4502" w:rsidRDefault="00C27988" w:rsidP="003B4502">
      <w:pPr>
        <w:pStyle w:val="3"/>
        <w:spacing w:after="191"/>
        <w:ind w:left="-5"/>
      </w:pPr>
      <w:bookmarkStart w:id="213" w:name="_Toc85800679"/>
      <w:r>
        <w:t>7</w:t>
      </w:r>
      <w:r w:rsidR="003B4502">
        <w:t>.2.</w:t>
      </w:r>
      <w:r>
        <w:t>4</w:t>
      </w:r>
      <w:r w:rsidR="003B4502">
        <w:t xml:space="preserve"> </w:t>
      </w:r>
      <w:r w:rsidR="003B4502">
        <w:rPr>
          <w:rFonts w:ascii="宋体" w:eastAsia="宋体" w:hAnsi="宋体" w:cs="宋体"/>
          <w:b w:val="0"/>
        </w:rPr>
        <w:t>现金流量表</w:t>
      </w:r>
      <w:bookmarkEnd w:id="213"/>
      <w:r w:rsidR="003B4502">
        <w:t xml:space="preserve"> </w:t>
      </w:r>
    </w:p>
    <w:p w14:paraId="516B989D" w14:textId="7EDB75D7" w:rsidR="003B4502" w:rsidRDefault="003B4502" w:rsidP="003B4502">
      <w:pPr>
        <w:spacing w:after="3"/>
        <w:ind w:left="10" w:right="2989" w:hanging="10"/>
        <w:jc w:val="right"/>
      </w:pPr>
      <w:r>
        <w:rPr>
          <w:rFonts w:ascii="FangSong" w:eastAsia="FangSong" w:hAnsi="FangSong" w:cs="FangSong"/>
          <w:sz w:val="24"/>
        </w:rPr>
        <w:t xml:space="preserve">现金流量表（单位：元） </w:t>
      </w:r>
    </w:p>
    <w:tbl>
      <w:tblPr>
        <w:tblStyle w:val="TableGrid"/>
        <w:tblW w:w="8520" w:type="dxa"/>
        <w:tblInd w:w="265" w:type="dxa"/>
        <w:tblCellMar>
          <w:top w:w="43" w:type="dxa"/>
          <w:left w:w="115" w:type="dxa"/>
          <w:right w:w="106" w:type="dxa"/>
        </w:tblCellMar>
        <w:tblLook w:val="04A0" w:firstRow="1" w:lastRow="0" w:firstColumn="1" w:lastColumn="0" w:noHBand="0" w:noVBand="1"/>
      </w:tblPr>
      <w:tblGrid>
        <w:gridCol w:w="2128"/>
        <w:gridCol w:w="2130"/>
        <w:gridCol w:w="2132"/>
        <w:gridCol w:w="2130"/>
      </w:tblGrid>
      <w:tr w:rsidR="003B4502" w14:paraId="210B92D3" w14:textId="77777777" w:rsidTr="007632D8">
        <w:trPr>
          <w:trHeight w:val="498"/>
        </w:trPr>
        <w:tc>
          <w:tcPr>
            <w:tcW w:w="2128" w:type="dxa"/>
            <w:tcBorders>
              <w:top w:val="single" w:sz="8" w:space="0" w:color="F79646"/>
              <w:left w:val="single" w:sz="8" w:space="0" w:color="F79646"/>
              <w:bottom w:val="single" w:sz="17" w:space="0" w:color="FFFFFF"/>
              <w:right w:val="nil"/>
            </w:tcBorders>
            <w:shd w:val="clear" w:color="auto" w:fill="F79646"/>
          </w:tcPr>
          <w:p w14:paraId="27CA974D" w14:textId="77777777" w:rsidR="003B4502" w:rsidRDefault="003B4502" w:rsidP="007632D8">
            <w:pPr>
              <w:spacing w:after="0"/>
              <w:ind w:right="120"/>
              <w:jc w:val="center"/>
            </w:pPr>
            <w:r>
              <w:rPr>
                <w:rFonts w:ascii="宋体" w:eastAsia="宋体" w:hAnsi="宋体" w:cs="宋体"/>
                <w:color w:val="FFFFFF"/>
                <w:sz w:val="24"/>
              </w:rPr>
              <w:t xml:space="preserve">项目名称 </w:t>
            </w:r>
          </w:p>
        </w:tc>
        <w:tc>
          <w:tcPr>
            <w:tcW w:w="2130" w:type="dxa"/>
            <w:tcBorders>
              <w:top w:val="single" w:sz="8" w:space="0" w:color="F79646"/>
              <w:left w:val="nil"/>
              <w:bottom w:val="single" w:sz="17" w:space="0" w:color="FFFFFF"/>
              <w:right w:val="nil"/>
            </w:tcBorders>
            <w:shd w:val="clear" w:color="auto" w:fill="F79646"/>
          </w:tcPr>
          <w:p w14:paraId="221B3DC4" w14:textId="77777777" w:rsidR="003B4502" w:rsidRDefault="003B4502" w:rsidP="007632D8">
            <w:pPr>
              <w:spacing w:after="0"/>
              <w:ind w:right="119"/>
              <w:jc w:val="center"/>
            </w:pPr>
            <w:r>
              <w:rPr>
                <w:rFonts w:ascii="宋体" w:eastAsia="宋体" w:hAnsi="宋体" w:cs="宋体"/>
                <w:color w:val="FFFFFF"/>
                <w:sz w:val="24"/>
              </w:rPr>
              <w:t xml:space="preserve">第一年 </w:t>
            </w:r>
          </w:p>
        </w:tc>
        <w:tc>
          <w:tcPr>
            <w:tcW w:w="2132" w:type="dxa"/>
            <w:tcBorders>
              <w:top w:val="single" w:sz="8" w:space="0" w:color="F79646"/>
              <w:left w:val="nil"/>
              <w:bottom w:val="single" w:sz="17" w:space="0" w:color="FFFFFF"/>
              <w:right w:val="nil"/>
            </w:tcBorders>
            <w:shd w:val="clear" w:color="auto" w:fill="F79646"/>
          </w:tcPr>
          <w:p w14:paraId="0A1D450C" w14:textId="77777777" w:rsidR="003B4502" w:rsidRDefault="003B4502" w:rsidP="007632D8">
            <w:pPr>
              <w:spacing w:after="0"/>
              <w:ind w:right="113"/>
              <w:jc w:val="center"/>
            </w:pPr>
            <w:r>
              <w:rPr>
                <w:rFonts w:ascii="宋体" w:eastAsia="宋体" w:hAnsi="宋体" w:cs="宋体"/>
                <w:color w:val="FFFFFF"/>
                <w:sz w:val="24"/>
              </w:rPr>
              <w:t xml:space="preserve">第二年 </w:t>
            </w:r>
          </w:p>
        </w:tc>
        <w:tc>
          <w:tcPr>
            <w:tcW w:w="2130" w:type="dxa"/>
            <w:tcBorders>
              <w:top w:val="single" w:sz="8" w:space="0" w:color="F79646"/>
              <w:left w:val="nil"/>
              <w:bottom w:val="single" w:sz="17" w:space="0" w:color="FFFFFF"/>
              <w:right w:val="nil"/>
            </w:tcBorders>
            <w:shd w:val="clear" w:color="auto" w:fill="F79646"/>
          </w:tcPr>
          <w:p w14:paraId="1FEEA3B8" w14:textId="77777777" w:rsidR="003B4502" w:rsidRDefault="003B4502" w:rsidP="007632D8">
            <w:pPr>
              <w:spacing w:after="0"/>
              <w:ind w:right="118"/>
              <w:jc w:val="center"/>
            </w:pPr>
            <w:r>
              <w:rPr>
                <w:rFonts w:ascii="宋体" w:eastAsia="宋体" w:hAnsi="宋体" w:cs="宋体"/>
                <w:color w:val="FFFFFF"/>
                <w:sz w:val="24"/>
              </w:rPr>
              <w:t xml:space="preserve">第三年 </w:t>
            </w:r>
          </w:p>
        </w:tc>
      </w:tr>
      <w:tr w:rsidR="003B4502" w14:paraId="19E8BB7A" w14:textId="77777777" w:rsidTr="007632D8">
        <w:trPr>
          <w:trHeight w:val="962"/>
        </w:trPr>
        <w:tc>
          <w:tcPr>
            <w:tcW w:w="2128" w:type="dxa"/>
            <w:tcBorders>
              <w:top w:val="single" w:sz="17" w:space="0" w:color="FFFFFF"/>
              <w:left w:val="single" w:sz="8" w:space="0" w:color="F79646"/>
              <w:bottom w:val="single" w:sz="8" w:space="0" w:color="F79646"/>
              <w:right w:val="single" w:sz="8" w:space="0" w:color="F79646"/>
            </w:tcBorders>
            <w:shd w:val="clear" w:color="auto" w:fill="FBD5B5"/>
          </w:tcPr>
          <w:p w14:paraId="540C7F58" w14:textId="77777777" w:rsidR="003B4502" w:rsidRDefault="003B4502" w:rsidP="007632D8">
            <w:pPr>
              <w:spacing w:after="0"/>
              <w:jc w:val="center"/>
            </w:pPr>
            <w:r>
              <w:rPr>
                <w:rFonts w:ascii="宋体" w:eastAsia="宋体" w:hAnsi="宋体" w:cs="宋体"/>
                <w:sz w:val="24"/>
              </w:rPr>
              <w:t xml:space="preserve">一、经营活动产生的现金流量： </w:t>
            </w:r>
          </w:p>
        </w:tc>
        <w:tc>
          <w:tcPr>
            <w:tcW w:w="2130" w:type="dxa"/>
            <w:tcBorders>
              <w:top w:val="single" w:sz="17" w:space="0" w:color="FFFFFF"/>
              <w:left w:val="single" w:sz="8" w:space="0" w:color="F79646"/>
              <w:bottom w:val="single" w:sz="8" w:space="0" w:color="F79646"/>
              <w:right w:val="nil"/>
            </w:tcBorders>
            <w:shd w:val="clear" w:color="auto" w:fill="FBD5B5"/>
          </w:tcPr>
          <w:p w14:paraId="7E7E32E0" w14:textId="77777777" w:rsidR="003B4502" w:rsidRDefault="003B4502" w:rsidP="007632D8"/>
        </w:tc>
        <w:tc>
          <w:tcPr>
            <w:tcW w:w="2132" w:type="dxa"/>
            <w:tcBorders>
              <w:top w:val="single" w:sz="17" w:space="0" w:color="FFFFFF"/>
              <w:left w:val="nil"/>
              <w:bottom w:val="single" w:sz="8" w:space="0" w:color="F79646"/>
              <w:right w:val="nil"/>
            </w:tcBorders>
            <w:shd w:val="clear" w:color="auto" w:fill="FBD5B5"/>
          </w:tcPr>
          <w:p w14:paraId="4A72A865" w14:textId="77777777" w:rsidR="003B4502" w:rsidRDefault="003B4502" w:rsidP="007632D8">
            <w:pPr>
              <w:spacing w:after="131"/>
              <w:ind w:left="2"/>
              <w:jc w:val="center"/>
            </w:pPr>
            <w:r>
              <w:rPr>
                <w:rFonts w:ascii="宋体" w:eastAsia="宋体" w:hAnsi="宋体" w:cs="宋体"/>
                <w:sz w:val="24"/>
              </w:rPr>
              <w:t xml:space="preserve"> </w:t>
            </w:r>
          </w:p>
          <w:p w14:paraId="2BB30F9F" w14:textId="77777777" w:rsidR="003B4502" w:rsidRDefault="003B4502" w:rsidP="007632D8">
            <w:pPr>
              <w:spacing w:after="0"/>
              <w:ind w:left="2"/>
              <w:jc w:val="center"/>
            </w:pPr>
            <w:r>
              <w:rPr>
                <w:rFonts w:ascii="宋体" w:eastAsia="宋体" w:hAnsi="宋体" w:cs="宋体"/>
                <w:sz w:val="24"/>
              </w:rPr>
              <w:t xml:space="preserve"> </w:t>
            </w:r>
          </w:p>
        </w:tc>
        <w:tc>
          <w:tcPr>
            <w:tcW w:w="2130" w:type="dxa"/>
            <w:tcBorders>
              <w:top w:val="single" w:sz="17" w:space="0" w:color="FFFFFF"/>
              <w:left w:val="nil"/>
              <w:bottom w:val="single" w:sz="8" w:space="0" w:color="F79646"/>
              <w:right w:val="single" w:sz="8" w:space="0" w:color="F79646"/>
            </w:tcBorders>
            <w:shd w:val="clear" w:color="auto" w:fill="FBD5B5"/>
          </w:tcPr>
          <w:p w14:paraId="0F6B13F1" w14:textId="77777777" w:rsidR="003B4502" w:rsidRDefault="003B4502" w:rsidP="007632D8"/>
        </w:tc>
      </w:tr>
      <w:tr w:rsidR="003B4502" w14:paraId="16703809" w14:textId="77777777" w:rsidTr="007632D8">
        <w:trPr>
          <w:trHeight w:val="1427"/>
        </w:trPr>
        <w:tc>
          <w:tcPr>
            <w:tcW w:w="2128" w:type="dxa"/>
            <w:tcBorders>
              <w:top w:val="single" w:sz="8" w:space="0" w:color="F79646"/>
              <w:left w:val="single" w:sz="8" w:space="0" w:color="F79646"/>
              <w:bottom w:val="single" w:sz="8" w:space="0" w:color="F79646"/>
              <w:right w:val="single" w:sz="8" w:space="0" w:color="F79646"/>
            </w:tcBorders>
          </w:tcPr>
          <w:p w14:paraId="106CF045" w14:textId="77777777" w:rsidR="003B4502" w:rsidRDefault="003B4502" w:rsidP="007632D8">
            <w:pPr>
              <w:spacing w:after="2" w:line="358" w:lineRule="auto"/>
              <w:jc w:val="center"/>
            </w:pPr>
            <w:r>
              <w:rPr>
                <w:rFonts w:ascii="宋体" w:eastAsia="宋体" w:hAnsi="宋体" w:cs="宋体"/>
                <w:sz w:val="24"/>
              </w:rPr>
              <w:t>销售产成品、商品、提供劳务收</w:t>
            </w:r>
          </w:p>
          <w:p w14:paraId="3E4A3C57" w14:textId="77777777" w:rsidR="003B4502" w:rsidRDefault="003B4502" w:rsidP="007632D8">
            <w:pPr>
              <w:spacing w:after="0"/>
              <w:ind w:right="120"/>
              <w:jc w:val="center"/>
            </w:pPr>
            <w:r>
              <w:rPr>
                <w:rFonts w:ascii="宋体" w:eastAsia="宋体" w:hAnsi="宋体" w:cs="宋体"/>
                <w:sz w:val="24"/>
              </w:rPr>
              <w:t xml:space="preserve">到的现金 </w:t>
            </w:r>
          </w:p>
        </w:tc>
        <w:tc>
          <w:tcPr>
            <w:tcW w:w="2130" w:type="dxa"/>
            <w:tcBorders>
              <w:top w:val="single" w:sz="8" w:space="0" w:color="F79646"/>
              <w:left w:val="single" w:sz="8" w:space="0" w:color="F79646"/>
              <w:bottom w:val="single" w:sz="8" w:space="0" w:color="F79646"/>
              <w:right w:val="single" w:sz="8" w:space="0" w:color="F79646"/>
            </w:tcBorders>
          </w:tcPr>
          <w:p w14:paraId="40F9B510" w14:textId="77777777" w:rsidR="003B4502" w:rsidRDefault="003B4502" w:rsidP="007632D8">
            <w:pPr>
              <w:spacing w:after="0"/>
              <w:ind w:right="119"/>
              <w:jc w:val="center"/>
            </w:pPr>
            <w:r>
              <w:rPr>
                <w:rFonts w:ascii="宋体" w:eastAsia="宋体" w:hAnsi="宋体" w:cs="宋体"/>
                <w:sz w:val="24"/>
              </w:rPr>
              <w:t xml:space="preserve">2,450.00 </w:t>
            </w:r>
          </w:p>
        </w:tc>
        <w:tc>
          <w:tcPr>
            <w:tcW w:w="2132" w:type="dxa"/>
            <w:tcBorders>
              <w:top w:val="single" w:sz="8" w:space="0" w:color="F79646"/>
              <w:left w:val="single" w:sz="8" w:space="0" w:color="F79646"/>
              <w:bottom w:val="single" w:sz="8" w:space="0" w:color="F79646"/>
              <w:right w:val="single" w:sz="8" w:space="0" w:color="F79646"/>
            </w:tcBorders>
          </w:tcPr>
          <w:p w14:paraId="46A41063" w14:textId="77777777" w:rsidR="003B4502" w:rsidRDefault="003B4502" w:rsidP="007632D8">
            <w:pPr>
              <w:spacing w:after="0"/>
              <w:ind w:right="113"/>
              <w:jc w:val="center"/>
            </w:pPr>
            <w:r>
              <w:rPr>
                <w:rFonts w:ascii="宋体" w:eastAsia="宋体" w:hAnsi="宋体" w:cs="宋体"/>
                <w:sz w:val="24"/>
              </w:rPr>
              <w:t xml:space="preserve">8,522,500.00 </w:t>
            </w:r>
          </w:p>
        </w:tc>
        <w:tc>
          <w:tcPr>
            <w:tcW w:w="2130" w:type="dxa"/>
            <w:tcBorders>
              <w:top w:val="single" w:sz="8" w:space="0" w:color="F79646"/>
              <w:left w:val="single" w:sz="8" w:space="0" w:color="F79646"/>
              <w:bottom w:val="single" w:sz="8" w:space="0" w:color="F79646"/>
              <w:right w:val="single" w:sz="8" w:space="0" w:color="F79646"/>
            </w:tcBorders>
          </w:tcPr>
          <w:p w14:paraId="1F157D2F" w14:textId="77777777" w:rsidR="003B4502" w:rsidRDefault="003B4502" w:rsidP="007632D8">
            <w:pPr>
              <w:spacing w:after="0"/>
              <w:ind w:right="118"/>
              <w:jc w:val="center"/>
            </w:pPr>
            <w:r>
              <w:rPr>
                <w:rFonts w:ascii="宋体" w:eastAsia="宋体" w:hAnsi="宋体" w:cs="宋体"/>
                <w:sz w:val="24"/>
              </w:rPr>
              <w:t xml:space="preserve">11,569,300.00 </w:t>
            </w:r>
          </w:p>
        </w:tc>
      </w:tr>
      <w:tr w:rsidR="003B4502" w14:paraId="2B0276DE" w14:textId="77777777" w:rsidTr="007632D8">
        <w:trPr>
          <w:trHeight w:val="1415"/>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6A228171" w14:textId="77777777" w:rsidR="003B4502" w:rsidRDefault="003B4502" w:rsidP="007632D8">
            <w:pPr>
              <w:spacing w:after="2" w:line="358" w:lineRule="auto"/>
              <w:jc w:val="center"/>
            </w:pPr>
            <w:r>
              <w:rPr>
                <w:rFonts w:ascii="宋体" w:eastAsia="宋体" w:hAnsi="宋体" w:cs="宋体"/>
                <w:sz w:val="24"/>
              </w:rPr>
              <w:lastRenderedPageBreak/>
              <w:t>购买原材料、商品、接受劳务支</w:t>
            </w:r>
          </w:p>
          <w:p w14:paraId="48CCB387" w14:textId="77777777" w:rsidR="003B4502" w:rsidRDefault="003B4502" w:rsidP="007632D8">
            <w:pPr>
              <w:spacing w:after="0"/>
              <w:ind w:right="120"/>
              <w:jc w:val="center"/>
            </w:pPr>
            <w:r>
              <w:rPr>
                <w:rFonts w:ascii="宋体" w:eastAsia="宋体" w:hAnsi="宋体" w:cs="宋体"/>
                <w:sz w:val="24"/>
              </w:rPr>
              <w:t xml:space="preserve">付的现金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701015F6" w14:textId="77777777" w:rsidR="003B4502" w:rsidRDefault="003B4502" w:rsidP="007632D8">
            <w:pPr>
              <w:spacing w:after="0"/>
              <w:ind w:right="119"/>
              <w:jc w:val="center"/>
            </w:pPr>
            <w:r>
              <w:rPr>
                <w:rFonts w:ascii="宋体" w:eastAsia="宋体" w:hAnsi="宋体" w:cs="宋体"/>
                <w:sz w:val="24"/>
              </w:rPr>
              <w:t xml:space="preserve">700,000.00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342768FE" w14:textId="77777777" w:rsidR="003B4502" w:rsidRDefault="003B4502" w:rsidP="007632D8">
            <w:pPr>
              <w:spacing w:after="0"/>
              <w:ind w:right="113"/>
              <w:jc w:val="center"/>
            </w:pPr>
            <w:r>
              <w:rPr>
                <w:rFonts w:ascii="宋体" w:eastAsia="宋体" w:hAnsi="宋体" w:cs="宋体"/>
                <w:sz w:val="24"/>
              </w:rPr>
              <w:t xml:space="preserve">3,079,000.00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6F39E08" w14:textId="77777777" w:rsidR="003B4502" w:rsidRDefault="003B4502" w:rsidP="007632D8">
            <w:pPr>
              <w:spacing w:after="0"/>
              <w:ind w:right="118"/>
              <w:jc w:val="center"/>
            </w:pPr>
            <w:r>
              <w:rPr>
                <w:rFonts w:ascii="宋体" w:eastAsia="宋体" w:hAnsi="宋体" w:cs="宋体"/>
                <w:sz w:val="24"/>
              </w:rPr>
              <w:t xml:space="preserve">5,703,400.00 </w:t>
            </w:r>
          </w:p>
        </w:tc>
      </w:tr>
      <w:tr w:rsidR="003B4502" w14:paraId="05B1B38F" w14:textId="77777777" w:rsidTr="007632D8">
        <w:trPr>
          <w:trHeight w:val="492"/>
        </w:trPr>
        <w:tc>
          <w:tcPr>
            <w:tcW w:w="2128" w:type="dxa"/>
            <w:tcBorders>
              <w:top w:val="single" w:sz="8" w:space="0" w:color="F79646"/>
              <w:left w:val="single" w:sz="8" w:space="0" w:color="F79646"/>
              <w:bottom w:val="single" w:sz="8" w:space="0" w:color="F79646"/>
              <w:right w:val="single" w:sz="8" w:space="0" w:color="F79646"/>
            </w:tcBorders>
          </w:tcPr>
          <w:p w14:paraId="1896F3F3" w14:textId="77777777" w:rsidR="003B4502" w:rsidRDefault="003B4502" w:rsidP="007632D8">
            <w:pPr>
              <w:spacing w:after="0"/>
              <w:jc w:val="both"/>
            </w:pPr>
            <w:r>
              <w:rPr>
                <w:rFonts w:ascii="宋体" w:eastAsia="宋体" w:hAnsi="宋体" w:cs="宋体"/>
                <w:sz w:val="24"/>
              </w:rPr>
              <w:t xml:space="preserve">支付的职工薪酬 </w:t>
            </w:r>
          </w:p>
        </w:tc>
        <w:tc>
          <w:tcPr>
            <w:tcW w:w="2130" w:type="dxa"/>
            <w:tcBorders>
              <w:top w:val="single" w:sz="8" w:space="0" w:color="F79646"/>
              <w:left w:val="single" w:sz="8" w:space="0" w:color="F79646"/>
              <w:bottom w:val="single" w:sz="8" w:space="0" w:color="F79646"/>
              <w:right w:val="single" w:sz="8" w:space="0" w:color="F79646"/>
            </w:tcBorders>
          </w:tcPr>
          <w:p w14:paraId="721967D3" w14:textId="77777777" w:rsidR="003B4502" w:rsidRDefault="003B4502" w:rsidP="007632D8">
            <w:pPr>
              <w:spacing w:after="0"/>
              <w:ind w:right="119"/>
              <w:jc w:val="center"/>
            </w:pPr>
            <w:r>
              <w:rPr>
                <w:rFonts w:ascii="宋体" w:eastAsia="宋体" w:hAnsi="宋体" w:cs="宋体"/>
                <w:sz w:val="24"/>
              </w:rPr>
              <w:t xml:space="preserve">15,100.00 </w:t>
            </w:r>
          </w:p>
        </w:tc>
        <w:tc>
          <w:tcPr>
            <w:tcW w:w="2132" w:type="dxa"/>
            <w:tcBorders>
              <w:top w:val="single" w:sz="8" w:space="0" w:color="F79646"/>
              <w:left w:val="single" w:sz="8" w:space="0" w:color="F79646"/>
              <w:bottom w:val="single" w:sz="8" w:space="0" w:color="F79646"/>
              <w:right w:val="single" w:sz="8" w:space="0" w:color="F79646"/>
            </w:tcBorders>
          </w:tcPr>
          <w:p w14:paraId="53B0EC7B" w14:textId="77777777" w:rsidR="003B4502" w:rsidRDefault="003B4502" w:rsidP="007632D8">
            <w:pPr>
              <w:spacing w:after="0"/>
              <w:ind w:right="113"/>
              <w:jc w:val="center"/>
            </w:pPr>
            <w:r>
              <w:rPr>
                <w:rFonts w:ascii="宋体" w:eastAsia="宋体" w:hAnsi="宋体" w:cs="宋体"/>
                <w:sz w:val="24"/>
              </w:rPr>
              <w:t xml:space="preserve">27,180.00 </w:t>
            </w:r>
          </w:p>
        </w:tc>
        <w:tc>
          <w:tcPr>
            <w:tcW w:w="2130" w:type="dxa"/>
            <w:tcBorders>
              <w:top w:val="single" w:sz="8" w:space="0" w:color="F79646"/>
              <w:left w:val="single" w:sz="8" w:space="0" w:color="F79646"/>
              <w:bottom w:val="single" w:sz="8" w:space="0" w:color="F79646"/>
              <w:right w:val="single" w:sz="8" w:space="0" w:color="F79646"/>
            </w:tcBorders>
          </w:tcPr>
          <w:p w14:paraId="456D1B00" w14:textId="77777777" w:rsidR="003B4502" w:rsidRDefault="003B4502" w:rsidP="007632D8">
            <w:pPr>
              <w:spacing w:after="0"/>
              <w:ind w:right="118"/>
              <w:jc w:val="center"/>
            </w:pPr>
            <w:r>
              <w:rPr>
                <w:rFonts w:ascii="宋体" w:eastAsia="宋体" w:hAnsi="宋体" w:cs="宋体"/>
                <w:sz w:val="24"/>
              </w:rPr>
              <w:t xml:space="preserve">44,784.30 </w:t>
            </w:r>
          </w:p>
        </w:tc>
      </w:tr>
      <w:tr w:rsidR="003B4502" w14:paraId="651487AB" w14:textId="77777777" w:rsidTr="007632D8">
        <w:trPr>
          <w:trHeight w:val="482"/>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0D421F4A" w14:textId="77777777" w:rsidR="003B4502" w:rsidRDefault="003B4502" w:rsidP="007632D8">
            <w:pPr>
              <w:spacing w:after="0"/>
              <w:ind w:right="120"/>
              <w:jc w:val="center"/>
            </w:pPr>
            <w:r>
              <w:rPr>
                <w:rFonts w:ascii="宋体" w:eastAsia="宋体" w:hAnsi="宋体" w:cs="宋体"/>
                <w:sz w:val="24"/>
              </w:rPr>
              <w:t xml:space="preserve">支付的税费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3CB6FF0C" w14:textId="77777777" w:rsidR="003B4502" w:rsidRDefault="003B4502" w:rsidP="007632D8">
            <w:pPr>
              <w:spacing w:after="0"/>
              <w:ind w:right="119"/>
              <w:jc w:val="center"/>
            </w:pPr>
            <w:r>
              <w:rPr>
                <w:rFonts w:ascii="宋体" w:eastAsia="宋体" w:hAnsi="宋体" w:cs="宋体"/>
                <w:sz w:val="24"/>
              </w:rPr>
              <w:t xml:space="preserve">——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53634CCB" w14:textId="77777777" w:rsidR="003B4502" w:rsidRDefault="003B4502" w:rsidP="007632D8">
            <w:pPr>
              <w:spacing w:after="0"/>
              <w:ind w:right="113"/>
              <w:jc w:val="center"/>
            </w:pPr>
            <w:r>
              <w:rPr>
                <w:rFonts w:ascii="宋体" w:eastAsia="宋体" w:hAnsi="宋体" w:cs="宋体"/>
                <w:sz w:val="24"/>
              </w:rPr>
              <w:t xml:space="preserve">852,000.00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2385F4FE" w14:textId="77777777" w:rsidR="003B4502" w:rsidRDefault="003B4502" w:rsidP="007632D8">
            <w:pPr>
              <w:spacing w:after="0"/>
              <w:ind w:right="118"/>
              <w:jc w:val="center"/>
            </w:pPr>
            <w:r>
              <w:rPr>
                <w:rFonts w:ascii="宋体" w:eastAsia="宋体" w:hAnsi="宋体" w:cs="宋体"/>
                <w:sz w:val="24"/>
              </w:rPr>
              <w:t xml:space="preserve">1,156,680.00 </w:t>
            </w:r>
          </w:p>
        </w:tc>
      </w:tr>
      <w:tr w:rsidR="003B4502" w14:paraId="2C2217A4" w14:textId="77777777" w:rsidTr="007632D8">
        <w:trPr>
          <w:trHeight w:val="959"/>
        </w:trPr>
        <w:tc>
          <w:tcPr>
            <w:tcW w:w="2128" w:type="dxa"/>
            <w:tcBorders>
              <w:top w:val="single" w:sz="8" w:space="0" w:color="F79646"/>
              <w:left w:val="single" w:sz="8" w:space="0" w:color="F79646"/>
              <w:bottom w:val="single" w:sz="8" w:space="0" w:color="F79646"/>
              <w:right w:val="single" w:sz="8" w:space="0" w:color="F79646"/>
            </w:tcBorders>
          </w:tcPr>
          <w:p w14:paraId="5FA58B54" w14:textId="77777777" w:rsidR="003B4502" w:rsidRDefault="003B4502" w:rsidP="007632D8">
            <w:pPr>
              <w:spacing w:after="0"/>
              <w:jc w:val="center"/>
            </w:pPr>
            <w:r>
              <w:rPr>
                <w:rFonts w:ascii="宋体" w:eastAsia="宋体" w:hAnsi="宋体" w:cs="宋体"/>
                <w:sz w:val="24"/>
              </w:rPr>
              <w:t xml:space="preserve">经营活动产生的现金流量净额 </w:t>
            </w:r>
          </w:p>
        </w:tc>
        <w:tc>
          <w:tcPr>
            <w:tcW w:w="2130" w:type="dxa"/>
            <w:tcBorders>
              <w:top w:val="single" w:sz="8" w:space="0" w:color="F79646"/>
              <w:left w:val="single" w:sz="8" w:space="0" w:color="F79646"/>
              <w:bottom w:val="single" w:sz="8" w:space="0" w:color="F79646"/>
              <w:right w:val="single" w:sz="8" w:space="0" w:color="F79646"/>
            </w:tcBorders>
          </w:tcPr>
          <w:p w14:paraId="6CDEF80B" w14:textId="77777777" w:rsidR="003B4502" w:rsidRDefault="003B4502" w:rsidP="007632D8">
            <w:pPr>
              <w:spacing w:after="0"/>
              <w:ind w:right="119"/>
              <w:jc w:val="center"/>
            </w:pPr>
            <w:r>
              <w:rPr>
                <w:rFonts w:ascii="宋体" w:eastAsia="宋体" w:hAnsi="宋体" w:cs="宋体"/>
                <w:sz w:val="24"/>
              </w:rPr>
              <w:t xml:space="preserve">-712,650.00 </w:t>
            </w:r>
          </w:p>
        </w:tc>
        <w:tc>
          <w:tcPr>
            <w:tcW w:w="2132" w:type="dxa"/>
            <w:tcBorders>
              <w:top w:val="single" w:sz="8" w:space="0" w:color="F79646"/>
              <w:left w:val="single" w:sz="8" w:space="0" w:color="F79646"/>
              <w:bottom w:val="single" w:sz="8" w:space="0" w:color="F79646"/>
              <w:right w:val="single" w:sz="8" w:space="0" w:color="F79646"/>
            </w:tcBorders>
          </w:tcPr>
          <w:p w14:paraId="40DEB8BB" w14:textId="77777777" w:rsidR="003B4502" w:rsidRDefault="003B4502" w:rsidP="007632D8">
            <w:pPr>
              <w:spacing w:after="0"/>
              <w:ind w:right="113"/>
              <w:jc w:val="center"/>
            </w:pPr>
            <w:r>
              <w:rPr>
                <w:rFonts w:ascii="宋体" w:eastAsia="宋体" w:hAnsi="宋体" w:cs="宋体"/>
                <w:sz w:val="24"/>
              </w:rPr>
              <w:t xml:space="preserve">4,564,320.00 </w:t>
            </w:r>
          </w:p>
        </w:tc>
        <w:tc>
          <w:tcPr>
            <w:tcW w:w="2130" w:type="dxa"/>
            <w:tcBorders>
              <w:top w:val="single" w:sz="8" w:space="0" w:color="F79646"/>
              <w:left w:val="single" w:sz="8" w:space="0" w:color="F79646"/>
              <w:bottom w:val="single" w:sz="8" w:space="0" w:color="F79646"/>
              <w:right w:val="single" w:sz="8" w:space="0" w:color="F79646"/>
            </w:tcBorders>
          </w:tcPr>
          <w:p w14:paraId="3B61A5CA" w14:textId="77777777" w:rsidR="003B4502" w:rsidRDefault="003B4502" w:rsidP="007632D8">
            <w:pPr>
              <w:spacing w:after="0"/>
              <w:ind w:right="118"/>
              <w:jc w:val="center"/>
            </w:pPr>
            <w:r>
              <w:rPr>
                <w:rFonts w:ascii="宋体" w:eastAsia="宋体" w:hAnsi="宋体" w:cs="宋体"/>
                <w:sz w:val="24"/>
              </w:rPr>
              <w:t xml:space="preserve">4,664,435.70 </w:t>
            </w:r>
          </w:p>
        </w:tc>
      </w:tr>
      <w:tr w:rsidR="003B4502" w14:paraId="093EA6FF" w14:textId="77777777" w:rsidTr="007632D8">
        <w:trPr>
          <w:trHeight w:val="959"/>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32F1BF94" w14:textId="77777777" w:rsidR="003B4502" w:rsidRDefault="003B4502" w:rsidP="007632D8">
            <w:pPr>
              <w:spacing w:after="0"/>
              <w:jc w:val="center"/>
            </w:pPr>
            <w:r>
              <w:rPr>
                <w:rFonts w:ascii="宋体" w:eastAsia="宋体" w:hAnsi="宋体" w:cs="宋体"/>
                <w:sz w:val="24"/>
              </w:rPr>
              <w:t xml:space="preserve">二、投资活动产生的现金流量： </w:t>
            </w:r>
          </w:p>
        </w:tc>
        <w:tc>
          <w:tcPr>
            <w:tcW w:w="2130" w:type="dxa"/>
            <w:tcBorders>
              <w:top w:val="single" w:sz="8" w:space="0" w:color="F79646"/>
              <w:left w:val="single" w:sz="8" w:space="0" w:color="F79646"/>
              <w:bottom w:val="single" w:sz="8" w:space="0" w:color="F79646"/>
              <w:right w:val="nil"/>
            </w:tcBorders>
            <w:shd w:val="clear" w:color="auto" w:fill="FBD5B5"/>
          </w:tcPr>
          <w:p w14:paraId="7F4F51CD" w14:textId="77777777" w:rsidR="003B4502" w:rsidRDefault="003B4502" w:rsidP="007632D8"/>
        </w:tc>
        <w:tc>
          <w:tcPr>
            <w:tcW w:w="2132" w:type="dxa"/>
            <w:tcBorders>
              <w:top w:val="single" w:sz="8" w:space="0" w:color="F79646"/>
              <w:left w:val="nil"/>
              <w:bottom w:val="single" w:sz="8" w:space="0" w:color="F79646"/>
              <w:right w:val="nil"/>
            </w:tcBorders>
            <w:shd w:val="clear" w:color="auto" w:fill="FBD5B5"/>
          </w:tcPr>
          <w:p w14:paraId="210218CA" w14:textId="77777777" w:rsidR="003B4502" w:rsidRDefault="003B4502" w:rsidP="007632D8">
            <w:pPr>
              <w:spacing w:after="128"/>
              <w:ind w:left="2"/>
              <w:jc w:val="center"/>
            </w:pPr>
            <w:r>
              <w:rPr>
                <w:rFonts w:ascii="宋体" w:eastAsia="宋体" w:hAnsi="宋体" w:cs="宋体"/>
                <w:sz w:val="24"/>
              </w:rPr>
              <w:t xml:space="preserve"> </w:t>
            </w:r>
          </w:p>
          <w:p w14:paraId="687DC5D6" w14:textId="77777777" w:rsidR="003B4502" w:rsidRDefault="003B4502" w:rsidP="007632D8">
            <w:pPr>
              <w:spacing w:after="0"/>
              <w:ind w:left="2"/>
              <w:jc w:val="center"/>
            </w:pPr>
            <w:r>
              <w:rPr>
                <w:rFonts w:ascii="宋体" w:eastAsia="宋体" w:hAnsi="宋体" w:cs="宋体"/>
                <w:sz w:val="24"/>
              </w:rPr>
              <w:t xml:space="preserve"> </w:t>
            </w:r>
          </w:p>
        </w:tc>
        <w:tc>
          <w:tcPr>
            <w:tcW w:w="2130" w:type="dxa"/>
            <w:tcBorders>
              <w:top w:val="single" w:sz="8" w:space="0" w:color="F79646"/>
              <w:left w:val="nil"/>
              <w:bottom w:val="single" w:sz="8" w:space="0" w:color="F79646"/>
              <w:right w:val="single" w:sz="8" w:space="0" w:color="F79646"/>
            </w:tcBorders>
            <w:shd w:val="clear" w:color="auto" w:fill="FBD5B5"/>
          </w:tcPr>
          <w:p w14:paraId="3C1B9562" w14:textId="77777777" w:rsidR="003B4502" w:rsidRDefault="003B4502" w:rsidP="007632D8"/>
        </w:tc>
      </w:tr>
      <w:tr w:rsidR="003B4502" w14:paraId="7867F62C" w14:textId="77777777" w:rsidTr="007632D8">
        <w:trPr>
          <w:trHeight w:val="1894"/>
        </w:trPr>
        <w:tc>
          <w:tcPr>
            <w:tcW w:w="2128" w:type="dxa"/>
            <w:tcBorders>
              <w:top w:val="single" w:sz="8" w:space="0" w:color="F79646"/>
              <w:left w:val="single" w:sz="8" w:space="0" w:color="F79646"/>
              <w:bottom w:val="single" w:sz="8" w:space="0" w:color="F79646"/>
              <w:right w:val="single" w:sz="8" w:space="0" w:color="F79646"/>
            </w:tcBorders>
          </w:tcPr>
          <w:p w14:paraId="439948AC" w14:textId="77777777" w:rsidR="003B4502" w:rsidRDefault="003B4502" w:rsidP="007632D8">
            <w:pPr>
              <w:spacing w:after="1" w:line="359" w:lineRule="auto"/>
              <w:jc w:val="center"/>
            </w:pPr>
            <w:r>
              <w:rPr>
                <w:rFonts w:ascii="宋体" w:eastAsia="宋体" w:hAnsi="宋体" w:cs="宋体"/>
                <w:sz w:val="24"/>
              </w:rPr>
              <w:t>购建固定资产、无形资产和其他非流动资产支付</w:t>
            </w:r>
          </w:p>
          <w:p w14:paraId="6A85C5A0" w14:textId="77777777" w:rsidR="003B4502" w:rsidRDefault="003B4502" w:rsidP="007632D8">
            <w:pPr>
              <w:spacing w:after="0"/>
              <w:ind w:right="120"/>
              <w:jc w:val="center"/>
            </w:pPr>
            <w:r>
              <w:rPr>
                <w:rFonts w:ascii="宋体" w:eastAsia="宋体" w:hAnsi="宋体" w:cs="宋体"/>
                <w:sz w:val="24"/>
              </w:rPr>
              <w:t xml:space="preserve">的现金 </w:t>
            </w:r>
          </w:p>
        </w:tc>
        <w:tc>
          <w:tcPr>
            <w:tcW w:w="2130" w:type="dxa"/>
            <w:tcBorders>
              <w:top w:val="single" w:sz="8" w:space="0" w:color="F79646"/>
              <w:left w:val="single" w:sz="8" w:space="0" w:color="F79646"/>
              <w:bottom w:val="single" w:sz="8" w:space="0" w:color="F79646"/>
              <w:right w:val="single" w:sz="8" w:space="0" w:color="F79646"/>
            </w:tcBorders>
          </w:tcPr>
          <w:p w14:paraId="28FB6E7B" w14:textId="77777777" w:rsidR="003B4502" w:rsidRDefault="003B4502" w:rsidP="007632D8">
            <w:pPr>
              <w:spacing w:after="0"/>
              <w:ind w:right="119"/>
              <w:jc w:val="center"/>
            </w:pPr>
            <w:r>
              <w:rPr>
                <w:rFonts w:ascii="宋体" w:eastAsia="宋体" w:hAnsi="宋体" w:cs="宋体"/>
                <w:sz w:val="24"/>
              </w:rPr>
              <w:t xml:space="preserve">349,670.60 </w:t>
            </w:r>
          </w:p>
        </w:tc>
        <w:tc>
          <w:tcPr>
            <w:tcW w:w="2132" w:type="dxa"/>
            <w:tcBorders>
              <w:top w:val="single" w:sz="8" w:space="0" w:color="F79646"/>
              <w:left w:val="single" w:sz="8" w:space="0" w:color="F79646"/>
              <w:bottom w:val="single" w:sz="8" w:space="0" w:color="F79646"/>
              <w:right w:val="single" w:sz="8" w:space="0" w:color="F79646"/>
            </w:tcBorders>
          </w:tcPr>
          <w:p w14:paraId="50CA38FA" w14:textId="77777777" w:rsidR="003B4502" w:rsidRDefault="003B4502" w:rsidP="007632D8">
            <w:pPr>
              <w:spacing w:after="0"/>
              <w:ind w:right="113"/>
              <w:jc w:val="center"/>
            </w:pPr>
            <w:r>
              <w:rPr>
                <w:rFonts w:ascii="宋体" w:eastAsia="宋体" w:hAnsi="宋体" w:cs="宋体"/>
                <w:sz w:val="24"/>
              </w:rPr>
              <w:t xml:space="preserve">90,131.20 </w:t>
            </w:r>
          </w:p>
        </w:tc>
        <w:tc>
          <w:tcPr>
            <w:tcW w:w="2130" w:type="dxa"/>
            <w:tcBorders>
              <w:top w:val="single" w:sz="8" w:space="0" w:color="F79646"/>
              <w:left w:val="single" w:sz="8" w:space="0" w:color="F79646"/>
              <w:bottom w:val="single" w:sz="8" w:space="0" w:color="F79646"/>
              <w:right w:val="single" w:sz="8" w:space="0" w:color="F79646"/>
            </w:tcBorders>
          </w:tcPr>
          <w:p w14:paraId="78F8B5EB" w14:textId="77777777" w:rsidR="003B4502" w:rsidRDefault="003B4502" w:rsidP="007632D8">
            <w:pPr>
              <w:spacing w:after="0"/>
              <w:ind w:right="118"/>
              <w:jc w:val="center"/>
            </w:pPr>
            <w:r>
              <w:rPr>
                <w:rFonts w:ascii="宋体" w:eastAsia="宋体" w:hAnsi="宋体" w:cs="宋体"/>
                <w:sz w:val="24"/>
              </w:rPr>
              <w:t xml:space="preserve">146,358.20 </w:t>
            </w:r>
          </w:p>
        </w:tc>
      </w:tr>
      <w:tr w:rsidR="003B4502" w14:paraId="7437D3A8" w14:textId="77777777" w:rsidTr="007632D8">
        <w:trPr>
          <w:trHeight w:val="948"/>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475BF54A" w14:textId="77777777" w:rsidR="003B4502" w:rsidRDefault="003B4502" w:rsidP="007632D8">
            <w:pPr>
              <w:spacing w:after="0"/>
              <w:jc w:val="center"/>
            </w:pPr>
            <w:r>
              <w:rPr>
                <w:rFonts w:ascii="宋体" w:eastAsia="宋体" w:hAnsi="宋体" w:cs="宋体"/>
                <w:sz w:val="24"/>
              </w:rPr>
              <w:t xml:space="preserve">投资活动产生的现金流量净额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2DDDE2BD" w14:textId="77777777" w:rsidR="003B4502" w:rsidRDefault="003B4502" w:rsidP="007632D8">
            <w:pPr>
              <w:spacing w:after="0"/>
              <w:ind w:right="119"/>
              <w:jc w:val="center"/>
            </w:pPr>
            <w:r>
              <w:rPr>
                <w:rFonts w:ascii="宋体" w:eastAsia="宋体" w:hAnsi="宋体" w:cs="宋体"/>
                <w:sz w:val="24"/>
              </w:rPr>
              <w:t xml:space="preserve">-349,670.60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345031BF" w14:textId="77777777" w:rsidR="003B4502" w:rsidRDefault="003B4502" w:rsidP="007632D8">
            <w:pPr>
              <w:spacing w:after="0"/>
              <w:ind w:right="113"/>
              <w:jc w:val="center"/>
            </w:pPr>
            <w:r>
              <w:rPr>
                <w:rFonts w:ascii="宋体" w:eastAsia="宋体" w:hAnsi="宋体" w:cs="宋体"/>
                <w:sz w:val="24"/>
              </w:rPr>
              <w:t xml:space="preserve">-90,131.20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03913200" w14:textId="77777777" w:rsidR="003B4502" w:rsidRDefault="003B4502" w:rsidP="007632D8">
            <w:pPr>
              <w:spacing w:after="0"/>
              <w:ind w:right="118"/>
              <w:jc w:val="center"/>
            </w:pPr>
            <w:r>
              <w:rPr>
                <w:rFonts w:ascii="宋体" w:eastAsia="宋体" w:hAnsi="宋体" w:cs="宋体"/>
                <w:sz w:val="24"/>
              </w:rPr>
              <w:t xml:space="preserve">-146,358.20 </w:t>
            </w:r>
          </w:p>
        </w:tc>
      </w:tr>
      <w:tr w:rsidR="003B4502" w14:paraId="3C9F4C4C" w14:textId="77777777" w:rsidTr="007632D8">
        <w:trPr>
          <w:trHeight w:val="996"/>
        </w:trPr>
        <w:tc>
          <w:tcPr>
            <w:tcW w:w="2128" w:type="dxa"/>
            <w:tcBorders>
              <w:top w:val="single" w:sz="8" w:space="0" w:color="F79646"/>
              <w:left w:val="single" w:sz="8" w:space="0" w:color="F79646"/>
              <w:bottom w:val="single" w:sz="8" w:space="0" w:color="F79646"/>
              <w:right w:val="single" w:sz="8" w:space="0" w:color="F79646"/>
            </w:tcBorders>
          </w:tcPr>
          <w:p w14:paraId="1CBFD3F0" w14:textId="77777777" w:rsidR="003B4502" w:rsidRDefault="003B4502" w:rsidP="007632D8">
            <w:pPr>
              <w:spacing w:after="0"/>
              <w:jc w:val="center"/>
            </w:pPr>
            <w:r>
              <w:rPr>
                <w:rFonts w:ascii="宋体" w:eastAsia="宋体" w:hAnsi="宋体" w:cs="宋体"/>
                <w:sz w:val="24"/>
              </w:rPr>
              <w:t xml:space="preserve">三、筹资活动产生的现金流量： </w:t>
            </w:r>
          </w:p>
        </w:tc>
        <w:tc>
          <w:tcPr>
            <w:tcW w:w="2130" w:type="dxa"/>
            <w:tcBorders>
              <w:top w:val="single" w:sz="8" w:space="0" w:color="F79646"/>
              <w:left w:val="single" w:sz="8" w:space="0" w:color="F79646"/>
              <w:bottom w:val="single" w:sz="8" w:space="0" w:color="F79646"/>
              <w:right w:val="nil"/>
            </w:tcBorders>
          </w:tcPr>
          <w:p w14:paraId="06325411" w14:textId="77777777" w:rsidR="003B4502" w:rsidRDefault="003B4502" w:rsidP="007632D8"/>
        </w:tc>
        <w:tc>
          <w:tcPr>
            <w:tcW w:w="2132" w:type="dxa"/>
            <w:tcBorders>
              <w:top w:val="single" w:sz="8" w:space="0" w:color="F79646"/>
              <w:left w:val="nil"/>
              <w:bottom w:val="single" w:sz="8" w:space="0" w:color="F79646"/>
              <w:right w:val="nil"/>
            </w:tcBorders>
          </w:tcPr>
          <w:p w14:paraId="53CFB44A" w14:textId="77777777" w:rsidR="003B4502" w:rsidRDefault="003B4502" w:rsidP="007632D8">
            <w:pPr>
              <w:spacing w:after="128"/>
              <w:ind w:left="2"/>
              <w:jc w:val="center"/>
            </w:pPr>
            <w:r>
              <w:rPr>
                <w:rFonts w:ascii="宋体" w:eastAsia="宋体" w:hAnsi="宋体" w:cs="宋体"/>
                <w:sz w:val="24"/>
              </w:rPr>
              <w:t xml:space="preserve"> </w:t>
            </w:r>
          </w:p>
          <w:p w14:paraId="624469DA" w14:textId="77777777" w:rsidR="003B4502" w:rsidRDefault="003B4502" w:rsidP="007632D8">
            <w:pPr>
              <w:spacing w:after="0"/>
              <w:ind w:left="2"/>
              <w:jc w:val="center"/>
            </w:pPr>
            <w:r>
              <w:rPr>
                <w:rFonts w:ascii="宋体" w:eastAsia="宋体" w:hAnsi="宋体" w:cs="宋体"/>
                <w:sz w:val="24"/>
              </w:rPr>
              <w:t xml:space="preserve"> </w:t>
            </w:r>
          </w:p>
        </w:tc>
        <w:tc>
          <w:tcPr>
            <w:tcW w:w="2130" w:type="dxa"/>
            <w:tcBorders>
              <w:top w:val="single" w:sz="8" w:space="0" w:color="F79646"/>
              <w:left w:val="nil"/>
              <w:bottom w:val="single" w:sz="8" w:space="0" w:color="F79646"/>
              <w:right w:val="single" w:sz="8" w:space="0" w:color="F79646"/>
            </w:tcBorders>
          </w:tcPr>
          <w:p w14:paraId="759DAA68" w14:textId="77777777" w:rsidR="003B4502" w:rsidRDefault="003B4502" w:rsidP="007632D8"/>
        </w:tc>
      </w:tr>
      <w:tr w:rsidR="003B4502" w14:paraId="33186B23" w14:textId="77777777" w:rsidTr="007632D8">
        <w:trPr>
          <w:trHeight w:val="948"/>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463EC478" w14:textId="77777777" w:rsidR="003B4502" w:rsidRDefault="003B4502" w:rsidP="007632D8">
            <w:pPr>
              <w:spacing w:after="0"/>
              <w:jc w:val="center"/>
            </w:pPr>
            <w:r>
              <w:rPr>
                <w:rFonts w:ascii="宋体" w:eastAsia="宋体" w:hAnsi="宋体" w:cs="宋体"/>
                <w:sz w:val="24"/>
              </w:rPr>
              <w:t xml:space="preserve">吸收投资者投资收到的现金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710406A8" w14:textId="77777777" w:rsidR="003B4502" w:rsidRDefault="003B4502" w:rsidP="007632D8">
            <w:pPr>
              <w:spacing w:after="0"/>
              <w:ind w:right="4"/>
              <w:jc w:val="center"/>
            </w:pPr>
            <w:r>
              <w:rPr>
                <w:rFonts w:ascii="宋体" w:eastAsia="宋体" w:hAnsi="宋体" w:cs="宋体"/>
                <w:sz w:val="24"/>
              </w:rPr>
              <w:t xml:space="preserve">1,070,000.00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42805DC8" w14:textId="77777777" w:rsidR="003B4502" w:rsidRDefault="003B4502" w:rsidP="007632D8">
            <w:pPr>
              <w:spacing w:after="0"/>
              <w:ind w:left="3"/>
              <w:jc w:val="center"/>
            </w:pPr>
            <w:r>
              <w:rPr>
                <w:rFonts w:ascii="宋体" w:eastAsia="宋体" w:hAnsi="宋体" w:cs="宋体"/>
                <w:sz w:val="24"/>
              </w:rPr>
              <w:t xml:space="preserve">2,106,000.00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519A9A25" w14:textId="77777777" w:rsidR="003B4502" w:rsidRDefault="003B4502" w:rsidP="007632D8">
            <w:pPr>
              <w:spacing w:after="0"/>
              <w:ind w:left="1"/>
              <w:jc w:val="center"/>
            </w:pPr>
            <w:r>
              <w:rPr>
                <w:rFonts w:ascii="宋体" w:eastAsia="宋体" w:hAnsi="宋体" w:cs="宋体"/>
                <w:sz w:val="24"/>
              </w:rPr>
              <w:t xml:space="preserve">3,470,040.00 </w:t>
            </w:r>
          </w:p>
        </w:tc>
      </w:tr>
      <w:tr w:rsidR="003B4502" w14:paraId="17C8E4DF" w14:textId="77777777" w:rsidTr="007632D8">
        <w:trPr>
          <w:trHeight w:val="960"/>
        </w:trPr>
        <w:tc>
          <w:tcPr>
            <w:tcW w:w="2128" w:type="dxa"/>
            <w:tcBorders>
              <w:top w:val="single" w:sz="8" w:space="0" w:color="F79646"/>
              <w:left w:val="single" w:sz="8" w:space="0" w:color="F79646"/>
              <w:bottom w:val="single" w:sz="8" w:space="0" w:color="F79646"/>
              <w:right w:val="single" w:sz="8" w:space="0" w:color="F79646"/>
            </w:tcBorders>
          </w:tcPr>
          <w:p w14:paraId="4AD2F48E" w14:textId="77777777" w:rsidR="003B4502" w:rsidRDefault="003B4502" w:rsidP="007632D8">
            <w:pPr>
              <w:spacing w:after="0"/>
              <w:jc w:val="center"/>
            </w:pPr>
            <w:r>
              <w:rPr>
                <w:rFonts w:ascii="宋体" w:eastAsia="宋体" w:hAnsi="宋体" w:cs="宋体"/>
                <w:sz w:val="24"/>
              </w:rPr>
              <w:t xml:space="preserve">筹资活动产生的现金流量净额 </w:t>
            </w:r>
          </w:p>
        </w:tc>
        <w:tc>
          <w:tcPr>
            <w:tcW w:w="2130" w:type="dxa"/>
            <w:tcBorders>
              <w:top w:val="single" w:sz="8" w:space="0" w:color="F79646"/>
              <w:left w:val="single" w:sz="8" w:space="0" w:color="F79646"/>
              <w:bottom w:val="single" w:sz="8" w:space="0" w:color="F79646"/>
              <w:right w:val="single" w:sz="8" w:space="0" w:color="F79646"/>
            </w:tcBorders>
          </w:tcPr>
          <w:p w14:paraId="19FCD96F" w14:textId="77777777" w:rsidR="003B4502" w:rsidRDefault="003B4502" w:rsidP="007632D8">
            <w:pPr>
              <w:spacing w:after="0"/>
              <w:ind w:right="4"/>
              <w:jc w:val="center"/>
            </w:pPr>
            <w:r>
              <w:rPr>
                <w:rFonts w:ascii="宋体" w:eastAsia="宋体" w:hAnsi="宋体" w:cs="宋体"/>
                <w:sz w:val="24"/>
              </w:rPr>
              <w:t xml:space="preserve">1,070,000.00 </w:t>
            </w:r>
          </w:p>
        </w:tc>
        <w:tc>
          <w:tcPr>
            <w:tcW w:w="2132" w:type="dxa"/>
            <w:tcBorders>
              <w:top w:val="single" w:sz="8" w:space="0" w:color="F79646"/>
              <w:left w:val="single" w:sz="8" w:space="0" w:color="F79646"/>
              <w:bottom w:val="single" w:sz="8" w:space="0" w:color="F79646"/>
              <w:right w:val="single" w:sz="8" w:space="0" w:color="F79646"/>
            </w:tcBorders>
          </w:tcPr>
          <w:p w14:paraId="142E35BE" w14:textId="77777777" w:rsidR="003B4502" w:rsidRDefault="003B4502" w:rsidP="007632D8">
            <w:pPr>
              <w:spacing w:after="0"/>
              <w:ind w:left="3"/>
              <w:jc w:val="center"/>
            </w:pPr>
            <w:r>
              <w:rPr>
                <w:rFonts w:ascii="宋体" w:eastAsia="宋体" w:hAnsi="宋体" w:cs="宋体"/>
                <w:sz w:val="24"/>
              </w:rPr>
              <w:t xml:space="preserve">2,106,000.00 </w:t>
            </w:r>
          </w:p>
        </w:tc>
        <w:tc>
          <w:tcPr>
            <w:tcW w:w="2130" w:type="dxa"/>
            <w:tcBorders>
              <w:top w:val="single" w:sz="8" w:space="0" w:color="F79646"/>
              <w:left w:val="single" w:sz="8" w:space="0" w:color="F79646"/>
              <w:bottom w:val="single" w:sz="8" w:space="0" w:color="F79646"/>
              <w:right w:val="single" w:sz="8" w:space="0" w:color="F79646"/>
            </w:tcBorders>
          </w:tcPr>
          <w:p w14:paraId="4BD07943" w14:textId="77777777" w:rsidR="003B4502" w:rsidRDefault="003B4502" w:rsidP="007632D8">
            <w:pPr>
              <w:spacing w:after="0"/>
              <w:ind w:left="1"/>
              <w:jc w:val="center"/>
            </w:pPr>
            <w:r>
              <w:rPr>
                <w:rFonts w:ascii="宋体" w:eastAsia="宋体" w:hAnsi="宋体" w:cs="宋体"/>
                <w:sz w:val="24"/>
              </w:rPr>
              <w:t xml:space="preserve">3,470,040.00 </w:t>
            </w:r>
          </w:p>
        </w:tc>
      </w:tr>
      <w:tr w:rsidR="003B4502" w14:paraId="4B5F91FF" w14:textId="77777777" w:rsidTr="007632D8">
        <w:trPr>
          <w:trHeight w:val="948"/>
        </w:trPr>
        <w:tc>
          <w:tcPr>
            <w:tcW w:w="2128" w:type="dxa"/>
            <w:tcBorders>
              <w:top w:val="single" w:sz="8" w:space="0" w:color="F79646"/>
              <w:left w:val="single" w:sz="8" w:space="0" w:color="F79646"/>
              <w:bottom w:val="single" w:sz="8" w:space="0" w:color="F79646"/>
              <w:right w:val="single" w:sz="8" w:space="0" w:color="F79646"/>
            </w:tcBorders>
            <w:shd w:val="clear" w:color="auto" w:fill="FBD5B5"/>
          </w:tcPr>
          <w:p w14:paraId="1100F736" w14:textId="77777777" w:rsidR="003B4502" w:rsidRDefault="003B4502" w:rsidP="007632D8">
            <w:pPr>
              <w:spacing w:after="0"/>
              <w:jc w:val="center"/>
            </w:pPr>
            <w:r>
              <w:rPr>
                <w:rFonts w:ascii="宋体" w:eastAsia="宋体" w:hAnsi="宋体" w:cs="宋体"/>
                <w:sz w:val="24"/>
              </w:rPr>
              <w:t xml:space="preserve">四、现金净增加额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6D188EEF" w14:textId="77777777" w:rsidR="003B4502" w:rsidRDefault="003B4502" w:rsidP="007632D8">
            <w:pPr>
              <w:spacing w:after="0"/>
              <w:ind w:right="4"/>
              <w:jc w:val="center"/>
            </w:pPr>
            <w:r>
              <w:rPr>
                <w:rFonts w:ascii="宋体" w:eastAsia="宋体" w:hAnsi="宋体" w:cs="宋体"/>
                <w:sz w:val="24"/>
              </w:rPr>
              <w:t xml:space="preserve">7,679.40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62304921" w14:textId="77777777" w:rsidR="003B4502" w:rsidRDefault="003B4502" w:rsidP="007632D8">
            <w:pPr>
              <w:spacing w:after="0"/>
              <w:ind w:left="3"/>
              <w:jc w:val="center"/>
            </w:pPr>
            <w:r>
              <w:rPr>
                <w:rFonts w:ascii="宋体" w:eastAsia="宋体" w:hAnsi="宋体" w:cs="宋体"/>
                <w:sz w:val="24"/>
              </w:rPr>
              <w:t xml:space="preserve">6,580,188.80 </w:t>
            </w:r>
          </w:p>
        </w:tc>
        <w:tc>
          <w:tcPr>
            <w:tcW w:w="2130" w:type="dxa"/>
            <w:tcBorders>
              <w:top w:val="single" w:sz="8" w:space="0" w:color="F79646"/>
              <w:left w:val="single" w:sz="8" w:space="0" w:color="F79646"/>
              <w:bottom w:val="single" w:sz="8" w:space="0" w:color="F79646"/>
              <w:right w:val="single" w:sz="8" w:space="0" w:color="F79646"/>
            </w:tcBorders>
            <w:shd w:val="clear" w:color="auto" w:fill="FBD5B5"/>
          </w:tcPr>
          <w:p w14:paraId="71725CD0" w14:textId="77777777" w:rsidR="003B4502" w:rsidRDefault="003B4502" w:rsidP="007632D8">
            <w:pPr>
              <w:spacing w:after="0"/>
              <w:ind w:left="1"/>
              <w:jc w:val="center"/>
            </w:pPr>
            <w:r>
              <w:rPr>
                <w:rFonts w:ascii="宋体" w:eastAsia="宋体" w:hAnsi="宋体" w:cs="宋体"/>
                <w:sz w:val="24"/>
              </w:rPr>
              <w:t xml:space="preserve">7,988,117.50 </w:t>
            </w:r>
          </w:p>
        </w:tc>
      </w:tr>
    </w:tbl>
    <w:p w14:paraId="7B024FEC" w14:textId="77777777" w:rsidR="003B4502" w:rsidRPr="003B4502" w:rsidRDefault="003B4502" w:rsidP="003B4502">
      <w:pPr>
        <w:spacing w:after="128"/>
        <w:ind w:firstLineChars="300" w:firstLine="660"/>
        <w:rPr>
          <w:sz w:val="21"/>
          <w:szCs w:val="21"/>
        </w:rPr>
      </w:pPr>
      <w:r w:rsidRPr="003B4502">
        <w:rPr>
          <w:rFonts w:ascii="宋体" w:eastAsia="宋体" w:hAnsi="宋体" w:cs="宋体"/>
          <w:szCs w:val="21"/>
        </w:rPr>
        <w:t>注：以上是我公司的现金流量表，依据我公司的经营战略，列出了相应的资金条目。</w:t>
      </w:r>
    </w:p>
    <w:p w14:paraId="22C10699" w14:textId="77777777" w:rsidR="003B4502" w:rsidRDefault="003B4502" w:rsidP="003B4502">
      <w:pPr>
        <w:spacing w:after="443" w:line="361" w:lineRule="auto"/>
        <w:ind w:left="-5" w:firstLineChars="200" w:firstLine="480"/>
      </w:pPr>
      <w:r>
        <w:rPr>
          <w:rFonts w:ascii="宋体" w:eastAsia="宋体" w:hAnsi="宋体" w:cs="宋体"/>
          <w:sz w:val="24"/>
        </w:rPr>
        <w:t xml:space="preserve">通过此表分析得出，我公司的资金运转能力良好，项目运行能力良好。 </w:t>
      </w:r>
    </w:p>
    <w:p w14:paraId="39325FA0" w14:textId="60D5074F" w:rsidR="003B4502" w:rsidRDefault="00C27988" w:rsidP="003B4502">
      <w:pPr>
        <w:pStyle w:val="2"/>
        <w:spacing w:after="151"/>
        <w:ind w:left="-5"/>
      </w:pPr>
      <w:bookmarkStart w:id="214" w:name="_Toc85800680"/>
      <w:r>
        <w:rPr>
          <w:rFonts w:ascii="Candara" w:eastAsia="Candara" w:hAnsi="Candara" w:cs="Candara"/>
        </w:rPr>
        <w:lastRenderedPageBreak/>
        <w:t>7</w:t>
      </w:r>
      <w:r w:rsidR="003B4502">
        <w:rPr>
          <w:rFonts w:ascii="Candara" w:eastAsia="Candara" w:hAnsi="Candara" w:cs="Candara"/>
        </w:rPr>
        <w:t xml:space="preserve">.3 </w:t>
      </w:r>
      <w:r w:rsidR="003B4502">
        <w:t>会计报表分析</w:t>
      </w:r>
      <w:bookmarkEnd w:id="214"/>
      <w:r w:rsidR="003B4502">
        <w:rPr>
          <w:rFonts w:ascii="Candara" w:eastAsia="Candara" w:hAnsi="Candara" w:cs="Candara"/>
        </w:rPr>
        <w:t xml:space="preserve"> </w:t>
      </w:r>
    </w:p>
    <w:p w14:paraId="5C8B51A5" w14:textId="0E5D0DE6" w:rsidR="003B4502" w:rsidRDefault="003B4502" w:rsidP="003B4502">
      <w:pPr>
        <w:spacing w:after="3" w:line="265" w:lineRule="auto"/>
        <w:ind w:left="250" w:right="483" w:hanging="10"/>
        <w:jc w:val="center"/>
      </w:pPr>
      <w:r>
        <w:rPr>
          <w:rFonts w:ascii="FangSong" w:eastAsia="FangSong" w:hAnsi="FangSong" w:cs="FangSong"/>
          <w:sz w:val="24"/>
        </w:rPr>
        <w:t>会计指标分析</w:t>
      </w:r>
    </w:p>
    <w:tbl>
      <w:tblPr>
        <w:tblStyle w:val="TableGrid"/>
        <w:tblW w:w="8524" w:type="dxa"/>
        <w:tblInd w:w="10" w:type="dxa"/>
        <w:tblCellMar>
          <w:top w:w="43" w:type="dxa"/>
          <w:left w:w="223" w:type="dxa"/>
          <w:right w:w="108" w:type="dxa"/>
        </w:tblCellMar>
        <w:tblLook w:val="04A0" w:firstRow="1" w:lastRow="0" w:firstColumn="1" w:lastColumn="0" w:noHBand="0" w:noVBand="1"/>
      </w:tblPr>
      <w:tblGrid>
        <w:gridCol w:w="2131"/>
        <w:gridCol w:w="2129"/>
        <w:gridCol w:w="2132"/>
        <w:gridCol w:w="2132"/>
      </w:tblGrid>
      <w:tr w:rsidR="003B4502" w14:paraId="1CC12D30" w14:textId="77777777" w:rsidTr="007632D8">
        <w:trPr>
          <w:trHeight w:val="509"/>
        </w:trPr>
        <w:tc>
          <w:tcPr>
            <w:tcW w:w="2131" w:type="dxa"/>
            <w:tcBorders>
              <w:top w:val="nil"/>
              <w:left w:val="nil"/>
              <w:bottom w:val="single" w:sz="17" w:space="0" w:color="FFFFFF"/>
              <w:right w:val="nil"/>
            </w:tcBorders>
            <w:shd w:val="clear" w:color="auto" w:fill="F79646"/>
          </w:tcPr>
          <w:p w14:paraId="67C7FC95" w14:textId="77777777" w:rsidR="003B4502" w:rsidRDefault="003B4502" w:rsidP="007632D8">
            <w:pPr>
              <w:spacing w:after="0"/>
              <w:ind w:right="120"/>
              <w:jc w:val="center"/>
            </w:pPr>
            <w:r>
              <w:rPr>
                <w:rFonts w:ascii="宋体" w:eastAsia="宋体" w:hAnsi="宋体" w:cs="宋体"/>
                <w:color w:val="FFFFFF"/>
                <w:sz w:val="24"/>
              </w:rPr>
              <w:t xml:space="preserve">项目名称 </w:t>
            </w:r>
          </w:p>
        </w:tc>
        <w:tc>
          <w:tcPr>
            <w:tcW w:w="2129" w:type="dxa"/>
            <w:tcBorders>
              <w:top w:val="nil"/>
              <w:left w:val="nil"/>
              <w:bottom w:val="single" w:sz="17" w:space="0" w:color="FFFFFF"/>
              <w:right w:val="nil"/>
            </w:tcBorders>
            <w:shd w:val="clear" w:color="auto" w:fill="F79646"/>
          </w:tcPr>
          <w:p w14:paraId="7E31D191" w14:textId="77777777" w:rsidR="003B4502" w:rsidRDefault="003B4502" w:rsidP="007632D8">
            <w:pPr>
              <w:spacing w:after="0"/>
              <w:ind w:right="117"/>
              <w:jc w:val="center"/>
            </w:pPr>
            <w:r>
              <w:rPr>
                <w:rFonts w:ascii="宋体" w:eastAsia="宋体" w:hAnsi="宋体" w:cs="宋体"/>
                <w:color w:val="FFFFFF"/>
                <w:sz w:val="24"/>
              </w:rPr>
              <w:t xml:space="preserve">第一年 </w:t>
            </w:r>
          </w:p>
        </w:tc>
        <w:tc>
          <w:tcPr>
            <w:tcW w:w="2132" w:type="dxa"/>
            <w:tcBorders>
              <w:top w:val="nil"/>
              <w:left w:val="nil"/>
              <w:bottom w:val="single" w:sz="17" w:space="0" w:color="FFFFFF"/>
              <w:right w:val="nil"/>
            </w:tcBorders>
            <w:shd w:val="clear" w:color="auto" w:fill="F79646"/>
          </w:tcPr>
          <w:p w14:paraId="5841A807" w14:textId="77777777" w:rsidR="003B4502" w:rsidRDefault="003B4502" w:rsidP="007632D8">
            <w:pPr>
              <w:spacing w:after="0"/>
              <w:ind w:right="115"/>
              <w:jc w:val="center"/>
            </w:pPr>
            <w:r>
              <w:rPr>
                <w:rFonts w:ascii="宋体" w:eastAsia="宋体" w:hAnsi="宋体" w:cs="宋体"/>
                <w:color w:val="FFFFFF"/>
                <w:sz w:val="24"/>
              </w:rPr>
              <w:t xml:space="preserve">第二年 </w:t>
            </w:r>
          </w:p>
        </w:tc>
        <w:tc>
          <w:tcPr>
            <w:tcW w:w="2132" w:type="dxa"/>
            <w:tcBorders>
              <w:top w:val="nil"/>
              <w:left w:val="nil"/>
              <w:bottom w:val="single" w:sz="17" w:space="0" w:color="FFFFFF"/>
              <w:right w:val="nil"/>
            </w:tcBorders>
            <w:shd w:val="clear" w:color="auto" w:fill="F79646"/>
          </w:tcPr>
          <w:p w14:paraId="69D7F439" w14:textId="77777777" w:rsidR="003B4502" w:rsidRDefault="003B4502" w:rsidP="007632D8">
            <w:pPr>
              <w:spacing w:after="0"/>
              <w:ind w:right="116"/>
              <w:jc w:val="center"/>
            </w:pPr>
            <w:r>
              <w:rPr>
                <w:rFonts w:ascii="宋体" w:eastAsia="宋体" w:hAnsi="宋体" w:cs="宋体"/>
                <w:color w:val="FFFFFF"/>
                <w:sz w:val="24"/>
              </w:rPr>
              <w:t xml:space="preserve">第三年 </w:t>
            </w:r>
          </w:p>
        </w:tc>
      </w:tr>
      <w:tr w:rsidR="003B4502" w14:paraId="64D57BDD" w14:textId="77777777" w:rsidTr="007632D8">
        <w:trPr>
          <w:trHeight w:val="497"/>
        </w:trPr>
        <w:tc>
          <w:tcPr>
            <w:tcW w:w="2131" w:type="dxa"/>
            <w:tcBorders>
              <w:top w:val="single" w:sz="17" w:space="0" w:color="FFFFFF"/>
              <w:left w:val="single" w:sz="8" w:space="0" w:color="F79646"/>
              <w:bottom w:val="single" w:sz="8" w:space="0" w:color="F79646"/>
              <w:right w:val="single" w:sz="8" w:space="0" w:color="F79646"/>
            </w:tcBorders>
            <w:shd w:val="clear" w:color="auto" w:fill="FBD5B5"/>
          </w:tcPr>
          <w:p w14:paraId="39EF554B" w14:textId="77777777" w:rsidR="003B4502" w:rsidRDefault="003B4502" w:rsidP="007632D8">
            <w:pPr>
              <w:spacing w:after="0"/>
              <w:ind w:right="120"/>
              <w:jc w:val="center"/>
            </w:pPr>
            <w:r>
              <w:rPr>
                <w:rFonts w:ascii="宋体" w:eastAsia="宋体" w:hAnsi="宋体" w:cs="宋体"/>
                <w:sz w:val="24"/>
              </w:rPr>
              <w:t xml:space="preserve">流动比率 </w:t>
            </w:r>
          </w:p>
        </w:tc>
        <w:tc>
          <w:tcPr>
            <w:tcW w:w="2129" w:type="dxa"/>
            <w:tcBorders>
              <w:top w:val="single" w:sz="17" w:space="0" w:color="FFFFFF"/>
              <w:left w:val="single" w:sz="8" w:space="0" w:color="F79646"/>
              <w:bottom w:val="single" w:sz="8" w:space="0" w:color="F79646"/>
              <w:right w:val="single" w:sz="8" w:space="0" w:color="F79646"/>
            </w:tcBorders>
            <w:shd w:val="clear" w:color="auto" w:fill="FBD5B5"/>
          </w:tcPr>
          <w:p w14:paraId="2DA7E355" w14:textId="77777777" w:rsidR="003B4502" w:rsidRDefault="003B4502" w:rsidP="007632D8">
            <w:pPr>
              <w:spacing w:after="0"/>
              <w:ind w:right="117"/>
              <w:jc w:val="center"/>
            </w:pPr>
            <w:r>
              <w:rPr>
                <w:rFonts w:ascii="宋体" w:eastAsia="宋体" w:hAnsi="宋体" w:cs="宋体"/>
                <w:sz w:val="24"/>
              </w:rPr>
              <w:t xml:space="preserve">1.02 </w:t>
            </w:r>
          </w:p>
        </w:tc>
        <w:tc>
          <w:tcPr>
            <w:tcW w:w="2132" w:type="dxa"/>
            <w:tcBorders>
              <w:top w:val="single" w:sz="17" w:space="0" w:color="FFFFFF"/>
              <w:left w:val="single" w:sz="8" w:space="0" w:color="F79646"/>
              <w:bottom w:val="single" w:sz="8" w:space="0" w:color="F79646"/>
              <w:right w:val="single" w:sz="8" w:space="0" w:color="F79646"/>
            </w:tcBorders>
            <w:shd w:val="clear" w:color="auto" w:fill="FBD5B5"/>
          </w:tcPr>
          <w:p w14:paraId="1CC8F97D" w14:textId="77777777" w:rsidR="003B4502" w:rsidRDefault="003B4502" w:rsidP="007632D8">
            <w:pPr>
              <w:spacing w:after="0"/>
              <w:ind w:right="115"/>
              <w:jc w:val="center"/>
            </w:pPr>
            <w:r>
              <w:rPr>
                <w:rFonts w:ascii="宋体" w:eastAsia="宋体" w:hAnsi="宋体" w:cs="宋体"/>
                <w:sz w:val="24"/>
              </w:rPr>
              <w:t xml:space="preserve">1.67 </w:t>
            </w:r>
          </w:p>
        </w:tc>
        <w:tc>
          <w:tcPr>
            <w:tcW w:w="2132" w:type="dxa"/>
            <w:tcBorders>
              <w:top w:val="single" w:sz="17" w:space="0" w:color="FFFFFF"/>
              <w:left w:val="single" w:sz="8" w:space="0" w:color="F79646"/>
              <w:bottom w:val="single" w:sz="8" w:space="0" w:color="F79646"/>
              <w:right w:val="single" w:sz="8" w:space="0" w:color="F79646"/>
            </w:tcBorders>
            <w:shd w:val="clear" w:color="auto" w:fill="FBD5B5"/>
          </w:tcPr>
          <w:p w14:paraId="6518006E" w14:textId="77777777" w:rsidR="003B4502" w:rsidRDefault="003B4502" w:rsidP="007632D8">
            <w:pPr>
              <w:spacing w:after="0"/>
              <w:ind w:right="116"/>
              <w:jc w:val="center"/>
            </w:pPr>
            <w:r>
              <w:rPr>
                <w:rFonts w:ascii="宋体" w:eastAsia="宋体" w:hAnsi="宋体" w:cs="宋体"/>
                <w:sz w:val="24"/>
              </w:rPr>
              <w:t xml:space="preserve">1.69 </w:t>
            </w:r>
          </w:p>
        </w:tc>
      </w:tr>
      <w:tr w:rsidR="003B4502" w14:paraId="59681E27" w14:textId="77777777" w:rsidTr="007632D8">
        <w:trPr>
          <w:trHeight w:val="492"/>
        </w:trPr>
        <w:tc>
          <w:tcPr>
            <w:tcW w:w="2131" w:type="dxa"/>
            <w:tcBorders>
              <w:top w:val="single" w:sz="8" w:space="0" w:color="F79646"/>
              <w:left w:val="single" w:sz="8" w:space="0" w:color="F79646"/>
              <w:bottom w:val="single" w:sz="8" w:space="0" w:color="F79646"/>
              <w:right w:val="single" w:sz="8" w:space="0" w:color="F79646"/>
            </w:tcBorders>
          </w:tcPr>
          <w:p w14:paraId="6CFDA972" w14:textId="77777777" w:rsidR="003B4502" w:rsidRDefault="003B4502" w:rsidP="007632D8">
            <w:pPr>
              <w:spacing w:after="0"/>
              <w:ind w:right="120"/>
              <w:jc w:val="center"/>
            </w:pPr>
            <w:r>
              <w:rPr>
                <w:rFonts w:ascii="宋体" w:eastAsia="宋体" w:hAnsi="宋体" w:cs="宋体"/>
                <w:sz w:val="24"/>
              </w:rPr>
              <w:t xml:space="preserve">速动比率 </w:t>
            </w:r>
          </w:p>
        </w:tc>
        <w:tc>
          <w:tcPr>
            <w:tcW w:w="2129" w:type="dxa"/>
            <w:tcBorders>
              <w:top w:val="single" w:sz="8" w:space="0" w:color="F79646"/>
              <w:left w:val="single" w:sz="8" w:space="0" w:color="F79646"/>
              <w:bottom w:val="single" w:sz="8" w:space="0" w:color="F79646"/>
              <w:right w:val="single" w:sz="8" w:space="0" w:color="F79646"/>
            </w:tcBorders>
          </w:tcPr>
          <w:p w14:paraId="5A5A6449" w14:textId="77777777" w:rsidR="003B4502" w:rsidRDefault="003B4502" w:rsidP="007632D8">
            <w:pPr>
              <w:spacing w:after="0"/>
              <w:ind w:right="117"/>
              <w:jc w:val="center"/>
            </w:pPr>
            <w:r>
              <w:rPr>
                <w:rFonts w:ascii="宋体" w:eastAsia="宋体" w:hAnsi="宋体" w:cs="宋体"/>
                <w:sz w:val="24"/>
              </w:rPr>
              <w:t xml:space="preserve">0.49 </w:t>
            </w:r>
          </w:p>
        </w:tc>
        <w:tc>
          <w:tcPr>
            <w:tcW w:w="2132" w:type="dxa"/>
            <w:tcBorders>
              <w:top w:val="single" w:sz="8" w:space="0" w:color="F79646"/>
              <w:left w:val="single" w:sz="8" w:space="0" w:color="F79646"/>
              <w:bottom w:val="single" w:sz="8" w:space="0" w:color="F79646"/>
              <w:right w:val="single" w:sz="8" w:space="0" w:color="F79646"/>
            </w:tcBorders>
          </w:tcPr>
          <w:p w14:paraId="58C637AF" w14:textId="77777777" w:rsidR="003B4502" w:rsidRDefault="003B4502" w:rsidP="007632D8">
            <w:pPr>
              <w:spacing w:after="0"/>
              <w:ind w:right="115"/>
              <w:jc w:val="center"/>
            </w:pPr>
            <w:r>
              <w:rPr>
                <w:rFonts w:ascii="宋体" w:eastAsia="宋体" w:hAnsi="宋体" w:cs="宋体"/>
                <w:sz w:val="24"/>
              </w:rPr>
              <w:t xml:space="preserve">1.49 </w:t>
            </w:r>
          </w:p>
        </w:tc>
        <w:tc>
          <w:tcPr>
            <w:tcW w:w="2132" w:type="dxa"/>
            <w:tcBorders>
              <w:top w:val="single" w:sz="8" w:space="0" w:color="F79646"/>
              <w:left w:val="single" w:sz="8" w:space="0" w:color="F79646"/>
              <w:bottom w:val="single" w:sz="8" w:space="0" w:color="F79646"/>
              <w:right w:val="single" w:sz="8" w:space="0" w:color="F79646"/>
            </w:tcBorders>
          </w:tcPr>
          <w:p w14:paraId="47531562" w14:textId="77777777" w:rsidR="003B4502" w:rsidRDefault="003B4502" w:rsidP="007632D8">
            <w:pPr>
              <w:spacing w:after="0"/>
              <w:ind w:right="116"/>
              <w:jc w:val="center"/>
            </w:pPr>
            <w:r>
              <w:rPr>
                <w:rFonts w:ascii="宋体" w:eastAsia="宋体" w:hAnsi="宋体" w:cs="宋体"/>
                <w:sz w:val="24"/>
              </w:rPr>
              <w:t xml:space="preserve">1.67 </w:t>
            </w:r>
          </w:p>
        </w:tc>
      </w:tr>
      <w:tr w:rsidR="003B4502" w14:paraId="4A415EF6" w14:textId="77777777" w:rsidTr="007632D8">
        <w:trPr>
          <w:trHeight w:val="483"/>
        </w:trPr>
        <w:tc>
          <w:tcPr>
            <w:tcW w:w="2131" w:type="dxa"/>
            <w:tcBorders>
              <w:top w:val="single" w:sz="8" w:space="0" w:color="F79646"/>
              <w:left w:val="single" w:sz="8" w:space="0" w:color="F79646"/>
              <w:bottom w:val="single" w:sz="8" w:space="0" w:color="F79646"/>
              <w:right w:val="single" w:sz="8" w:space="0" w:color="F79646"/>
            </w:tcBorders>
            <w:shd w:val="clear" w:color="auto" w:fill="FBD5B5"/>
          </w:tcPr>
          <w:p w14:paraId="0A5997F0" w14:textId="77777777" w:rsidR="003B4502" w:rsidRDefault="003B4502" w:rsidP="007632D8">
            <w:pPr>
              <w:spacing w:after="0"/>
              <w:ind w:right="120"/>
              <w:jc w:val="center"/>
            </w:pPr>
            <w:r>
              <w:rPr>
                <w:rFonts w:ascii="宋体" w:eastAsia="宋体" w:hAnsi="宋体" w:cs="宋体"/>
                <w:sz w:val="24"/>
              </w:rPr>
              <w:t xml:space="preserve">资产负债率 </w:t>
            </w:r>
          </w:p>
        </w:tc>
        <w:tc>
          <w:tcPr>
            <w:tcW w:w="2129" w:type="dxa"/>
            <w:tcBorders>
              <w:top w:val="single" w:sz="8" w:space="0" w:color="F79646"/>
              <w:left w:val="single" w:sz="8" w:space="0" w:color="F79646"/>
              <w:bottom w:val="single" w:sz="8" w:space="0" w:color="F79646"/>
              <w:right w:val="single" w:sz="8" w:space="0" w:color="F79646"/>
            </w:tcBorders>
            <w:shd w:val="clear" w:color="auto" w:fill="FBD5B5"/>
          </w:tcPr>
          <w:p w14:paraId="2A267688" w14:textId="77777777" w:rsidR="003B4502" w:rsidRDefault="003B4502" w:rsidP="007632D8">
            <w:pPr>
              <w:spacing w:after="0"/>
              <w:ind w:right="117"/>
              <w:jc w:val="center"/>
            </w:pPr>
            <w:r>
              <w:rPr>
                <w:rFonts w:ascii="宋体" w:eastAsia="宋体" w:hAnsi="宋体" w:cs="宋体"/>
                <w:sz w:val="24"/>
              </w:rPr>
              <w:t xml:space="preserve">40%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209DF68E" w14:textId="77777777" w:rsidR="003B4502" w:rsidRDefault="003B4502" w:rsidP="007632D8">
            <w:pPr>
              <w:spacing w:after="0"/>
              <w:ind w:right="115"/>
              <w:jc w:val="center"/>
            </w:pPr>
            <w:r>
              <w:rPr>
                <w:rFonts w:ascii="宋体" w:eastAsia="宋体" w:hAnsi="宋体" w:cs="宋体"/>
                <w:sz w:val="24"/>
              </w:rPr>
              <w:t xml:space="preserve">32%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6708736F" w14:textId="77777777" w:rsidR="003B4502" w:rsidRDefault="003B4502" w:rsidP="007632D8">
            <w:pPr>
              <w:spacing w:after="0"/>
              <w:ind w:right="116"/>
              <w:jc w:val="center"/>
            </w:pPr>
            <w:r>
              <w:rPr>
                <w:rFonts w:ascii="宋体" w:eastAsia="宋体" w:hAnsi="宋体" w:cs="宋体"/>
                <w:sz w:val="24"/>
              </w:rPr>
              <w:t xml:space="preserve">46% </w:t>
            </w:r>
          </w:p>
        </w:tc>
      </w:tr>
      <w:tr w:rsidR="003B4502" w14:paraId="45D8F12D" w14:textId="77777777" w:rsidTr="007632D8">
        <w:trPr>
          <w:trHeight w:val="491"/>
        </w:trPr>
        <w:tc>
          <w:tcPr>
            <w:tcW w:w="2131" w:type="dxa"/>
            <w:tcBorders>
              <w:top w:val="single" w:sz="8" w:space="0" w:color="F79646"/>
              <w:left w:val="single" w:sz="8" w:space="0" w:color="F79646"/>
              <w:bottom w:val="single" w:sz="8" w:space="0" w:color="F79646"/>
              <w:right w:val="single" w:sz="8" w:space="0" w:color="F79646"/>
            </w:tcBorders>
          </w:tcPr>
          <w:p w14:paraId="48E4E3F3" w14:textId="77777777" w:rsidR="003B4502" w:rsidRDefault="003B4502" w:rsidP="007632D8">
            <w:pPr>
              <w:spacing w:after="0"/>
              <w:jc w:val="both"/>
            </w:pPr>
            <w:r>
              <w:rPr>
                <w:rFonts w:ascii="宋体" w:eastAsia="宋体" w:hAnsi="宋体" w:cs="宋体"/>
                <w:sz w:val="24"/>
              </w:rPr>
              <w:t xml:space="preserve">股东权益报酬率 </w:t>
            </w:r>
          </w:p>
        </w:tc>
        <w:tc>
          <w:tcPr>
            <w:tcW w:w="2129" w:type="dxa"/>
            <w:tcBorders>
              <w:top w:val="single" w:sz="8" w:space="0" w:color="F79646"/>
              <w:left w:val="single" w:sz="8" w:space="0" w:color="F79646"/>
              <w:bottom w:val="single" w:sz="8" w:space="0" w:color="F79646"/>
              <w:right w:val="single" w:sz="8" w:space="0" w:color="F79646"/>
            </w:tcBorders>
          </w:tcPr>
          <w:p w14:paraId="1009C04A" w14:textId="77777777" w:rsidR="003B4502" w:rsidRDefault="003B4502" w:rsidP="007632D8">
            <w:pPr>
              <w:spacing w:after="0"/>
              <w:ind w:right="117"/>
              <w:jc w:val="center"/>
            </w:pPr>
            <w:r>
              <w:rPr>
                <w:rFonts w:ascii="宋体" w:eastAsia="宋体" w:hAnsi="宋体" w:cs="宋体"/>
                <w:sz w:val="24"/>
              </w:rPr>
              <w:t xml:space="preserve">0 </w:t>
            </w:r>
          </w:p>
        </w:tc>
        <w:tc>
          <w:tcPr>
            <w:tcW w:w="2132" w:type="dxa"/>
            <w:tcBorders>
              <w:top w:val="single" w:sz="8" w:space="0" w:color="F79646"/>
              <w:left w:val="single" w:sz="8" w:space="0" w:color="F79646"/>
              <w:bottom w:val="single" w:sz="8" w:space="0" w:color="F79646"/>
              <w:right w:val="single" w:sz="8" w:space="0" w:color="F79646"/>
            </w:tcBorders>
          </w:tcPr>
          <w:p w14:paraId="612296A5" w14:textId="77777777" w:rsidR="003B4502" w:rsidRDefault="003B4502" w:rsidP="007632D8">
            <w:pPr>
              <w:spacing w:after="0"/>
              <w:ind w:right="115"/>
              <w:jc w:val="center"/>
            </w:pPr>
            <w:r>
              <w:rPr>
                <w:rFonts w:ascii="宋体" w:eastAsia="宋体" w:hAnsi="宋体" w:cs="宋体"/>
                <w:sz w:val="24"/>
              </w:rPr>
              <w:t xml:space="preserve">68% </w:t>
            </w:r>
          </w:p>
        </w:tc>
        <w:tc>
          <w:tcPr>
            <w:tcW w:w="2132" w:type="dxa"/>
            <w:tcBorders>
              <w:top w:val="single" w:sz="8" w:space="0" w:color="F79646"/>
              <w:left w:val="single" w:sz="8" w:space="0" w:color="F79646"/>
              <w:bottom w:val="single" w:sz="8" w:space="0" w:color="F79646"/>
              <w:right w:val="single" w:sz="8" w:space="0" w:color="F79646"/>
            </w:tcBorders>
          </w:tcPr>
          <w:p w14:paraId="06FA27E3" w14:textId="77777777" w:rsidR="003B4502" w:rsidRDefault="003B4502" w:rsidP="007632D8">
            <w:pPr>
              <w:spacing w:after="0"/>
              <w:ind w:right="116"/>
              <w:jc w:val="center"/>
            </w:pPr>
            <w:r>
              <w:rPr>
                <w:rFonts w:ascii="宋体" w:eastAsia="宋体" w:hAnsi="宋体" w:cs="宋体"/>
                <w:sz w:val="24"/>
              </w:rPr>
              <w:t xml:space="preserve">54% </w:t>
            </w:r>
          </w:p>
        </w:tc>
      </w:tr>
      <w:tr w:rsidR="003B4502" w14:paraId="7A82B26A" w14:textId="77777777" w:rsidTr="007632D8">
        <w:trPr>
          <w:trHeight w:val="482"/>
        </w:trPr>
        <w:tc>
          <w:tcPr>
            <w:tcW w:w="2131" w:type="dxa"/>
            <w:tcBorders>
              <w:top w:val="single" w:sz="8" w:space="0" w:color="F79646"/>
              <w:left w:val="single" w:sz="8" w:space="0" w:color="F79646"/>
              <w:bottom w:val="single" w:sz="8" w:space="0" w:color="F79646"/>
              <w:right w:val="single" w:sz="8" w:space="0" w:color="F79646"/>
            </w:tcBorders>
            <w:shd w:val="clear" w:color="auto" w:fill="FBD5B5"/>
          </w:tcPr>
          <w:p w14:paraId="2EA930A7" w14:textId="77777777" w:rsidR="003B4502" w:rsidRDefault="003B4502" w:rsidP="007632D8">
            <w:pPr>
              <w:spacing w:after="0"/>
              <w:ind w:right="120"/>
              <w:jc w:val="center"/>
            </w:pPr>
            <w:r>
              <w:rPr>
                <w:rFonts w:ascii="宋体" w:eastAsia="宋体" w:hAnsi="宋体" w:cs="宋体"/>
                <w:sz w:val="24"/>
              </w:rPr>
              <w:t xml:space="preserve">销售净利率 </w:t>
            </w:r>
          </w:p>
        </w:tc>
        <w:tc>
          <w:tcPr>
            <w:tcW w:w="2129" w:type="dxa"/>
            <w:tcBorders>
              <w:top w:val="single" w:sz="8" w:space="0" w:color="F79646"/>
              <w:left w:val="single" w:sz="8" w:space="0" w:color="F79646"/>
              <w:bottom w:val="single" w:sz="8" w:space="0" w:color="F79646"/>
              <w:right w:val="single" w:sz="8" w:space="0" w:color="F79646"/>
            </w:tcBorders>
            <w:shd w:val="clear" w:color="auto" w:fill="FBD5B5"/>
          </w:tcPr>
          <w:p w14:paraId="2BBC4053" w14:textId="77777777" w:rsidR="003B4502" w:rsidRDefault="003B4502" w:rsidP="007632D8">
            <w:pPr>
              <w:spacing w:after="0"/>
              <w:ind w:right="117"/>
              <w:jc w:val="center"/>
            </w:pPr>
            <w:r>
              <w:rPr>
                <w:rFonts w:ascii="宋体" w:eastAsia="宋体" w:hAnsi="宋体" w:cs="宋体"/>
                <w:sz w:val="24"/>
              </w:rPr>
              <w:t xml:space="preserve">0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6FFC78D5" w14:textId="77777777" w:rsidR="003B4502" w:rsidRDefault="003B4502" w:rsidP="007632D8">
            <w:pPr>
              <w:spacing w:after="0"/>
              <w:ind w:right="115"/>
              <w:jc w:val="center"/>
            </w:pPr>
            <w:r>
              <w:rPr>
                <w:rFonts w:ascii="宋体" w:eastAsia="宋体" w:hAnsi="宋体" w:cs="宋体"/>
                <w:sz w:val="24"/>
              </w:rPr>
              <w:t xml:space="preserve">48% </w:t>
            </w:r>
          </w:p>
        </w:tc>
        <w:tc>
          <w:tcPr>
            <w:tcW w:w="2132" w:type="dxa"/>
            <w:tcBorders>
              <w:top w:val="single" w:sz="8" w:space="0" w:color="F79646"/>
              <w:left w:val="single" w:sz="8" w:space="0" w:color="F79646"/>
              <w:bottom w:val="single" w:sz="8" w:space="0" w:color="F79646"/>
              <w:right w:val="single" w:sz="8" w:space="0" w:color="F79646"/>
            </w:tcBorders>
            <w:shd w:val="clear" w:color="auto" w:fill="FBD5B5"/>
          </w:tcPr>
          <w:p w14:paraId="43B46490" w14:textId="77777777" w:rsidR="003B4502" w:rsidRDefault="003B4502" w:rsidP="007632D8">
            <w:pPr>
              <w:spacing w:after="0"/>
              <w:ind w:right="116"/>
              <w:jc w:val="center"/>
            </w:pPr>
            <w:r>
              <w:rPr>
                <w:rFonts w:ascii="宋体" w:eastAsia="宋体" w:hAnsi="宋体" w:cs="宋体"/>
                <w:sz w:val="24"/>
              </w:rPr>
              <w:t xml:space="preserve">40% </w:t>
            </w:r>
          </w:p>
        </w:tc>
      </w:tr>
    </w:tbl>
    <w:p w14:paraId="03037F01" w14:textId="77777777" w:rsidR="003B4502" w:rsidRDefault="003B4502" w:rsidP="003B4502">
      <w:pPr>
        <w:spacing w:after="5" w:line="361" w:lineRule="auto"/>
        <w:ind w:left="-15" w:firstLine="480"/>
      </w:pPr>
      <w:r>
        <w:rPr>
          <w:rFonts w:ascii="宋体" w:eastAsia="宋体" w:hAnsi="宋体" w:cs="宋体"/>
          <w:sz w:val="24"/>
        </w:rPr>
        <w:t xml:space="preserve">流动比率、速动比率、资产负债率从不同程度上展示了公司的偿债能力，流动比率一般来说在1到2之间较为理想，速动比率在1左右较为合理。资产负债率在50%以下较为合理，由表中数据分析可得，公司随着逐年发展，各项偿债能力指标愈加合理，公司发展稳定。 </w:t>
      </w:r>
    </w:p>
    <w:p w14:paraId="4FDD83A1" w14:textId="2285D377" w:rsidR="003B4502" w:rsidRDefault="003B4502" w:rsidP="003B4502">
      <w:pPr>
        <w:spacing w:after="5" w:line="361" w:lineRule="auto"/>
        <w:ind w:left="-15" w:firstLine="480"/>
        <w:rPr>
          <w:rFonts w:ascii="宋体" w:eastAsia="宋体" w:hAnsi="宋体" w:cs="宋体"/>
          <w:sz w:val="24"/>
        </w:rPr>
      </w:pPr>
      <w:r>
        <w:rPr>
          <w:rFonts w:ascii="宋体" w:eastAsia="宋体" w:hAnsi="宋体" w:cs="宋体"/>
          <w:sz w:val="24"/>
        </w:rPr>
        <w:t xml:space="preserve">股东权益报酬率和销售净利率反映了公司的盈利能力，由表中数据分析可得，股东权益报酬率在60%左右波动，销售净利率逐年攀升，公司盈利能力良好。 </w:t>
      </w:r>
    </w:p>
    <w:p w14:paraId="737DE6EC" w14:textId="64496728" w:rsidR="003B4502" w:rsidRDefault="003B4502">
      <w:pPr>
        <w:spacing w:after="0" w:line="240" w:lineRule="auto"/>
        <w:rPr>
          <w:rFonts w:ascii="宋体" w:eastAsia="宋体" w:hAnsi="宋体" w:cs="宋体"/>
          <w:sz w:val="24"/>
        </w:rPr>
      </w:pPr>
      <w:r>
        <w:rPr>
          <w:rFonts w:ascii="宋体" w:eastAsia="宋体" w:hAnsi="宋体" w:cs="宋体"/>
          <w:sz w:val="24"/>
        </w:rPr>
        <w:br w:type="page"/>
      </w:r>
    </w:p>
    <w:p w14:paraId="3AFD8381" w14:textId="25657AE3" w:rsidR="005B59C8" w:rsidRPr="003B4502" w:rsidRDefault="003B4502" w:rsidP="003B4502">
      <w:pPr>
        <w:spacing w:after="0" w:line="240" w:lineRule="auto"/>
        <w:rPr>
          <w:rFonts w:ascii="宋体" w:eastAsia="宋体" w:hAnsi="宋体" w:cs="宋体"/>
          <w:sz w:val="24"/>
        </w:rPr>
      </w:pPr>
      <w:r>
        <w:rPr>
          <w:noProof/>
        </w:rPr>
        <w:lastRenderedPageBreak/>
        <w:drawing>
          <wp:anchor distT="0" distB="0" distL="114300" distR="114300" simplePos="0" relativeHeight="251715584" behindDoc="0" locked="0" layoutInCell="1" allowOverlap="1" wp14:anchorId="04438910" wp14:editId="4128187A">
            <wp:simplePos x="0" y="0"/>
            <wp:positionH relativeFrom="page">
              <wp:align>right</wp:align>
            </wp:positionH>
            <wp:positionV relativeFrom="paragraph">
              <wp:posOffset>-913130</wp:posOffset>
            </wp:positionV>
            <wp:extent cx="1558290" cy="1558290"/>
            <wp:effectExtent l="0" t="0" r="3810" b="381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558290" cy="1558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5" behindDoc="0" locked="0" layoutInCell="1" allowOverlap="1" wp14:anchorId="56478283" wp14:editId="77F7F4E7">
            <wp:simplePos x="0" y="0"/>
            <wp:positionH relativeFrom="margin">
              <wp:align>center</wp:align>
            </wp:positionH>
            <wp:positionV relativeFrom="paragraph">
              <wp:posOffset>-897890</wp:posOffset>
            </wp:positionV>
            <wp:extent cx="7528560" cy="10660380"/>
            <wp:effectExtent l="0" t="0" r="0" b="762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68">
                      <a:extLst>
                        <a:ext uri="{28A0092B-C50C-407E-A947-70E740481C1C}">
                          <a14:useLocalDpi xmlns:a14="http://schemas.microsoft.com/office/drawing/2010/main" val="0"/>
                        </a:ext>
                      </a:extLst>
                    </a:blip>
                    <a:stretch>
                      <a:fillRect/>
                    </a:stretch>
                  </pic:blipFill>
                  <pic:spPr>
                    <a:xfrm>
                      <a:off x="0" y="0"/>
                      <a:ext cx="7528560" cy="10660380"/>
                    </a:xfrm>
                    <a:prstGeom prst="rect">
                      <a:avLst/>
                    </a:prstGeom>
                  </pic:spPr>
                </pic:pic>
              </a:graphicData>
            </a:graphic>
            <wp14:sizeRelH relativeFrom="margin">
              <wp14:pctWidth>0</wp14:pctWidth>
            </wp14:sizeRelH>
            <wp14:sizeRelV relativeFrom="margin">
              <wp14:pctHeight>0</wp14:pctHeight>
            </wp14:sizeRelV>
          </wp:anchor>
        </w:drawing>
      </w:r>
    </w:p>
    <w:p w14:paraId="000F91B5" w14:textId="77777777" w:rsidR="005B59C8" w:rsidRPr="005B59C8" w:rsidRDefault="005B59C8" w:rsidP="005B59C8">
      <w:pPr>
        <w:keepNext/>
        <w:keepLines/>
        <w:spacing w:after="242" w:line="265" w:lineRule="auto"/>
        <w:ind w:left="-5" w:hanging="10"/>
        <w:outlineLvl w:val="1"/>
        <w:rPr>
          <w:rFonts w:ascii="Microsoft YaHei UI" w:eastAsia="Microsoft YaHei UI" w:hAnsi="Microsoft YaHei UI" w:cs="Microsoft YaHei UI"/>
          <w:b/>
          <w:sz w:val="28"/>
        </w:rPr>
      </w:pPr>
      <w:bookmarkStart w:id="215" w:name="_Hlk85746860"/>
      <w:bookmarkStart w:id="216" w:name="_Toc85800681"/>
      <w:r w:rsidRPr="005B59C8">
        <w:rPr>
          <w:rFonts w:ascii="等线" w:eastAsia="等线" w:hAnsi="等线" w:cs="等线"/>
          <w:b/>
          <w:sz w:val="28"/>
        </w:rPr>
        <w:t>7.2</w:t>
      </w:r>
      <w:bookmarkEnd w:id="215"/>
      <w:r w:rsidRPr="005B59C8">
        <w:rPr>
          <w:rFonts w:ascii="等线" w:eastAsia="等线" w:hAnsi="等线" w:cs="等线"/>
          <w:b/>
          <w:sz w:val="28"/>
        </w:rPr>
        <w:t xml:space="preserve"> </w:t>
      </w:r>
      <w:r w:rsidRPr="005B59C8">
        <w:rPr>
          <w:rFonts w:ascii="Microsoft YaHei UI" w:eastAsia="Microsoft YaHei UI" w:hAnsi="Microsoft YaHei UI" w:cs="Microsoft YaHei UI"/>
          <w:b/>
          <w:sz w:val="28"/>
        </w:rPr>
        <w:t>融资计划</w:t>
      </w:r>
      <w:bookmarkEnd w:id="216"/>
    </w:p>
    <w:p w14:paraId="7C4A4C94" w14:textId="169C6771" w:rsidR="005B59C8" w:rsidRPr="005B59C8" w:rsidRDefault="003B4502" w:rsidP="005B59C8">
      <w:pPr>
        <w:spacing w:after="0"/>
        <w:ind w:left="-1800" w:right="10315"/>
      </w:pPr>
      <w:r>
        <w:rPr>
          <w:noProof/>
        </w:rPr>
        <mc:AlternateContent>
          <mc:Choice Requires="wps">
            <w:drawing>
              <wp:anchor distT="45720" distB="45720" distL="114300" distR="114300" simplePos="0" relativeHeight="251722752" behindDoc="0" locked="0" layoutInCell="1" allowOverlap="1" wp14:anchorId="3BA0A728" wp14:editId="6D24DD5E">
                <wp:simplePos x="0" y="0"/>
                <wp:positionH relativeFrom="column">
                  <wp:posOffset>198120</wp:posOffset>
                </wp:positionH>
                <wp:positionV relativeFrom="paragraph">
                  <wp:posOffset>8107680</wp:posOffset>
                </wp:positionV>
                <wp:extent cx="3665220" cy="495300"/>
                <wp:effectExtent l="0" t="0" r="0" b="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5220" cy="495300"/>
                        </a:xfrm>
                        <a:prstGeom prst="rect">
                          <a:avLst/>
                        </a:prstGeom>
                        <a:solidFill>
                          <a:srgbClr val="FFFFFF"/>
                        </a:solidFill>
                        <a:ln w="9525">
                          <a:noFill/>
                          <a:miter lim="800000"/>
                          <a:headEnd/>
                          <a:tailEnd/>
                        </a:ln>
                      </wps:spPr>
                      <wps:txbx>
                        <w:txbxContent>
                          <w:p w14:paraId="426898AF" w14:textId="77777777" w:rsidR="00A06704" w:rsidRPr="00161ADE" w:rsidRDefault="00A06704" w:rsidP="00A06704">
                            <w:pPr>
                              <w:jc w:val="center"/>
                              <w:rPr>
                                <w:rFonts w:ascii="楷体" w:eastAsia="楷体" w:hAnsi="楷体"/>
                                <w:sz w:val="36"/>
                                <w:szCs w:val="36"/>
                              </w:rPr>
                            </w:pPr>
                            <w:r w:rsidRPr="00161ADE">
                              <w:rPr>
                                <w:rFonts w:ascii="楷体" w:eastAsia="楷体" w:hAnsi="楷体" w:hint="eastAsia"/>
                                <w:sz w:val="36"/>
                                <w:szCs w:val="36"/>
                              </w:rPr>
                              <w:t>智能识别零件，精准极致细节</w:t>
                            </w:r>
                          </w:p>
                          <w:p w14:paraId="2C9F07D3" w14:textId="13FF0A84" w:rsidR="00A06704" w:rsidRPr="00A06704" w:rsidRDefault="00A06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0A728" id="_x0000_s1045" type="#_x0000_t202" style="position:absolute;left:0;text-align:left;margin-left:15.6pt;margin-top:638.4pt;width:288.6pt;height:39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" stroked="f">
                <v:textbox>
                  <w:txbxContent>
                    <w:p w14:paraId="426898AF" w14:textId="77777777" w:rsidR="00A06704" w:rsidRPr="00161ADE" w:rsidRDefault="00A06704" w:rsidP="00A06704">
                      <w:pPr>
                        <w:jc w:val="center"/>
                        <w:rPr>
                          <w:rFonts w:ascii="楷体" w:eastAsia="楷体" w:hAnsi="楷体"/>
                          <w:sz w:val="36"/>
                          <w:szCs w:val="36"/>
                        </w:rPr>
                      </w:pPr>
                      <w:r w:rsidRPr="00161ADE">
                        <w:rPr>
                          <w:rFonts w:ascii="楷体" w:eastAsia="楷体" w:hAnsi="楷体" w:hint="eastAsia"/>
                          <w:sz w:val="36"/>
                          <w:szCs w:val="36"/>
                        </w:rPr>
                        <w:t>智能识别零件，精准极致细节</w:t>
                      </w:r>
                    </w:p>
                    <w:p w14:paraId="2C9F07D3" w14:textId="13FF0A84" w:rsidR="00A06704" w:rsidRPr="00A06704" w:rsidRDefault="00A06704"/>
                  </w:txbxContent>
                </v:textbox>
              </v:shape>
            </w:pict>
          </mc:Fallback>
        </mc:AlternateContent>
      </w:r>
      <w:r w:rsidR="00A06704">
        <w:rPr>
          <w:noProof/>
        </w:rPr>
        <mc:AlternateContent>
          <mc:Choice Requires="wps">
            <w:drawing>
              <wp:anchor distT="45720" distB="45720" distL="114300" distR="114300" simplePos="0" relativeHeight="251720704" behindDoc="0" locked="0" layoutInCell="1" allowOverlap="1" wp14:anchorId="18B1E888" wp14:editId="6F54C674">
                <wp:simplePos x="0" y="0"/>
                <wp:positionH relativeFrom="page">
                  <wp:posOffset>1242060</wp:posOffset>
                </wp:positionH>
                <wp:positionV relativeFrom="paragraph">
                  <wp:posOffset>3444240</wp:posOffset>
                </wp:positionV>
                <wp:extent cx="5425440" cy="601980"/>
                <wp:effectExtent l="0" t="0" r="3810" b="762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601980"/>
                        </a:xfrm>
                        <a:prstGeom prst="rect">
                          <a:avLst/>
                        </a:prstGeom>
                        <a:solidFill>
                          <a:srgbClr val="FFFFFF"/>
                        </a:solidFill>
                        <a:ln w="9525">
                          <a:noFill/>
                          <a:miter lim="800000"/>
                          <a:headEnd/>
                          <a:tailEnd/>
                        </a:ln>
                      </wps:spPr>
                      <wps:txbx>
                        <w:txbxContent>
                          <w:p w14:paraId="1B5FDBEE" w14:textId="77777777" w:rsidR="00A06704" w:rsidRPr="00DA5F36" w:rsidRDefault="00A06704" w:rsidP="00A06704">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p w14:paraId="35AF990E" w14:textId="1A2BC2B0" w:rsidR="00A06704" w:rsidRPr="00A06704" w:rsidRDefault="00A06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1E888" id="_x0000_s1046" type="#_x0000_t202" style="position:absolute;left:0;text-align:left;margin-left:97.8pt;margin-top:271.2pt;width:427.2pt;height:47.4pt;z-index:2517207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" stroked="f">
                <v:textbox>
                  <w:txbxContent>
                    <w:p w14:paraId="1B5FDBEE" w14:textId="77777777" w:rsidR="00A06704" w:rsidRPr="00DA5F36" w:rsidRDefault="00A06704" w:rsidP="00A06704">
                      <w:pPr>
                        <w:rPr>
                          <w:rFonts w:ascii="隶书" w:eastAsia="隶书" w:hAnsi="楷体"/>
                          <w:color w:val="C00000"/>
                          <w:sz w:val="48"/>
                          <w:szCs w:val="48"/>
                        </w:rPr>
                      </w:pPr>
                      <w:r w:rsidRPr="00DA5F36">
                        <w:rPr>
                          <w:rFonts w:ascii="隶书" w:eastAsia="隶书" w:hAnsi="楷体" w:cs="宋体" w:hint="eastAsia"/>
                          <w:color w:val="C00000"/>
                          <w:sz w:val="48"/>
                          <w:szCs w:val="48"/>
                        </w:rPr>
                        <w:t>基于机器视觉的机械部件的识别及检测</w:t>
                      </w:r>
                    </w:p>
                    <w:p w14:paraId="35AF990E" w14:textId="1A2BC2B0" w:rsidR="00A06704" w:rsidRPr="00A06704" w:rsidRDefault="00A06704"/>
                  </w:txbxContent>
                </v:textbox>
                <w10:wrap type="square" anchorx="page"/>
              </v:shape>
            </w:pict>
          </mc:Fallback>
        </mc:AlternateContent>
      </w:r>
      <w:r w:rsidR="00A06704">
        <w:rPr>
          <w:noProof/>
        </w:rPr>
        <mc:AlternateContent>
          <mc:Choice Requires="wps">
            <w:drawing>
              <wp:anchor distT="45720" distB="45720" distL="114300" distR="114300" simplePos="0" relativeHeight="251718656" behindDoc="0" locked="0" layoutInCell="1" allowOverlap="1" wp14:anchorId="213124FE" wp14:editId="7A80A056">
                <wp:simplePos x="0" y="0"/>
                <wp:positionH relativeFrom="margin">
                  <wp:align>right</wp:align>
                </wp:positionH>
                <wp:positionV relativeFrom="paragraph">
                  <wp:posOffset>1470660</wp:posOffset>
                </wp:positionV>
                <wp:extent cx="5151120" cy="1478280"/>
                <wp:effectExtent l="0" t="0" r="0" b="762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478280"/>
                        </a:xfrm>
                        <a:prstGeom prst="rect">
                          <a:avLst/>
                        </a:prstGeom>
                        <a:solidFill>
                          <a:srgbClr val="FFFFFF"/>
                        </a:solidFill>
                        <a:ln w="9525">
                          <a:noFill/>
                          <a:miter lim="800000"/>
                          <a:headEnd/>
                          <a:tailEnd/>
                        </a:ln>
                      </wps:spPr>
                      <wps:txbx>
                        <w:txbxContent>
                          <w:p w14:paraId="3D1EA3BC" w14:textId="47C5A933" w:rsidR="00A06704" w:rsidRPr="00E43943" w:rsidRDefault="00A06704" w:rsidP="00A0670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风险与</w:t>
                            </w: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管控</w:t>
                            </w:r>
                          </w:p>
                          <w:p w14:paraId="46C435AA" w14:textId="5371051C" w:rsidR="00A06704" w:rsidRDefault="00A0670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124FE" id="_x0000_s1047" type="#_x0000_t202" style="position:absolute;left:0;text-align:left;margin-left:354.4pt;margin-top:115.8pt;width:405.6pt;height:116.4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" stroked="f">
                <v:textbox>
                  <w:txbxContent>
                    <w:p w14:paraId="3D1EA3BC" w14:textId="47C5A933" w:rsidR="00A06704" w:rsidRPr="00E43943" w:rsidRDefault="00A06704" w:rsidP="00A06704">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风险与</w:t>
                      </w:r>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管控</w:t>
                      </w:r>
                    </w:p>
                    <w:p w14:paraId="46C435AA" w14:textId="5371051C" w:rsidR="00A06704" w:rsidRDefault="00A06704"/>
                  </w:txbxContent>
                </v:textbox>
                <w10:wrap type="square" anchorx="margin"/>
              </v:shape>
            </w:pict>
          </mc:Fallback>
        </mc:AlternateContent>
      </w:r>
      <w:r w:rsidR="005B59C8" w:rsidRPr="005B59C8">
        <w:br w:type="page"/>
      </w:r>
    </w:p>
    <w:p w14:paraId="4968B6C9" w14:textId="7984C797" w:rsidR="005B59C8" w:rsidRPr="005B59C8" w:rsidRDefault="005B59C8" w:rsidP="005B59C8">
      <w:pPr>
        <w:keepNext/>
        <w:keepLines/>
        <w:spacing w:after="0"/>
        <w:ind w:left="10" w:right="209" w:hanging="10"/>
        <w:jc w:val="center"/>
        <w:outlineLvl w:val="0"/>
        <w:rPr>
          <w:rFonts w:ascii="Microsoft YaHei UI" w:eastAsia="Microsoft YaHei UI" w:hAnsi="Microsoft YaHei UI" w:cs="Microsoft YaHei UI"/>
          <w:b/>
          <w:sz w:val="36"/>
        </w:rPr>
      </w:pPr>
      <w:bookmarkStart w:id="217" w:name="_Toc85800682"/>
      <w:r w:rsidRPr="005B59C8">
        <w:rPr>
          <w:rFonts w:ascii="Microsoft YaHei UI" w:eastAsia="Microsoft YaHei UI" w:hAnsi="Microsoft YaHei UI" w:cs="Microsoft YaHei UI"/>
          <w:b/>
          <w:sz w:val="36"/>
        </w:rPr>
        <w:lastRenderedPageBreak/>
        <w:t>第八章</w:t>
      </w:r>
      <w:r w:rsidR="00B7615A">
        <w:rPr>
          <w:rFonts w:ascii="Microsoft YaHei UI" w:eastAsia="Microsoft YaHei UI" w:hAnsi="Microsoft YaHei UI" w:cs="Microsoft YaHei UI" w:hint="eastAsia"/>
          <w:b/>
          <w:sz w:val="36"/>
        </w:rPr>
        <w:t xml:space="preserve"> </w:t>
      </w:r>
      <w:r w:rsidRPr="005B59C8">
        <w:rPr>
          <w:rFonts w:ascii="Microsoft YaHei UI" w:eastAsia="Microsoft YaHei UI" w:hAnsi="Microsoft YaHei UI" w:cs="Microsoft YaHei UI"/>
          <w:b/>
          <w:sz w:val="36"/>
        </w:rPr>
        <w:t>风险与管控</w:t>
      </w:r>
      <w:bookmarkEnd w:id="217"/>
    </w:p>
    <w:p w14:paraId="513921F2" w14:textId="77777777" w:rsidR="005B59C8" w:rsidRPr="005B59C8" w:rsidRDefault="005B59C8" w:rsidP="005B59C8">
      <w:pPr>
        <w:spacing w:after="330"/>
      </w:pPr>
      <w:r w:rsidRPr="005B59C8">
        <w:rPr>
          <w:noProof/>
        </w:rPr>
        <mc:AlternateContent>
          <mc:Choice Requires="wpg">
            <w:drawing>
              <wp:inline distT="0" distB="0" distL="0" distR="0" wp14:anchorId="5146B275" wp14:editId="7638BBAD">
                <wp:extent cx="5274310" cy="12192"/>
                <wp:effectExtent l="19050" t="19050" r="21590" b="26035"/>
                <wp:docPr id="41231" name="Group 41231"/>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936" name="Shape 46936"/>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0D85550A" id="Group 41231"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">
                <v:shape id="Shape 46936"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" path="m,l5274310,r,12192l,12192,,e" fillcolor="#d9e2f3" strokecolor="red" strokeweight="0">
                  <v:stroke joinstyle="bevel" endcap="square"/>
                  <v:path arrowok="t" textboxrect="0,0,5274310,12192"/>
                </v:shape>
                <w10:anchorlock/>
              </v:group>
            </w:pict>
          </mc:Fallback>
        </mc:AlternateContent>
      </w:r>
    </w:p>
    <w:p w14:paraId="180A77CF" w14:textId="77777777" w:rsidR="00B7615A" w:rsidRDefault="005B59C8" w:rsidP="00B7615A">
      <w:pPr>
        <w:spacing w:after="0" w:line="360" w:lineRule="auto"/>
        <w:ind w:left="10" w:right="105" w:firstLineChars="200" w:firstLine="480"/>
        <w:rPr>
          <w:rFonts w:ascii="宋体" w:eastAsia="宋体" w:hAnsi="宋体" w:cs="宋体"/>
          <w:color w:val="333333"/>
          <w:sz w:val="24"/>
          <w:szCs w:val="28"/>
        </w:rPr>
      </w:pPr>
      <w:r w:rsidRPr="00B7615A">
        <w:rPr>
          <w:rFonts w:ascii="宋体" w:eastAsia="宋体" w:hAnsi="宋体" w:cs="宋体"/>
          <w:color w:val="333333"/>
          <w:sz w:val="24"/>
          <w:szCs w:val="28"/>
        </w:rPr>
        <w:t>作为初创团队，本产品可能会面临以下五方面的风险：资金风险、技术风险、市场风险、管理风险及政策风险。</w:t>
      </w:r>
    </w:p>
    <w:p w14:paraId="5E3C598C" w14:textId="77777777" w:rsidR="00B7615A" w:rsidRDefault="005B59C8" w:rsidP="00B7615A">
      <w:pPr>
        <w:spacing w:after="0" w:line="360" w:lineRule="auto"/>
        <w:ind w:left="10" w:right="105" w:firstLineChars="200" w:firstLine="480"/>
        <w:rPr>
          <w:rFonts w:ascii="宋体" w:eastAsia="宋体" w:hAnsi="宋体" w:cs="宋体"/>
          <w:color w:val="333333"/>
          <w:sz w:val="24"/>
          <w:szCs w:val="28"/>
        </w:rPr>
      </w:pPr>
      <w:r w:rsidRPr="00B7615A">
        <w:rPr>
          <w:rFonts w:ascii="宋体" w:eastAsia="宋体" w:hAnsi="宋体" w:cs="宋体"/>
          <w:color w:val="333333"/>
          <w:sz w:val="24"/>
          <w:szCs w:val="28"/>
        </w:rPr>
        <w:t>资金方面，加强融资内部控制，通过制度和流程设计来斩断融资风险的根源。</w:t>
      </w:r>
    </w:p>
    <w:p w14:paraId="70ACAAEB" w14:textId="77777777" w:rsidR="00B7615A" w:rsidRDefault="005B59C8" w:rsidP="00B7615A">
      <w:pPr>
        <w:spacing w:after="0" w:line="360" w:lineRule="auto"/>
        <w:ind w:left="10" w:right="105" w:firstLineChars="200" w:firstLine="480"/>
        <w:rPr>
          <w:rFonts w:ascii="宋体" w:eastAsia="宋体" w:hAnsi="宋体" w:cs="宋体"/>
          <w:color w:val="333333"/>
          <w:sz w:val="24"/>
          <w:szCs w:val="28"/>
        </w:rPr>
      </w:pPr>
      <w:r w:rsidRPr="00B7615A">
        <w:rPr>
          <w:rFonts w:ascii="宋体" w:eastAsia="宋体" w:hAnsi="宋体" w:cs="宋体"/>
          <w:color w:val="333333"/>
          <w:sz w:val="24"/>
          <w:szCs w:val="28"/>
        </w:rPr>
        <w:t>技术方面，团队会及时了解并学习新技术，关注市场上已有产品的新动向，不断实现产品更新。</w:t>
      </w:r>
    </w:p>
    <w:p w14:paraId="6791746D" w14:textId="476C4329" w:rsidR="00B7615A" w:rsidRDefault="005B59C8" w:rsidP="00B7615A">
      <w:pPr>
        <w:spacing w:after="0" w:line="360" w:lineRule="auto"/>
        <w:ind w:left="10" w:right="105" w:firstLineChars="200" w:firstLine="480"/>
        <w:rPr>
          <w:rFonts w:ascii="宋体" w:eastAsia="宋体" w:hAnsi="宋体" w:cs="宋体"/>
          <w:color w:val="333333"/>
          <w:sz w:val="24"/>
          <w:szCs w:val="28"/>
        </w:rPr>
      </w:pPr>
      <w:r w:rsidRPr="00B7615A">
        <w:rPr>
          <w:rFonts w:ascii="宋体" w:eastAsia="宋体" w:hAnsi="宋体" w:cs="宋体"/>
          <w:color w:val="333333"/>
          <w:sz w:val="24"/>
          <w:szCs w:val="28"/>
        </w:rPr>
        <w:t>市场</w:t>
      </w:r>
      <w:r w:rsidR="00B7615A">
        <w:rPr>
          <w:rFonts w:ascii="宋体" w:eastAsia="宋体" w:hAnsi="宋体" w:cs="宋体" w:hint="eastAsia"/>
          <w:color w:val="333333"/>
          <w:sz w:val="24"/>
          <w:szCs w:val="28"/>
        </w:rPr>
        <w:t>方面</w:t>
      </w:r>
      <w:r w:rsidRPr="00B7615A">
        <w:rPr>
          <w:rFonts w:ascii="宋体" w:eastAsia="宋体" w:hAnsi="宋体" w:cs="宋体"/>
          <w:color w:val="333333"/>
          <w:sz w:val="24"/>
          <w:szCs w:val="28"/>
        </w:rPr>
        <w:t>，团队会采取先试点、后推广的方式占领市场</w:t>
      </w:r>
      <w:r w:rsidR="00B7615A">
        <w:rPr>
          <w:rFonts w:ascii="宋体" w:eastAsia="宋体" w:hAnsi="宋体" w:cs="宋体" w:hint="eastAsia"/>
          <w:color w:val="333333"/>
          <w:sz w:val="24"/>
          <w:szCs w:val="28"/>
        </w:rPr>
        <w:t>。</w:t>
      </w:r>
      <w:r w:rsidRPr="00B7615A">
        <w:rPr>
          <w:rFonts w:ascii="宋体" w:eastAsia="宋体" w:hAnsi="宋体" w:cs="宋体"/>
          <w:color w:val="333333"/>
          <w:sz w:val="24"/>
          <w:szCs w:val="28"/>
        </w:rPr>
        <w:t>之后，在不同的产品生命阶段采取相对应策略，保证并维持项目运转。</w:t>
      </w:r>
    </w:p>
    <w:p w14:paraId="5C61236D" w14:textId="393FD64E" w:rsidR="005B59C8" w:rsidRPr="00B7615A" w:rsidRDefault="005B59C8" w:rsidP="00B7615A">
      <w:pPr>
        <w:spacing w:after="0" w:line="360" w:lineRule="auto"/>
        <w:ind w:left="10" w:right="105" w:firstLineChars="200" w:firstLine="480"/>
        <w:rPr>
          <w:sz w:val="28"/>
          <w:szCs w:val="28"/>
        </w:rPr>
      </w:pPr>
      <w:r w:rsidRPr="00B7615A">
        <w:rPr>
          <w:rFonts w:ascii="宋体" w:eastAsia="宋体" w:hAnsi="宋体" w:cs="宋体"/>
          <w:color w:val="333333"/>
          <w:sz w:val="24"/>
          <w:szCs w:val="28"/>
        </w:rPr>
        <w:t>管理方面，管理者会加强自身的管理技能以及领导才能，不断完善管理制度，优化管理结构，保证项目的顺利实施。</w:t>
      </w:r>
    </w:p>
    <w:p w14:paraId="1598EBE9" w14:textId="60C327EE"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218" w:name="_Toc85800683"/>
      <w:r w:rsidRPr="005B59C8">
        <w:rPr>
          <w:rFonts w:ascii="等线" w:eastAsia="等线" w:hAnsi="等线" w:cs="等线"/>
          <w:b/>
          <w:sz w:val="28"/>
        </w:rPr>
        <w:t xml:space="preserve">8.1 </w:t>
      </w:r>
      <w:r w:rsidRPr="005B59C8">
        <w:rPr>
          <w:rFonts w:ascii="Microsoft YaHei UI" w:eastAsia="Microsoft YaHei UI" w:hAnsi="Microsoft YaHei UI" w:cs="Microsoft YaHei UI"/>
          <w:b/>
          <w:sz w:val="28"/>
        </w:rPr>
        <w:t>风险管理原则</w:t>
      </w:r>
      <w:bookmarkEnd w:id="218"/>
    </w:p>
    <w:p w14:paraId="269EFEEC" w14:textId="6ADD2291"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利用风险重要性次序表我们可以清楚地了解到对产品威胁最大的几个风险因素。另一方面我们可以依据管理学“二八法则”，以团队 80％的风险管理资源投入到最重要、最关键的几个风险管理中，以其余的 20％投入到次要的风险管理中。运用“二八法则”的风险管理流程图通过对各项风险进行评估可知，对团队影响最重大的风险主要有：资金风险、技术风险、市场风险、管理风险及政策风险。</w:t>
      </w:r>
    </w:p>
    <w:p w14:paraId="3CA65CD5" w14:textId="610D4242" w:rsidR="005B59C8" w:rsidRPr="005B59C8" w:rsidRDefault="00404006" w:rsidP="005B59C8">
      <w:pPr>
        <w:spacing w:after="0"/>
        <w:ind w:left="-30"/>
      </w:pPr>
      <w:r w:rsidRPr="005B59C8">
        <w:rPr>
          <w:noProof/>
        </w:rPr>
        <w:drawing>
          <wp:anchor distT="0" distB="0" distL="114300" distR="114300" simplePos="0" relativeHeight="251714560" behindDoc="0" locked="0" layoutInCell="1" allowOverlap="1" wp14:anchorId="3DF1052D" wp14:editId="02427C60">
            <wp:simplePos x="0" y="0"/>
            <wp:positionH relativeFrom="margin">
              <wp:posOffset>556895</wp:posOffset>
            </wp:positionH>
            <wp:positionV relativeFrom="paragraph">
              <wp:posOffset>418465</wp:posOffset>
            </wp:positionV>
            <wp:extent cx="3954780" cy="2148840"/>
            <wp:effectExtent l="0" t="0" r="7620" b="3810"/>
            <wp:wrapTopAndBottom/>
            <wp:docPr id="5593" name="Picture 5593"/>
            <wp:cNvGraphicFramePr/>
            <a:graphic xmlns:a="http://schemas.openxmlformats.org/drawingml/2006/main">
              <a:graphicData uri="http://schemas.openxmlformats.org/drawingml/2006/picture">
                <pic:pic xmlns:pic="http://schemas.openxmlformats.org/drawingml/2006/picture">
                  <pic:nvPicPr>
                    <pic:cNvPr id="5593" name="Picture 559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954780" cy="2148840"/>
                    </a:xfrm>
                    <a:prstGeom prst="rect">
                      <a:avLst/>
                    </a:prstGeom>
                  </pic:spPr>
                </pic:pic>
              </a:graphicData>
            </a:graphic>
          </wp:anchor>
        </w:drawing>
      </w:r>
    </w:p>
    <w:p w14:paraId="55441A97" w14:textId="77777777" w:rsidR="005B59C8" w:rsidRPr="005B59C8" w:rsidRDefault="005B59C8" w:rsidP="005B59C8">
      <w:pPr>
        <w:keepNext/>
        <w:keepLines/>
        <w:spacing w:after="361" w:line="265" w:lineRule="auto"/>
        <w:ind w:left="-5" w:hanging="10"/>
        <w:outlineLvl w:val="1"/>
        <w:rPr>
          <w:rFonts w:ascii="Microsoft YaHei UI" w:eastAsia="Microsoft YaHei UI" w:hAnsi="Microsoft YaHei UI" w:cs="Microsoft YaHei UI"/>
          <w:b/>
          <w:sz w:val="28"/>
        </w:rPr>
      </w:pPr>
      <w:bookmarkStart w:id="219" w:name="_Toc85800684"/>
      <w:r w:rsidRPr="005B59C8">
        <w:rPr>
          <w:rFonts w:ascii="等线" w:eastAsia="等线" w:hAnsi="等线" w:cs="等线"/>
          <w:b/>
          <w:sz w:val="28"/>
        </w:rPr>
        <w:lastRenderedPageBreak/>
        <w:t xml:space="preserve">8.2 </w:t>
      </w:r>
      <w:r w:rsidRPr="005B59C8">
        <w:rPr>
          <w:rFonts w:ascii="Microsoft YaHei UI" w:eastAsia="Microsoft YaHei UI" w:hAnsi="Microsoft YaHei UI" w:cs="Microsoft YaHei UI"/>
          <w:b/>
          <w:sz w:val="28"/>
        </w:rPr>
        <w:t>资金风险</w:t>
      </w:r>
      <w:bookmarkEnd w:id="219"/>
    </w:p>
    <w:p w14:paraId="30BCEA13"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0" w:name="_Toc85800685"/>
      <w:r w:rsidRPr="005B59C8">
        <w:rPr>
          <w:rFonts w:ascii="等线" w:eastAsia="等线" w:hAnsi="等线" w:cs="等线"/>
          <w:b/>
          <w:sz w:val="24"/>
        </w:rPr>
        <w:t xml:space="preserve">8.2.1 </w:t>
      </w:r>
      <w:r w:rsidRPr="005B59C8">
        <w:rPr>
          <w:rFonts w:ascii="Microsoft YaHei UI" w:eastAsia="Microsoft YaHei UI" w:hAnsi="Microsoft YaHei UI" w:cs="Microsoft YaHei UI"/>
          <w:b/>
          <w:sz w:val="24"/>
        </w:rPr>
        <w:t>风险表现</w:t>
      </w:r>
      <w:bookmarkEnd w:id="220"/>
    </w:p>
    <w:p w14:paraId="5A6C9EDC" w14:textId="77777777" w:rsidR="005B59C8" w:rsidRPr="00B7615A" w:rsidRDefault="005B59C8" w:rsidP="00404006">
      <w:pPr>
        <w:spacing w:after="0" w:line="360" w:lineRule="auto"/>
        <w:ind w:firstLineChars="200" w:firstLine="480"/>
        <w:rPr>
          <w:sz w:val="28"/>
          <w:szCs w:val="28"/>
        </w:rPr>
      </w:pPr>
      <w:r w:rsidRPr="00B7615A">
        <w:rPr>
          <w:rFonts w:ascii="宋体" w:eastAsia="宋体" w:hAnsi="宋体" w:cs="宋体"/>
          <w:color w:val="333333"/>
          <w:sz w:val="24"/>
          <w:szCs w:val="28"/>
        </w:rPr>
        <w:t>资金风险主要表现在风险投资融资（投资方面无法达到预期的投资回报率）和资金运作困难或资金链断裂导致项目不能正常运转。</w:t>
      </w:r>
    </w:p>
    <w:p w14:paraId="14175476"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1" w:name="_Toc85800686"/>
      <w:r w:rsidRPr="005B59C8">
        <w:rPr>
          <w:rFonts w:ascii="等线" w:eastAsia="等线" w:hAnsi="等线" w:cs="等线"/>
          <w:b/>
          <w:sz w:val="24"/>
        </w:rPr>
        <w:t xml:space="preserve">8.2.2 </w:t>
      </w:r>
      <w:r w:rsidRPr="005B59C8">
        <w:rPr>
          <w:rFonts w:ascii="Microsoft YaHei UI" w:eastAsia="Microsoft YaHei UI" w:hAnsi="Microsoft YaHei UI" w:cs="Microsoft YaHei UI"/>
          <w:b/>
          <w:sz w:val="24"/>
        </w:rPr>
        <w:t>应对策略</w:t>
      </w:r>
      <w:bookmarkEnd w:id="221"/>
    </w:p>
    <w:p w14:paraId="29D0ABA8" w14:textId="4A8A97F3" w:rsidR="00404006" w:rsidRPr="00404006" w:rsidRDefault="00404006" w:rsidP="00404006">
      <w:pPr>
        <w:spacing w:after="0" w:line="360" w:lineRule="auto"/>
        <w:ind w:firstLineChars="200" w:firstLine="480"/>
        <w:rPr>
          <w:rFonts w:ascii="宋体" w:eastAsia="宋体" w:hAnsi="宋体" w:cs="宋体"/>
          <w:color w:val="333333"/>
          <w:sz w:val="24"/>
          <w:szCs w:val="28"/>
          <w:lang w:bidi="zh-CN"/>
        </w:rPr>
      </w:pPr>
      <w:r w:rsidRPr="00404006">
        <w:rPr>
          <w:rFonts w:ascii="宋体" w:eastAsia="宋体" w:hAnsi="宋体" w:cs="宋体"/>
          <w:color w:val="333333"/>
          <w:sz w:val="24"/>
          <w:szCs w:val="28"/>
          <w:lang w:bidi="zh-CN"/>
        </w:rPr>
        <w:t>公司将致力于构筑和拓宽畅通的融资渠道，为公司的发展不断输入资金；加强对资金运行情况的监控，最大限度地提高资金使用效率</w:t>
      </w:r>
      <w:r>
        <w:rPr>
          <w:rFonts w:ascii="宋体" w:eastAsia="宋体" w:hAnsi="宋体" w:cs="宋体" w:hint="eastAsia"/>
          <w:color w:val="333333"/>
          <w:sz w:val="24"/>
          <w:szCs w:val="28"/>
          <w:lang w:bidi="zh-CN"/>
        </w:rPr>
        <w:t>；</w:t>
      </w:r>
      <w:r w:rsidRPr="00404006">
        <w:rPr>
          <w:rFonts w:ascii="宋体" w:eastAsia="宋体" w:hAnsi="宋体" w:cs="宋体"/>
          <w:color w:val="333333"/>
          <w:sz w:val="24"/>
          <w:szCs w:val="28"/>
          <w:lang w:bidi="zh-CN"/>
        </w:rPr>
        <w:t>推行目标成本管理，加强成本控制</w:t>
      </w:r>
      <w:r>
        <w:rPr>
          <w:rFonts w:ascii="宋体" w:eastAsia="宋体" w:hAnsi="宋体" w:cs="宋体" w:hint="eastAsia"/>
          <w:color w:val="333333"/>
          <w:sz w:val="24"/>
          <w:szCs w:val="28"/>
          <w:lang w:bidi="zh-CN"/>
        </w:rPr>
        <w:t>。</w:t>
      </w:r>
      <w:r w:rsidRPr="00404006">
        <w:rPr>
          <w:rFonts w:ascii="宋体" w:eastAsia="宋体" w:hAnsi="宋体" w:cs="宋体"/>
          <w:color w:val="333333"/>
          <w:sz w:val="24"/>
          <w:szCs w:val="28"/>
          <w:lang w:bidi="zh-CN"/>
        </w:rPr>
        <w:t xml:space="preserve"> </w:t>
      </w:r>
    </w:p>
    <w:p w14:paraId="6C22FA76" w14:textId="77777777" w:rsidR="00404006" w:rsidRDefault="00404006" w:rsidP="00B7615A">
      <w:pPr>
        <w:spacing w:after="0" w:line="360" w:lineRule="auto"/>
        <w:ind w:firstLineChars="200" w:firstLine="480"/>
        <w:rPr>
          <w:rFonts w:ascii="宋体" w:eastAsia="宋体" w:hAnsi="宋体" w:cs="宋体"/>
          <w:color w:val="333333"/>
          <w:sz w:val="24"/>
          <w:szCs w:val="28"/>
        </w:rPr>
      </w:pPr>
      <w:r>
        <w:rPr>
          <w:rFonts w:ascii="宋体" w:eastAsia="宋体" w:hAnsi="宋体" w:cs="宋体" w:hint="eastAsia"/>
          <w:color w:val="333333"/>
          <w:sz w:val="24"/>
          <w:szCs w:val="28"/>
        </w:rPr>
        <w:t>同时，</w:t>
      </w:r>
      <w:r w:rsidR="005B59C8" w:rsidRPr="00B7615A">
        <w:rPr>
          <w:rFonts w:ascii="宋体" w:eastAsia="宋体" w:hAnsi="宋体" w:cs="宋体"/>
          <w:color w:val="333333"/>
          <w:sz w:val="24"/>
          <w:szCs w:val="28"/>
        </w:rPr>
        <w:t>加强融资内部控制，通过制度和流程设计来斩断融资风险的根源。还要加强融资危机管理，通过企业诊断与融资风险评估来找出可能产生融资风险的关键点。</w:t>
      </w:r>
    </w:p>
    <w:p w14:paraId="5E0FF3FA" w14:textId="3E327B05"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建立融资风险预警体系，设置融资危机处理预案，做好善后处理。我们会将创业资金的15 %划分为稳定的风险预备金，只应用于资金链断裂的风险应对；其次，我们会做好资金预算，充分考虑项目运行中出现的种种问题</w:t>
      </w:r>
      <w:r w:rsidR="00404006">
        <w:rPr>
          <w:rFonts w:ascii="宋体" w:eastAsia="宋体" w:hAnsi="宋体" w:cs="宋体" w:hint="eastAsia"/>
          <w:color w:val="333333"/>
          <w:sz w:val="24"/>
          <w:szCs w:val="28"/>
        </w:rPr>
        <w:t>。</w:t>
      </w:r>
    </w:p>
    <w:p w14:paraId="250FB81B"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222" w:name="_Toc85800687"/>
      <w:r w:rsidRPr="005B59C8">
        <w:rPr>
          <w:rFonts w:ascii="等线" w:eastAsia="等线" w:hAnsi="等线" w:cs="等线"/>
          <w:b/>
          <w:sz w:val="28"/>
        </w:rPr>
        <w:t xml:space="preserve">8.3 </w:t>
      </w:r>
      <w:r w:rsidRPr="005B59C8">
        <w:rPr>
          <w:rFonts w:ascii="Microsoft YaHei UI" w:eastAsia="Microsoft YaHei UI" w:hAnsi="Microsoft YaHei UI" w:cs="Microsoft YaHei UI"/>
          <w:b/>
          <w:sz w:val="28"/>
        </w:rPr>
        <w:t>技术风险</w:t>
      </w:r>
      <w:bookmarkEnd w:id="222"/>
    </w:p>
    <w:p w14:paraId="6716A811"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3" w:name="_Toc85800688"/>
      <w:r w:rsidRPr="005B59C8">
        <w:rPr>
          <w:rFonts w:ascii="等线" w:eastAsia="等线" w:hAnsi="等线" w:cs="等线"/>
          <w:b/>
          <w:sz w:val="24"/>
        </w:rPr>
        <w:t xml:space="preserve">8.3.1 </w:t>
      </w:r>
      <w:r w:rsidRPr="005B59C8">
        <w:rPr>
          <w:rFonts w:ascii="Microsoft YaHei UI" w:eastAsia="Microsoft YaHei UI" w:hAnsi="Microsoft YaHei UI" w:cs="Microsoft YaHei UI"/>
          <w:b/>
          <w:sz w:val="24"/>
        </w:rPr>
        <w:t>风险表现</w:t>
      </w:r>
      <w:bookmarkEnd w:id="223"/>
    </w:p>
    <w:p w14:paraId="3E55E1B3" w14:textId="1B15FF52" w:rsidR="005B59C8" w:rsidRPr="00404006" w:rsidRDefault="005B59C8" w:rsidP="00404006">
      <w:pPr>
        <w:spacing w:after="0" w:line="360" w:lineRule="auto"/>
        <w:ind w:left="10" w:right="105" w:firstLineChars="200" w:firstLine="480"/>
        <w:rPr>
          <w:sz w:val="28"/>
          <w:szCs w:val="28"/>
        </w:rPr>
      </w:pPr>
      <w:r w:rsidRPr="00404006">
        <w:rPr>
          <w:rFonts w:ascii="宋体" w:eastAsia="宋体" w:hAnsi="宋体" w:cs="宋体"/>
          <w:color w:val="333333"/>
          <w:sz w:val="24"/>
          <w:szCs w:val="28"/>
        </w:rPr>
        <w:t>虽然团队提供的产品在目前市场上同类产品数量不多，但随着疫情的发展、技术的进步，市场上同类型产品会不断增多导致竞争压力增大，此外，行业整体技术的提高也会使得产品面临被淘汰的风险。另外，开发团队的知识水平有限，技术的转换和硬件的升级需要一定的时间；产品本身的研发技术也有一定的复杂性，将来在研发新功能时可能遇到技术瓶颈。</w:t>
      </w:r>
    </w:p>
    <w:p w14:paraId="7FC06584"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4" w:name="_Toc85800689"/>
      <w:r w:rsidRPr="005B59C8">
        <w:rPr>
          <w:rFonts w:ascii="等线" w:eastAsia="等线" w:hAnsi="等线" w:cs="等线"/>
          <w:b/>
          <w:sz w:val="24"/>
        </w:rPr>
        <w:lastRenderedPageBreak/>
        <w:t xml:space="preserve">8.3.2 </w:t>
      </w:r>
      <w:r w:rsidRPr="005B59C8">
        <w:rPr>
          <w:rFonts w:ascii="Microsoft YaHei UI" w:eastAsia="Microsoft YaHei UI" w:hAnsi="Microsoft YaHei UI" w:cs="Microsoft YaHei UI"/>
          <w:b/>
          <w:sz w:val="24"/>
        </w:rPr>
        <w:t>应对策略</w:t>
      </w:r>
      <w:bookmarkEnd w:id="224"/>
    </w:p>
    <w:p w14:paraId="5A2F01F5" w14:textId="77777777" w:rsidR="00404006" w:rsidRDefault="00404006" w:rsidP="00404006">
      <w:pPr>
        <w:spacing w:after="0" w:line="360" w:lineRule="auto"/>
        <w:ind w:left="-15" w:firstLineChars="200" w:firstLine="480"/>
        <w:rPr>
          <w:rFonts w:ascii="宋体" w:eastAsia="宋体" w:hAnsi="宋体" w:cs="宋体"/>
          <w:color w:val="333333"/>
          <w:sz w:val="24"/>
          <w:szCs w:val="28"/>
          <w:lang w:bidi="zh-CN"/>
        </w:rPr>
      </w:pPr>
      <w:r w:rsidRPr="00404006">
        <w:rPr>
          <w:rFonts w:ascii="宋体" w:eastAsia="宋体" w:hAnsi="宋体" w:cs="宋体"/>
          <w:color w:val="333333"/>
          <w:sz w:val="24"/>
          <w:szCs w:val="28"/>
          <w:lang w:bidi="zh-CN"/>
        </w:rPr>
        <w:t>加大对产品的研发投入，不断提高产品质量，保证产品的稳定性，降低产品成本，提高产品综合竞争力，增强产品适应市场变化的能力；充分利用各种营销方式，如口碑互动营销，论坛营销、网络信息平台营销等，积极参加各种相关产业的展会，加强市场宣传力度，快速打开市场；注重品牌建设，同客户建立起牢固的合作关系，改进服务，进一步强调服务的个性化，并积极发展关于产品的衍生制品，不断地拓展公司的业务。</w:t>
      </w:r>
    </w:p>
    <w:p w14:paraId="130382D3" w14:textId="586AE779" w:rsidR="005B59C8" w:rsidRPr="00404006" w:rsidRDefault="00404006" w:rsidP="00404006">
      <w:pPr>
        <w:spacing w:after="0" w:line="360" w:lineRule="auto"/>
        <w:ind w:left="-15" w:firstLineChars="200" w:firstLine="480"/>
        <w:rPr>
          <w:rFonts w:ascii="宋体" w:eastAsia="宋体" w:hAnsi="宋体" w:cs="宋体"/>
          <w:color w:val="333333"/>
          <w:sz w:val="24"/>
          <w:szCs w:val="28"/>
          <w:lang w:bidi="zh-CN"/>
        </w:rPr>
      </w:pPr>
      <w:r w:rsidRPr="00404006">
        <w:rPr>
          <w:rFonts w:ascii="宋体" w:eastAsia="宋体" w:hAnsi="宋体" w:cs="宋体"/>
          <w:color w:val="333333"/>
          <w:sz w:val="24"/>
          <w:szCs w:val="28"/>
          <w:lang w:bidi="zh-CN"/>
        </w:rPr>
        <w:t xml:space="preserve">不断更新技术，聘请行业专家作为公司技术顾问，并单独设立研发部和质检部，组建完善的研发团队，加大科研资金投入，确保公司在今后发展中能不断推陈出新，保质高效地进行装置相关技术的研发创造。公司采用品牌策略，与顾客建立品牌忠诚度，不仅可以为新产品的开发争取时间，还可以优质的服务加深与顾客的沟通，促使顾客能够持续购买使用我公司产品，保证市场销量。 </w:t>
      </w:r>
    </w:p>
    <w:p w14:paraId="1254912E" w14:textId="77777777" w:rsidR="005B59C8" w:rsidRPr="005B59C8" w:rsidRDefault="005B59C8" w:rsidP="005B59C8">
      <w:pPr>
        <w:keepNext/>
        <w:keepLines/>
        <w:spacing w:after="361" w:line="265" w:lineRule="auto"/>
        <w:ind w:left="-5" w:hanging="10"/>
        <w:outlineLvl w:val="1"/>
        <w:rPr>
          <w:rFonts w:ascii="Microsoft YaHei UI" w:eastAsia="Microsoft YaHei UI" w:hAnsi="Microsoft YaHei UI" w:cs="Microsoft YaHei UI"/>
          <w:b/>
          <w:sz w:val="28"/>
        </w:rPr>
      </w:pPr>
      <w:bookmarkStart w:id="225" w:name="_Toc85800690"/>
      <w:r w:rsidRPr="005B59C8">
        <w:rPr>
          <w:rFonts w:ascii="等线" w:eastAsia="等线" w:hAnsi="等线" w:cs="等线"/>
          <w:b/>
          <w:sz w:val="28"/>
        </w:rPr>
        <w:t xml:space="preserve">8.4 </w:t>
      </w:r>
      <w:r w:rsidRPr="005B59C8">
        <w:rPr>
          <w:rFonts w:ascii="Microsoft YaHei UI" w:eastAsia="Microsoft YaHei UI" w:hAnsi="Microsoft YaHei UI" w:cs="Microsoft YaHei UI"/>
          <w:b/>
          <w:sz w:val="28"/>
        </w:rPr>
        <w:t>市场风险</w:t>
      </w:r>
      <w:bookmarkEnd w:id="225"/>
    </w:p>
    <w:p w14:paraId="5152438A"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6" w:name="_Toc85800691"/>
      <w:r w:rsidRPr="005B59C8">
        <w:rPr>
          <w:rFonts w:ascii="等线" w:eastAsia="等线" w:hAnsi="等线" w:cs="等线"/>
          <w:b/>
          <w:sz w:val="24"/>
        </w:rPr>
        <w:t xml:space="preserve">8.4.1 </w:t>
      </w:r>
      <w:r w:rsidRPr="005B59C8">
        <w:rPr>
          <w:rFonts w:ascii="Microsoft YaHei UI" w:eastAsia="Microsoft YaHei UI" w:hAnsi="Microsoft YaHei UI" w:cs="Microsoft YaHei UI"/>
          <w:b/>
          <w:sz w:val="24"/>
        </w:rPr>
        <w:t>风险表现</w:t>
      </w:r>
      <w:bookmarkEnd w:id="226"/>
    </w:p>
    <w:p w14:paraId="5BF5D6F4" w14:textId="51DB1C10" w:rsidR="005B59C8" w:rsidRPr="00404006" w:rsidRDefault="005B59C8" w:rsidP="00404006">
      <w:pPr>
        <w:spacing w:after="0" w:line="360" w:lineRule="auto"/>
        <w:ind w:firstLineChars="200" w:firstLine="480"/>
        <w:rPr>
          <w:sz w:val="28"/>
          <w:szCs w:val="28"/>
        </w:rPr>
      </w:pPr>
      <w:r w:rsidRPr="00404006">
        <w:rPr>
          <w:rFonts w:ascii="宋体" w:eastAsia="宋体" w:hAnsi="宋体" w:cs="宋体"/>
          <w:color w:val="333333"/>
          <w:sz w:val="24"/>
          <w:szCs w:val="28"/>
        </w:rPr>
        <w:t>市场风险主要表现在销售市场尚待开发的风险，发展前期名声还没有打响，声誉还没有达到一定的高度，一些顾客可能会对我们项目服务的可靠性产生质疑。在</w:t>
      </w:r>
      <w:r w:rsidR="008127C4">
        <w:rPr>
          <w:rFonts w:ascii="宋体" w:eastAsia="宋体" w:hAnsi="宋体" w:cs="宋体" w:hint="eastAsia"/>
          <w:color w:val="333333"/>
          <w:sz w:val="24"/>
          <w:szCs w:val="28"/>
        </w:rPr>
        <w:t>机械制造2</w:t>
      </w:r>
      <w:r w:rsidR="008127C4">
        <w:rPr>
          <w:rFonts w:ascii="宋体" w:eastAsia="宋体" w:hAnsi="宋体" w:cs="宋体"/>
          <w:color w:val="333333"/>
          <w:sz w:val="24"/>
          <w:szCs w:val="28"/>
        </w:rPr>
        <w:t>025</w:t>
      </w:r>
      <w:r w:rsidRPr="00404006">
        <w:rPr>
          <w:rFonts w:ascii="宋体" w:eastAsia="宋体" w:hAnsi="宋体" w:cs="宋体"/>
          <w:color w:val="333333"/>
          <w:sz w:val="24"/>
          <w:szCs w:val="28"/>
        </w:rPr>
        <w:t>的背景下，此行业市场前景好，符合发展需要，后期会逐渐出现很多的同行竞争者，如何在同等行业中独树一帜、取得竞争优势，这也将是我们企业生存的一个考验。此外，市场情况瞬息万变，对市场需求的评估也会产生一定的风险。</w:t>
      </w:r>
    </w:p>
    <w:p w14:paraId="014435F9"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7" w:name="_Toc85800692"/>
      <w:r w:rsidRPr="005B59C8">
        <w:rPr>
          <w:rFonts w:ascii="等线" w:eastAsia="等线" w:hAnsi="等线" w:cs="等线"/>
          <w:b/>
          <w:sz w:val="24"/>
        </w:rPr>
        <w:t xml:space="preserve">8.4.2 </w:t>
      </w:r>
      <w:r w:rsidRPr="005B59C8">
        <w:rPr>
          <w:rFonts w:ascii="Microsoft YaHei UI" w:eastAsia="Microsoft YaHei UI" w:hAnsi="Microsoft YaHei UI" w:cs="Microsoft YaHei UI"/>
          <w:b/>
          <w:sz w:val="24"/>
        </w:rPr>
        <w:t>应对策略</w:t>
      </w:r>
      <w:bookmarkEnd w:id="227"/>
    </w:p>
    <w:p w14:paraId="30D73114" w14:textId="77777777" w:rsidR="005B59C8" w:rsidRPr="00404006" w:rsidRDefault="005B59C8" w:rsidP="00404006">
      <w:pPr>
        <w:spacing w:after="0" w:line="360" w:lineRule="auto"/>
        <w:ind w:left="10" w:right="103" w:firstLineChars="200" w:firstLine="480"/>
        <w:rPr>
          <w:sz w:val="28"/>
          <w:szCs w:val="28"/>
        </w:rPr>
      </w:pPr>
      <w:r w:rsidRPr="00404006">
        <w:rPr>
          <w:rFonts w:ascii="宋体" w:eastAsia="宋体" w:hAnsi="宋体" w:cs="宋体"/>
          <w:color w:val="333333"/>
          <w:sz w:val="24"/>
          <w:szCs w:val="28"/>
        </w:rPr>
        <w:t>首先，团队会和本校领导进行沟通，在校内进行项目试点，待试点工作收到好的效果后，</w:t>
      </w:r>
    </w:p>
    <w:p w14:paraId="4A8298C5" w14:textId="77777777" w:rsidR="005B59C8" w:rsidRPr="00404006" w:rsidRDefault="005B59C8" w:rsidP="00404006">
      <w:pPr>
        <w:spacing w:after="0" w:line="360" w:lineRule="auto"/>
        <w:ind w:left="-15" w:firstLineChars="200" w:firstLine="480"/>
        <w:rPr>
          <w:sz w:val="28"/>
          <w:szCs w:val="28"/>
        </w:rPr>
      </w:pPr>
      <w:r w:rsidRPr="00404006">
        <w:rPr>
          <w:rFonts w:ascii="宋体" w:eastAsia="宋体" w:hAnsi="宋体" w:cs="宋体"/>
          <w:color w:val="333333"/>
          <w:sz w:val="24"/>
          <w:szCs w:val="28"/>
        </w:rPr>
        <w:lastRenderedPageBreak/>
        <w:t>以本校为中心向天津市各高校及大型企事业单位、客运中心、娱乐场所等进行扩散推广。团队会利用各社交媒体及微信公众号等对项目进行大力推广宣传，用良好的服务态度、优质的后期保障增加公司的知名度，在整个市场中树立公司的优良形象，并通过对目标人群进行定期调研来了解不断变化的市场情况及用户需求来保证评估的准确性进而确定下一步的生产计划。在产品研发上市之前，团队会熟悉国家各个方面的政策措施，给予实时的、充分的关注预测研究，保证产品生产制造流程符合法律法规，同时团队会树立超前意识，积极寻找抓住市场新的切入点，不断在服务和技术进行开发，提高竞争力，增加抗风险能力。</w:t>
      </w:r>
    </w:p>
    <w:p w14:paraId="0F2B8E01"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228" w:name="_Toc85800693"/>
      <w:r w:rsidRPr="005B59C8">
        <w:rPr>
          <w:rFonts w:ascii="等线" w:eastAsia="等线" w:hAnsi="等线" w:cs="等线"/>
          <w:b/>
          <w:sz w:val="28"/>
        </w:rPr>
        <w:t xml:space="preserve">8.5 </w:t>
      </w:r>
      <w:r w:rsidRPr="005B59C8">
        <w:rPr>
          <w:rFonts w:ascii="Microsoft YaHei UI" w:eastAsia="Microsoft YaHei UI" w:hAnsi="Microsoft YaHei UI" w:cs="Microsoft YaHei UI"/>
          <w:b/>
          <w:sz w:val="28"/>
        </w:rPr>
        <w:t>管理风险</w:t>
      </w:r>
      <w:bookmarkEnd w:id="228"/>
    </w:p>
    <w:p w14:paraId="14F382A6"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29" w:name="_Toc85800694"/>
      <w:r w:rsidRPr="005B59C8">
        <w:rPr>
          <w:rFonts w:ascii="等线" w:eastAsia="等线" w:hAnsi="等线" w:cs="等线"/>
          <w:b/>
          <w:sz w:val="24"/>
        </w:rPr>
        <w:t xml:space="preserve">8.5.1 </w:t>
      </w:r>
      <w:r w:rsidRPr="005B59C8">
        <w:rPr>
          <w:rFonts w:ascii="Microsoft YaHei UI" w:eastAsia="Microsoft YaHei UI" w:hAnsi="Microsoft YaHei UI" w:cs="Microsoft YaHei UI"/>
          <w:b/>
          <w:sz w:val="24"/>
        </w:rPr>
        <w:t>风险表现</w:t>
      </w:r>
      <w:bookmarkEnd w:id="229"/>
    </w:p>
    <w:p w14:paraId="45FBEA3D" w14:textId="29FFD705" w:rsidR="005B59C8" w:rsidRPr="00404006" w:rsidRDefault="005B59C8" w:rsidP="00404006">
      <w:pPr>
        <w:spacing w:after="0" w:line="360" w:lineRule="auto"/>
        <w:ind w:left="10" w:right="196" w:firstLineChars="200" w:firstLine="480"/>
        <w:rPr>
          <w:sz w:val="28"/>
          <w:szCs w:val="28"/>
        </w:rPr>
      </w:pPr>
      <w:r w:rsidRPr="00404006">
        <w:rPr>
          <w:rFonts w:ascii="宋体" w:eastAsia="宋体" w:hAnsi="宋体" w:cs="宋体"/>
          <w:color w:val="333333"/>
          <w:sz w:val="24"/>
          <w:szCs w:val="28"/>
        </w:rPr>
        <w:t>尽管管理体制在不断优化，但项目运行过程中还是会不可避免的出现一些风险，如管理者的管理经验缺乏，团队协作效率不高，实际收益与预期不符，决策失误等。</w:t>
      </w:r>
    </w:p>
    <w:p w14:paraId="6C5605B1"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30" w:name="_Toc85800695"/>
      <w:r w:rsidRPr="005B59C8">
        <w:rPr>
          <w:rFonts w:ascii="等线" w:eastAsia="等线" w:hAnsi="等线" w:cs="等线"/>
          <w:b/>
          <w:sz w:val="24"/>
        </w:rPr>
        <w:t xml:space="preserve">8.5.2 </w:t>
      </w:r>
      <w:r w:rsidRPr="005B59C8">
        <w:rPr>
          <w:rFonts w:ascii="Microsoft YaHei UI" w:eastAsia="Microsoft YaHei UI" w:hAnsi="Microsoft YaHei UI" w:cs="Microsoft YaHei UI"/>
          <w:b/>
          <w:sz w:val="24"/>
        </w:rPr>
        <w:t>应对策略</w:t>
      </w:r>
      <w:bookmarkEnd w:id="230"/>
    </w:p>
    <w:p w14:paraId="2041FCB7" w14:textId="24D8A0ED" w:rsidR="005B59C8" w:rsidRPr="00404006" w:rsidRDefault="005B59C8" w:rsidP="00404006">
      <w:pPr>
        <w:spacing w:after="0" w:line="360" w:lineRule="auto"/>
        <w:ind w:left="10" w:right="105" w:firstLineChars="200" w:firstLine="480"/>
        <w:rPr>
          <w:sz w:val="28"/>
          <w:szCs w:val="28"/>
        </w:rPr>
      </w:pPr>
      <w:r w:rsidRPr="00404006">
        <w:rPr>
          <w:rFonts w:ascii="宋体" w:eastAsia="宋体" w:hAnsi="宋体" w:cs="宋体"/>
          <w:color w:val="333333"/>
          <w:sz w:val="24"/>
          <w:szCs w:val="28"/>
        </w:rPr>
        <w:t>管理者会加强自身的管理技能以及领导才能，并且充分协调团队的运作，同时建立强大、全面的专家顾问团队，对企业的运营进行全方位的指导和咨询；不断完善管理制度，优化管理结构，以保证项目的顺利实施。</w:t>
      </w:r>
    </w:p>
    <w:p w14:paraId="1E88CAC1" w14:textId="77777777" w:rsidR="005B59C8" w:rsidRPr="00404006" w:rsidRDefault="005B59C8" w:rsidP="00404006">
      <w:pPr>
        <w:spacing w:after="0" w:line="360" w:lineRule="auto"/>
        <w:ind w:left="-15" w:firstLineChars="200" w:firstLine="480"/>
        <w:rPr>
          <w:sz w:val="28"/>
          <w:szCs w:val="28"/>
        </w:rPr>
      </w:pPr>
      <w:r w:rsidRPr="00404006">
        <w:rPr>
          <w:rFonts w:ascii="宋体" w:eastAsia="宋体" w:hAnsi="宋体" w:cs="宋体"/>
          <w:color w:val="333333"/>
          <w:sz w:val="24"/>
          <w:szCs w:val="28"/>
        </w:rPr>
        <w:t>此外，我们会采用有效的人才引进机制，使得企业的决策层不断优化，以降低决策中的失误。加强内部交流，在组织结构设计中除了纵向的职能部门外还会设置横向的任务小组。</w:t>
      </w:r>
    </w:p>
    <w:p w14:paraId="00D71287"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231" w:name="_Toc85800696"/>
      <w:r w:rsidRPr="005B59C8">
        <w:rPr>
          <w:rFonts w:ascii="等线" w:eastAsia="等线" w:hAnsi="等线" w:cs="等线"/>
          <w:b/>
          <w:sz w:val="28"/>
        </w:rPr>
        <w:lastRenderedPageBreak/>
        <w:t xml:space="preserve">8.6 </w:t>
      </w:r>
      <w:r w:rsidRPr="005B59C8">
        <w:rPr>
          <w:rFonts w:ascii="Microsoft YaHei UI" w:eastAsia="Microsoft YaHei UI" w:hAnsi="Microsoft YaHei UI" w:cs="Microsoft YaHei UI"/>
          <w:b/>
          <w:sz w:val="28"/>
        </w:rPr>
        <w:t>政策风险</w:t>
      </w:r>
      <w:bookmarkEnd w:id="231"/>
    </w:p>
    <w:p w14:paraId="55EE724C"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32" w:name="_Toc85800697"/>
      <w:r w:rsidRPr="005B59C8">
        <w:rPr>
          <w:rFonts w:ascii="等线" w:eastAsia="等线" w:hAnsi="等线" w:cs="等线"/>
          <w:b/>
          <w:sz w:val="24"/>
        </w:rPr>
        <w:t xml:space="preserve">8.6.1 </w:t>
      </w:r>
      <w:r w:rsidRPr="005B59C8">
        <w:rPr>
          <w:rFonts w:ascii="Microsoft YaHei UI" w:eastAsia="Microsoft YaHei UI" w:hAnsi="Microsoft YaHei UI" w:cs="Microsoft YaHei UI"/>
          <w:b/>
          <w:sz w:val="24"/>
        </w:rPr>
        <w:t>风险表现</w:t>
      </w:r>
      <w:bookmarkEnd w:id="232"/>
    </w:p>
    <w:p w14:paraId="37A3C2B9" w14:textId="5DD0607C" w:rsidR="005B59C8" w:rsidRPr="00404006" w:rsidRDefault="005B59C8" w:rsidP="00404006">
      <w:pPr>
        <w:spacing w:after="0" w:line="360" w:lineRule="auto"/>
        <w:ind w:firstLineChars="200" w:firstLine="480"/>
        <w:rPr>
          <w:sz w:val="28"/>
          <w:szCs w:val="28"/>
        </w:rPr>
      </w:pPr>
      <w:r w:rsidRPr="00404006">
        <w:rPr>
          <w:rFonts w:ascii="宋体" w:eastAsia="宋体" w:hAnsi="宋体" w:cs="宋体"/>
          <w:color w:val="333333"/>
          <w:sz w:val="24"/>
          <w:szCs w:val="28"/>
        </w:rPr>
        <w:t>在企业建设经营期内，由于所处的经济环境和经济条件的变化，致使实际的经济效益与预期的经济效益相背离。国家宏观调控政策，财政货币政策，税收政策，可能对项目今后的运作产生影响。</w:t>
      </w:r>
    </w:p>
    <w:p w14:paraId="207214D7"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33" w:name="_Toc85800698"/>
      <w:r w:rsidRPr="005B59C8">
        <w:rPr>
          <w:rFonts w:ascii="等线" w:eastAsia="等线" w:hAnsi="等线" w:cs="等线"/>
          <w:b/>
          <w:sz w:val="24"/>
        </w:rPr>
        <w:t xml:space="preserve">8.6.2 </w:t>
      </w:r>
      <w:r w:rsidRPr="005B59C8">
        <w:rPr>
          <w:rFonts w:ascii="Microsoft YaHei UI" w:eastAsia="Microsoft YaHei UI" w:hAnsi="Microsoft YaHei UI" w:cs="Microsoft YaHei UI"/>
          <w:b/>
          <w:sz w:val="24"/>
        </w:rPr>
        <w:t>应对策略</w:t>
      </w:r>
      <w:bookmarkEnd w:id="233"/>
    </w:p>
    <w:p w14:paraId="53964995" w14:textId="77777777" w:rsidR="005B59C8" w:rsidRPr="00404006" w:rsidRDefault="005B59C8" w:rsidP="00404006">
      <w:pPr>
        <w:spacing w:after="0" w:line="360" w:lineRule="auto"/>
        <w:ind w:firstLineChars="200" w:firstLine="480"/>
        <w:rPr>
          <w:sz w:val="28"/>
          <w:szCs w:val="28"/>
        </w:rPr>
      </w:pPr>
      <w:r w:rsidRPr="00404006">
        <w:rPr>
          <w:rFonts w:ascii="宋体" w:eastAsia="宋体" w:hAnsi="宋体" w:cs="宋体"/>
          <w:color w:val="333333"/>
          <w:sz w:val="24"/>
          <w:szCs w:val="28"/>
        </w:rPr>
        <w:t>公司将在国家各项经济政策和产业政策的指导下，汇聚各方信息，提炼最佳方案，统一指挥调度，合理确定公司的发展目标和战略;加强内部管理，提高服务管理水平，降低运营成本，努力提高经营效率，增强抵御政策风险的能力。</w:t>
      </w:r>
    </w:p>
    <w:p w14:paraId="4791ABED" w14:textId="77777777" w:rsidR="005B59C8" w:rsidRPr="005B59C8" w:rsidRDefault="005B59C8" w:rsidP="005B59C8">
      <w:pPr>
        <w:keepNext/>
        <w:keepLines/>
        <w:spacing w:after="363" w:line="265" w:lineRule="auto"/>
        <w:ind w:left="-5" w:hanging="10"/>
        <w:outlineLvl w:val="1"/>
        <w:rPr>
          <w:rFonts w:ascii="Microsoft YaHei UI" w:eastAsia="Microsoft YaHei UI" w:hAnsi="Microsoft YaHei UI" w:cs="Microsoft YaHei UI"/>
          <w:b/>
          <w:sz w:val="28"/>
        </w:rPr>
      </w:pPr>
      <w:bookmarkStart w:id="234" w:name="_Toc85800699"/>
      <w:r w:rsidRPr="005B59C8">
        <w:rPr>
          <w:rFonts w:ascii="等线" w:eastAsia="等线" w:hAnsi="等线" w:cs="等线"/>
          <w:b/>
          <w:sz w:val="28"/>
        </w:rPr>
        <w:t xml:space="preserve">8.7 </w:t>
      </w:r>
      <w:r w:rsidRPr="005B59C8">
        <w:rPr>
          <w:rFonts w:ascii="Microsoft YaHei UI" w:eastAsia="Microsoft YaHei UI" w:hAnsi="Microsoft YaHei UI" w:cs="Microsoft YaHei UI"/>
          <w:b/>
          <w:sz w:val="28"/>
        </w:rPr>
        <w:t>退出机制</w:t>
      </w:r>
      <w:bookmarkEnd w:id="234"/>
    </w:p>
    <w:p w14:paraId="3A7D71EC"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35" w:name="_Toc85800700"/>
      <w:r w:rsidRPr="005B59C8">
        <w:rPr>
          <w:rFonts w:ascii="等线" w:eastAsia="等线" w:hAnsi="等线" w:cs="等线"/>
          <w:b/>
          <w:sz w:val="24"/>
        </w:rPr>
        <w:t xml:space="preserve">8.7.1 </w:t>
      </w:r>
      <w:r w:rsidRPr="005B59C8">
        <w:rPr>
          <w:rFonts w:ascii="Microsoft YaHei UI" w:eastAsia="Microsoft YaHei UI" w:hAnsi="Microsoft YaHei UI" w:cs="Microsoft YaHei UI"/>
          <w:b/>
          <w:sz w:val="24"/>
        </w:rPr>
        <w:t>公开上市</w:t>
      </w:r>
      <w:bookmarkEnd w:id="235"/>
    </w:p>
    <w:p w14:paraId="0581FB93" w14:textId="77777777" w:rsidR="00B7615A" w:rsidRDefault="00B7615A" w:rsidP="00B7615A">
      <w:pPr>
        <w:spacing w:after="0" w:line="360" w:lineRule="auto"/>
        <w:ind w:firstLineChars="200" w:firstLine="480"/>
        <w:rPr>
          <w:rFonts w:ascii="宋体" w:eastAsia="宋体" w:hAnsi="宋体" w:cs="宋体"/>
          <w:color w:val="333333"/>
          <w:sz w:val="24"/>
          <w:szCs w:val="28"/>
        </w:rPr>
      </w:pPr>
      <w:r w:rsidRPr="00B7615A">
        <w:rPr>
          <w:rFonts w:ascii="宋体" w:eastAsia="宋体" w:hAnsi="宋体" w:cs="宋体" w:hint="eastAsia"/>
          <w:color w:val="333333"/>
          <w:sz w:val="24"/>
          <w:szCs w:val="28"/>
        </w:rPr>
        <w:t>公开上市即公司在证券市场上发行股票风险投资商可以在公开市场上转让股份。该方式是风险资本最理想的退出渠道，其投资收益相比于其它方式也会比较高。</w:t>
      </w:r>
    </w:p>
    <w:p w14:paraId="7C3A0761" w14:textId="319A3F7A" w:rsidR="005B59C8" w:rsidRPr="00B7615A" w:rsidRDefault="00B7615A" w:rsidP="00B7615A">
      <w:pPr>
        <w:spacing w:after="0" w:line="360" w:lineRule="auto"/>
        <w:ind w:firstLineChars="200" w:firstLine="480"/>
        <w:rPr>
          <w:rFonts w:ascii="宋体" w:eastAsia="宋体" w:hAnsi="宋体" w:cs="宋体"/>
          <w:color w:val="333333"/>
          <w:sz w:val="24"/>
          <w:szCs w:val="28"/>
        </w:rPr>
      </w:pPr>
      <w:r w:rsidRPr="00B7615A">
        <w:rPr>
          <w:rFonts w:ascii="宋体" w:eastAsia="宋体" w:hAnsi="宋体" w:cs="宋体" w:hint="eastAsia"/>
          <w:color w:val="333333"/>
          <w:sz w:val="24"/>
          <w:szCs w:val="28"/>
        </w:rPr>
        <w:t>公司运营成熟后，在符合法律规定的前提下，改组为股份有限公司并申请上市，公开在证券市场上市发行股票，风险投资公司将其持有的股票附在公开市场售出，将其拥有的私人股权转变为公共股权，通过转手获利以实现投资收益。为此，公司需确保经营状况良好，财务结构健全，具有继续成长的潜力，并符合政策、法律对上市公司的规定。需要特别指出的是，由于目前国内上市的法律程序较为复杂，前后需要两年的准备时期，因此申请香港创业版上市则有速度快的优点，不失为一个理想的选择</w:t>
      </w:r>
    </w:p>
    <w:p w14:paraId="593A1EA1" w14:textId="77777777" w:rsidR="005B59C8" w:rsidRPr="005B59C8" w:rsidRDefault="005B59C8" w:rsidP="005B59C8">
      <w:pPr>
        <w:keepNext/>
        <w:keepLines/>
        <w:spacing w:after="339" w:line="265" w:lineRule="auto"/>
        <w:ind w:left="-5" w:hanging="10"/>
        <w:outlineLvl w:val="3"/>
        <w:rPr>
          <w:rFonts w:ascii="Microsoft YaHei UI" w:eastAsia="Microsoft YaHei UI" w:hAnsi="Microsoft YaHei UI" w:cs="Microsoft YaHei UI"/>
          <w:b/>
          <w:sz w:val="24"/>
        </w:rPr>
      </w:pPr>
      <w:bookmarkStart w:id="236" w:name="_Toc85800701"/>
      <w:r w:rsidRPr="005B59C8">
        <w:rPr>
          <w:rFonts w:ascii="等线" w:eastAsia="等线" w:hAnsi="等线" w:cs="等线"/>
          <w:b/>
          <w:sz w:val="24"/>
        </w:rPr>
        <w:lastRenderedPageBreak/>
        <w:t xml:space="preserve">8.7.2 </w:t>
      </w:r>
      <w:r w:rsidRPr="005B59C8">
        <w:rPr>
          <w:rFonts w:ascii="Microsoft YaHei UI" w:eastAsia="Microsoft YaHei UI" w:hAnsi="Microsoft YaHei UI" w:cs="Microsoft YaHei UI"/>
          <w:b/>
          <w:sz w:val="24"/>
        </w:rPr>
        <w:t>股权转让</w:t>
      </w:r>
      <w:bookmarkEnd w:id="236"/>
    </w:p>
    <w:p w14:paraId="42289AC3" w14:textId="02D7F537" w:rsidR="00404006" w:rsidRPr="00404006" w:rsidRDefault="00404006" w:rsidP="00404006">
      <w:pPr>
        <w:spacing w:after="0" w:line="360" w:lineRule="auto"/>
        <w:ind w:firstLineChars="200" w:firstLine="480"/>
        <w:rPr>
          <w:rFonts w:ascii="宋体" w:eastAsia="宋体" w:hAnsi="宋体" w:cs="宋体"/>
          <w:color w:val="333333"/>
          <w:sz w:val="24"/>
          <w:szCs w:val="28"/>
          <w:lang w:bidi="zh-CN"/>
        </w:rPr>
      </w:pPr>
      <w:r w:rsidRPr="00404006">
        <w:rPr>
          <w:rFonts w:ascii="宋体" w:eastAsia="宋体" w:hAnsi="宋体" w:cs="宋体"/>
          <w:color w:val="333333"/>
          <w:sz w:val="24"/>
          <w:szCs w:val="28"/>
          <w:lang w:bidi="zh-CN"/>
        </w:rPr>
        <w:t xml:space="preserve">由于市场的不可确定性和不可控因素，公司允许风险投资者自行转让股权。在特殊环境限制，风险投资公司通过股权转让的方式实现退出具有其实际意义。这类产权交易模式比较适合所处行业比较朝阳、企业成长性较好且具有一定的盈利规模，风险投资商可以通过这种方式实现投资收益。 </w:t>
      </w:r>
    </w:p>
    <w:p w14:paraId="25B5F336" w14:textId="77777777"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股权转让是近年来在风险投资退出方式中操作性较强的一种，即风险投资商不愿或不能继续投资，投资商可将所持股份转让给其他投资者。这种方式是本公司发展成熟以后可行度较高的风险资本退出方式，因为它具有以下独特优势：</w:t>
      </w:r>
    </w:p>
    <w:p w14:paraId="50402799" w14:textId="77777777"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1.几乎不受管制，风险资本可迅速退出，并取得合法可观的收益；</w:t>
      </w:r>
    </w:p>
    <w:p w14:paraId="483BEF46" w14:textId="77777777"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2.股权转让的真正魅力在于它可以更新股权，使本公司始终拥有足够的资本进行保值增值，预留了巨大的升值空间；</w:t>
      </w:r>
    </w:p>
    <w:p w14:paraId="3E573057" w14:textId="77777777" w:rsidR="005B59C8" w:rsidRPr="00B7615A" w:rsidRDefault="005B59C8" w:rsidP="00B7615A">
      <w:pPr>
        <w:spacing w:after="0" w:line="360" w:lineRule="auto"/>
        <w:ind w:firstLineChars="200" w:firstLine="480"/>
        <w:rPr>
          <w:sz w:val="28"/>
          <w:szCs w:val="28"/>
        </w:rPr>
      </w:pPr>
      <w:r w:rsidRPr="00B7615A">
        <w:rPr>
          <w:rFonts w:ascii="宋体" w:eastAsia="宋体" w:hAnsi="宋体" w:cs="宋体"/>
          <w:color w:val="333333"/>
          <w:sz w:val="24"/>
          <w:szCs w:val="28"/>
        </w:rPr>
        <w:t>3.类似于项目并购，同样可以使风险投资商得到股权溢价。由于本公司具有独有的研发技术、可观的盈利能力、良好的发展前景，因而可以实行股份转让方式，风险投资商不但能收回全部投资，还能获取可观收益。</w:t>
      </w:r>
    </w:p>
    <w:p w14:paraId="44EB575F" w14:textId="77777777" w:rsidR="005B59C8" w:rsidRPr="005B59C8" w:rsidRDefault="005B59C8" w:rsidP="005B59C8">
      <w:pPr>
        <w:keepNext/>
        <w:keepLines/>
        <w:spacing w:after="102" w:line="265" w:lineRule="auto"/>
        <w:ind w:left="-5" w:hanging="10"/>
        <w:outlineLvl w:val="1"/>
        <w:rPr>
          <w:rFonts w:ascii="Microsoft YaHei UI" w:eastAsia="Microsoft YaHei UI" w:hAnsi="Microsoft YaHei UI" w:cs="Microsoft YaHei UI"/>
          <w:b/>
          <w:sz w:val="28"/>
        </w:rPr>
      </w:pPr>
      <w:bookmarkStart w:id="237" w:name="_Toc85800702"/>
      <w:r w:rsidRPr="005B59C8">
        <w:rPr>
          <w:rFonts w:ascii="等线" w:eastAsia="等线" w:hAnsi="等线" w:cs="等线"/>
          <w:b/>
          <w:sz w:val="28"/>
        </w:rPr>
        <w:t xml:space="preserve">8.8 </w:t>
      </w:r>
      <w:r w:rsidRPr="005B59C8">
        <w:rPr>
          <w:rFonts w:ascii="Microsoft YaHei UI" w:eastAsia="Microsoft YaHei UI" w:hAnsi="Microsoft YaHei UI" w:cs="Microsoft YaHei UI"/>
          <w:b/>
          <w:sz w:val="28"/>
        </w:rPr>
        <w:t>破产清算</w:t>
      </w:r>
      <w:bookmarkEnd w:id="237"/>
    </w:p>
    <w:p w14:paraId="3F59EE4E" w14:textId="210044A4" w:rsidR="005B59C8" w:rsidRPr="00B7615A" w:rsidRDefault="005B59C8" w:rsidP="00B7615A">
      <w:pPr>
        <w:spacing w:after="0" w:line="360" w:lineRule="auto"/>
        <w:ind w:left="10" w:right="196" w:firstLineChars="200" w:firstLine="480"/>
        <w:rPr>
          <w:sz w:val="28"/>
          <w:szCs w:val="28"/>
        </w:rPr>
      </w:pPr>
      <w:r w:rsidRPr="00B7615A">
        <w:rPr>
          <w:rFonts w:ascii="宋体" w:eastAsia="宋体" w:hAnsi="宋体" w:cs="宋体"/>
          <w:color w:val="333333"/>
          <w:sz w:val="24"/>
          <w:szCs w:val="28"/>
        </w:rPr>
        <w:t>为保证投资者权益，一旦公司的经营状况恶化、未来收益前景不佳、资不抵债时，本公司将严格按照《中华人民共和国企业破产法》等相关法律法规同风险投资商协商进行协商，尽可能将风险投资商损失的降至最低。</w:t>
      </w:r>
    </w:p>
    <w:p w14:paraId="4C97A6D6" w14:textId="22560D43" w:rsidR="009C6D35" w:rsidRPr="00B7615A" w:rsidRDefault="005B59C8" w:rsidP="00B7615A">
      <w:pPr>
        <w:spacing w:after="0" w:line="360" w:lineRule="auto"/>
        <w:ind w:left="10" w:right="196" w:firstLineChars="200" w:firstLine="480"/>
        <w:rPr>
          <w:sz w:val="28"/>
          <w:szCs w:val="28"/>
        </w:rPr>
      </w:pPr>
      <w:r w:rsidRPr="00B7615A">
        <w:rPr>
          <w:rFonts w:ascii="宋体" w:eastAsia="宋体" w:hAnsi="宋体" w:cs="宋体"/>
          <w:color w:val="333333"/>
          <w:sz w:val="24"/>
          <w:szCs w:val="28"/>
        </w:rPr>
        <w:t>当公司到期不能支付债务时，我们将撤出风险投资，以清算破产的方式，资方各以出资额为限，按出资比例承担债务，分配公司清算财产。</w:t>
      </w:r>
    </w:p>
    <w:p w14:paraId="099791D9" w14:textId="77777777" w:rsidR="009C6D35" w:rsidRDefault="009C6D35">
      <w:pPr>
        <w:spacing w:after="0" w:line="240" w:lineRule="auto"/>
        <w:rPr>
          <w:rFonts w:ascii="宋体" w:eastAsia="宋体" w:hAnsi="宋体" w:cs="宋体"/>
          <w:color w:val="333333"/>
          <w:sz w:val="21"/>
        </w:rPr>
      </w:pPr>
      <w:r>
        <w:rPr>
          <w:rFonts w:ascii="宋体" w:eastAsia="宋体" w:hAnsi="宋体" w:cs="宋体"/>
          <w:color w:val="333333"/>
          <w:sz w:val="21"/>
        </w:rPr>
        <w:br w:type="page"/>
      </w:r>
    </w:p>
    <w:p w14:paraId="5E8E5062" w14:textId="602D34FF" w:rsidR="005B59C8" w:rsidRPr="005B59C8" w:rsidRDefault="00A06704" w:rsidP="005B59C8">
      <w:pPr>
        <w:spacing w:after="4"/>
        <w:ind w:left="-15"/>
      </w:pPr>
      <w:r>
        <w:rPr>
          <w:noProof/>
        </w:rPr>
        <w:lastRenderedPageBreak/>
        <w:drawing>
          <wp:anchor distT="0" distB="0" distL="114300" distR="114300" simplePos="0" relativeHeight="251716608" behindDoc="0" locked="0" layoutInCell="1" allowOverlap="1" wp14:anchorId="4157064F" wp14:editId="08F27F87">
            <wp:simplePos x="0" y="0"/>
            <wp:positionH relativeFrom="page">
              <wp:posOffset>6179820</wp:posOffset>
            </wp:positionH>
            <wp:positionV relativeFrom="paragraph">
              <wp:posOffset>-914400</wp:posOffset>
            </wp:positionV>
            <wp:extent cx="1383030" cy="1383030"/>
            <wp:effectExtent l="0" t="0" r="7620" b="762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83219" cy="1383219"/>
                    </a:xfrm>
                    <a:prstGeom prst="rect">
                      <a:avLst/>
                    </a:prstGeom>
                  </pic:spPr>
                </pic:pic>
              </a:graphicData>
            </a:graphic>
            <wp14:sizeRelH relativeFrom="margin">
              <wp14:pctWidth>0</wp14:pctWidth>
            </wp14:sizeRelH>
            <wp14:sizeRelV relativeFrom="margin">
              <wp14:pctHeight>0</wp14:pctHeight>
            </wp14:sizeRelV>
          </wp:anchor>
        </w:drawing>
      </w:r>
      <w:r w:rsidR="009C6D35">
        <w:rPr>
          <w:noProof/>
        </w:rPr>
        <w:drawing>
          <wp:anchor distT="0" distB="0" distL="114300" distR="114300" simplePos="0" relativeHeight="251707392" behindDoc="0" locked="0" layoutInCell="1" allowOverlap="1" wp14:anchorId="08154806" wp14:editId="0CAA3CB9">
            <wp:simplePos x="0" y="0"/>
            <wp:positionH relativeFrom="page">
              <wp:align>left</wp:align>
            </wp:positionH>
            <wp:positionV relativeFrom="paragraph">
              <wp:posOffset>-914400</wp:posOffset>
            </wp:positionV>
            <wp:extent cx="7709535" cy="10683240"/>
            <wp:effectExtent l="0" t="0" r="5715" b="381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68">
                      <a:extLst>
                        <a:ext uri="{28A0092B-C50C-407E-A947-70E740481C1C}">
                          <a14:useLocalDpi xmlns:a14="http://schemas.microsoft.com/office/drawing/2010/main" val="0"/>
                        </a:ext>
                      </a:extLst>
                    </a:blip>
                    <a:stretch>
                      <a:fillRect/>
                    </a:stretch>
                  </pic:blipFill>
                  <pic:spPr>
                    <a:xfrm>
                      <a:off x="0" y="0"/>
                      <a:ext cx="7709535" cy="10683240"/>
                    </a:xfrm>
                    <a:prstGeom prst="rect">
                      <a:avLst/>
                    </a:prstGeom>
                  </pic:spPr>
                </pic:pic>
              </a:graphicData>
            </a:graphic>
            <wp14:sizeRelH relativeFrom="margin">
              <wp14:pctWidth>0</wp14:pctWidth>
            </wp14:sizeRelH>
            <wp14:sizeRelV relativeFrom="margin">
              <wp14:pctHeight>0</wp14:pctHeight>
            </wp14:sizeRelV>
          </wp:anchor>
        </w:drawing>
      </w:r>
    </w:p>
    <w:p w14:paraId="70E84784" w14:textId="668F64E6" w:rsidR="005B59C8" w:rsidRPr="005B59C8" w:rsidRDefault="00A06704" w:rsidP="005B59C8">
      <w:pPr>
        <w:spacing w:after="0"/>
        <w:ind w:left="-1800" w:right="10315"/>
      </w:pPr>
      <w:r>
        <w:rPr>
          <w:noProof/>
        </w:rPr>
        <mc:AlternateContent>
          <mc:Choice Requires="wps">
            <w:drawing>
              <wp:anchor distT="45720" distB="45720" distL="114300" distR="114300" simplePos="0" relativeHeight="251711488" behindDoc="0" locked="0" layoutInCell="1" allowOverlap="1" wp14:anchorId="014E3760" wp14:editId="719C1076">
                <wp:simplePos x="0" y="0"/>
                <wp:positionH relativeFrom="margin">
                  <wp:posOffset>27305</wp:posOffset>
                </wp:positionH>
                <wp:positionV relativeFrom="paragraph">
                  <wp:posOffset>3402965</wp:posOffset>
                </wp:positionV>
                <wp:extent cx="5509260" cy="518160"/>
                <wp:effectExtent l="0" t="0" r="0" b="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518160"/>
                        </a:xfrm>
                        <a:prstGeom prst="rect">
                          <a:avLst/>
                        </a:prstGeom>
                        <a:solidFill>
                          <a:srgbClr val="FFFFFF"/>
                        </a:solidFill>
                        <a:ln w="9525">
                          <a:noFill/>
                          <a:miter lim="800000"/>
                          <a:headEnd/>
                          <a:tailEnd/>
                        </a:ln>
                      </wps:spPr>
                      <wps:txbx>
                        <w:txbxContent>
                          <w:p w14:paraId="6ABEC27C" w14:textId="77777777" w:rsidR="009C6D35" w:rsidRPr="00DA5F36" w:rsidRDefault="009C6D35" w:rsidP="009C6D35">
                            <w:pPr>
                              <w:rPr>
                                <w:rFonts w:ascii="隶书" w:eastAsia="隶书" w:hAnsi="楷体"/>
                                <w:color w:val="C00000"/>
                                <w:sz w:val="48"/>
                                <w:szCs w:val="48"/>
                              </w:rPr>
                            </w:pPr>
                            <w:bookmarkStart w:id="238" w:name="_Hlk85670529"/>
                            <w:r w:rsidRPr="00DA5F36">
                              <w:rPr>
                                <w:rFonts w:ascii="隶书" w:eastAsia="隶书" w:hAnsi="楷体" w:cs="宋体" w:hint="eastAsia"/>
                                <w:color w:val="C00000"/>
                                <w:sz w:val="48"/>
                                <w:szCs w:val="48"/>
                              </w:rPr>
                              <w:t>基于机器视觉的机械部件的识别及检测</w:t>
                            </w:r>
                          </w:p>
                          <w:bookmarkEnd w:id="238"/>
                          <w:p w14:paraId="3AB0A83B" w14:textId="07896415" w:rsidR="009C6D35" w:rsidRPr="009C6D35" w:rsidRDefault="009C6D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3760" id="_x0000_s1048" type="#_x0000_t202" style="position:absolute;left:0;text-align:left;margin-left:2.15pt;margin-top:267.95pt;width:433.8pt;height:40.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" stroked="f">
                <v:textbox>
                  <w:txbxContent>
                    <w:p w14:paraId="6ABEC27C" w14:textId="77777777" w:rsidR="009C6D35" w:rsidRPr="00DA5F36" w:rsidRDefault="009C6D35" w:rsidP="009C6D35">
                      <w:pPr>
                        <w:rPr>
                          <w:rFonts w:ascii="隶书" w:eastAsia="隶书" w:hAnsi="楷体"/>
                          <w:color w:val="C00000"/>
                          <w:sz w:val="48"/>
                          <w:szCs w:val="48"/>
                        </w:rPr>
                      </w:pPr>
                      <w:bookmarkStart w:id="239" w:name="_Hlk85670529"/>
                      <w:r w:rsidRPr="00DA5F36">
                        <w:rPr>
                          <w:rFonts w:ascii="隶书" w:eastAsia="隶书" w:hAnsi="楷体" w:cs="宋体" w:hint="eastAsia"/>
                          <w:color w:val="C00000"/>
                          <w:sz w:val="48"/>
                          <w:szCs w:val="48"/>
                        </w:rPr>
                        <w:t>基于机器视觉的机械部件的识别及检测</w:t>
                      </w:r>
                    </w:p>
                    <w:bookmarkEnd w:id="239"/>
                    <w:p w14:paraId="3AB0A83B" w14:textId="07896415" w:rsidR="009C6D35" w:rsidRPr="009C6D35" w:rsidRDefault="009C6D35"/>
                  </w:txbxContent>
                </v:textbox>
                <w10:wrap type="square" anchorx="margin"/>
              </v:shape>
            </w:pict>
          </mc:Fallback>
        </mc:AlternateContent>
      </w:r>
      <w:r w:rsidR="009C6D35">
        <w:rPr>
          <w:noProof/>
        </w:rPr>
        <mc:AlternateContent>
          <mc:Choice Requires="wps">
            <w:drawing>
              <wp:anchor distT="45720" distB="45720" distL="114300" distR="114300" simplePos="0" relativeHeight="251713536" behindDoc="0" locked="0" layoutInCell="1" allowOverlap="1" wp14:anchorId="5613A311" wp14:editId="53BD456D">
                <wp:simplePos x="0" y="0"/>
                <wp:positionH relativeFrom="column">
                  <wp:posOffset>213360</wp:posOffset>
                </wp:positionH>
                <wp:positionV relativeFrom="paragraph">
                  <wp:posOffset>8637905</wp:posOffset>
                </wp:positionV>
                <wp:extent cx="3733800" cy="449580"/>
                <wp:effectExtent l="0" t="0" r="0" b="762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449580"/>
                        </a:xfrm>
                        <a:prstGeom prst="rect">
                          <a:avLst/>
                        </a:prstGeom>
                        <a:solidFill>
                          <a:srgbClr val="FFFFFF"/>
                        </a:solidFill>
                        <a:ln w="9525">
                          <a:noFill/>
                          <a:miter lim="800000"/>
                          <a:headEnd/>
                          <a:tailEnd/>
                        </a:ln>
                      </wps:spPr>
                      <wps:txbx>
                        <w:txbxContent>
                          <w:p w14:paraId="306794DF" w14:textId="77777777" w:rsidR="009C6D35" w:rsidRPr="00161ADE" w:rsidRDefault="009C6D35" w:rsidP="009C6D35">
                            <w:pPr>
                              <w:jc w:val="center"/>
                              <w:rPr>
                                <w:rFonts w:ascii="楷体" w:eastAsia="楷体" w:hAnsi="楷体"/>
                                <w:sz w:val="36"/>
                                <w:szCs w:val="36"/>
                              </w:rPr>
                            </w:pPr>
                            <w:bookmarkStart w:id="240" w:name="_Hlk85670594"/>
                            <w:r w:rsidRPr="00161ADE">
                              <w:rPr>
                                <w:rFonts w:ascii="楷体" w:eastAsia="楷体" w:hAnsi="楷体" w:hint="eastAsia"/>
                                <w:sz w:val="36"/>
                                <w:szCs w:val="36"/>
                              </w:rPr>
                              <w:t>智能识别零件，精准极致细节</w:t>
                            </w:r>
                          </w:p>
                          <w:bookmarkEnd w:id="240"/>
                          <w:p w14:paraId="1478A591" w14:textId="4A8F3033" w:rsidR="009C6D35" w:rsidRPr="009C6D35" w:rsidRDefault="009C6D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3A311" id="_x0000_s1049" type="#_x0000_t202" style="position:absolute;left:0;text-align:left;margin-left:16.8pt;margin-top:680.15pt;width:294pt;height:35.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" stroked="f">
                <v:textbox>
                  <w:txbxContent>
                    <w:p w14:paraId="306794DF" w14:textId="77777777" w:rsidR="009C6D35" w:rsidRPr="00161ADE" w:rsidRDefault="009C6D35" w:rsidP="009C6D35">
                      <w:pPr>
                        <w:jc w:val="center"/>
                        <w:rPr>
                          <w:rFonts w:ascii="楷体" w:eastAsia="楷体" w:hAnsi="楷体"/>
                          <w:sz w:val="36"/>
                          <w:szCs w:val="36"/>
                        </w:rPr>
                      </w:pPr>
                      <w:bookmarkStart w:id="241" w:name="_Hlk85670594"/>
                      <w:r w:rsidRPr="00161ADE">
                        <w:rPr>
                          <w:rFonts w:ascii="楷体" w:eastAsia="楷体" w:hAnsi="楷体" w:hint="eastAsia"/>
                          <w:sz w:val="36"/>
                          <w:szCs w:val="36"/>
                        </w:rPr>
                        <w:t>智能识别零件，精准极致细节</w:t>
                      </w:r>
                    </w:p>
                    <w:bookmarkEnd w:id="241"/>
                    <w:p w14:paraId="1478A591" w14:textId="4A8F3033" w:rsidR="009C6D35" w:rsidRPr="009C6D35" w:rsidRDefault="009C6D35"/>
                  </w:txbxContent>
                </v:textbox>
              </v:shape>
            </w:pict>
          </mc:Fallback>
        </mc:AlternateContent>
      </w:r>
      <w:r w:rsidR="009C6D35">
        <w:rPr>
          <w:noProof/>
        </w:rPr>
        <mc:AlternateContent>
          <mc:Choice Requires="wps">
            <w:drawing>
              <wp:anchor distT="45720" distB="45720" distL="114300" distR="114300" simplePos="0" relativeHeight="251709440" behindDoc="0" locked="0" layoutInCell="1" allowOverlap="1" wp14:anchorId="5476FC7A" wp14:editId="5F03CF21">
                <wp:simplePos x="0" y="0"/>
                <wp:positionH relativeFrom="margin">
                  <wp:align>center</wp:align>
                </wp:positionH>
                <wp:positionV relativeFrom="paragraph">
                  <wp:posOffset>1216025</wp:posOffset>
                </wp:positionV>
                <wp:extent cx="4945380" cy="1645920"/>
                <wp:effectExtent l="0" t="0" r="7620" b="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5380" cy="1645920"/>
                        </a:xfrm>
                        <a:prstGeom prst="rect">
                          <a:avLst/>
                        </a:prstGeom>
                        <a:solidFill>
                          <a:srgbClr val="FFFFFF"/>
                        </a:solidFill>
                        <a:ln w="9525">
                          <a:noFill/>
                          <a:miter lim="800000"/>
                          <a:headEnd/>
                          <a:tailEnd/>
                        </a:ln>
                      </wps:spPr>
                      <wps:txbx>
                        <w:txbxContent>
                          <w:p w14:paraId="34E6470F" w14:textId="30EE0418" w:rsidR="009C6D35" w:rsidRPr="00E43943" w:rsidRDefault="009C6D35" w:rsidP="009C6D35">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242" w:name="_Hlk85670370"/>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团队介绍</w:t>
                            </w:r>
                          </w:p>
                          <w:bookmarkEnd w:id="242"/>
                          <w:p w14:paraId="5FCB5AC8" w14:textId="0370A7CA" w:rsidR="009C6D35" w:rsidRDefault="009C6D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6FC7A" id="_x0000_s1050" type="#_x0000_t202" style="position:absolute;left:0;text-align:left;margin-left:0;margin-top:95.75pt;width:389.4pt;height:129.6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" stroked="f">
                <v:textbox>
                  <w:txbxContent>
                    <w:p w14:paraId="34E6470F" w14:textId="30EE0418" w:rsidR="009C6D35" w:rsidRPr="00E43943" w:rsidRDefault="009C6D35" w:rsidP="009C6D35">
                      <w:pPr>
                        <w:jc w:val="center"/>
                        <w:rPr>
                          <w:rFonts w:ascii="黑体" w:eastAsia="黑体" w:hAnsi="黑体"/>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pPr>
                      <w:bookmarkStart w:id="243" w:name="_Hlk85670370"/>
                      <w:r>
                        <w:rPr>
                          <w:rFonts w:ascii="黑体" w:eastAsia="黑体" w:hAnsi="黑体" w:hint="eastAsia"/>
                          <w:b/>
                          <w:noProof/>
                          <w:color w:val="auto"/>
                          <w:sz w:val="144"/>
                          <w:szCs w:val="144"/>
                          <w14:shadow w14:blurRad="0" w14:dist="38100" w14:dir="2700000" w14:sx="100000" w14:sy="100000" w14:kx="0" w14:ky="0" w14:algn="tl">
                            <w14:schemeClr w14:val="accent2"/>
                          </w14:shadow>
                          <w14:textOutline w14:w="6604" w14:cap="flat" w14:cmpd="sng" w14:algn="ctr">
                            <w14:solidFill>
                              <w14:srgbClr w14:val="000000"/>
                            </w14:solidFill>
                            <w14:prstDash w14:val="solid"/>
                            <w14:round/>
                          </w14:textOutline>
                        </w:rPr>
                        <w:t>团队介绍</w:t>
                      </w:r>
                    </w:p>
                    <w:bookmarkEnd w:id="243"/>
                    <w:p w14:paraId="5FCB5AC8" w14:textId="0370A7CA" w:rsidR="009C6D35" w:rsidRDefault="009C6D35"/>
                  </w:txbxContent>
                </v:textbox>
                <w10:wrap type="square" anchorx="margin"/>
              </v:shape>
            </w:pict>
          </mc:Fallback>
        </mc:AlternateContent>
      </w:r>
      <w:r w:rsidR="005B59C8" w:rsidRPr="005B59C8">
        <w:br w:type="page"/>
      </w:r>
    </w:p>
    <w:p w14:paraId="1A0C82C0" w14:textId="692E7AE3" w:rsidR="005B59C8" w:rsidRPr="005B59C8" w:rsidRDefault="005B59C8" w:rsidP="005B59C8">
      <w:pPr>
        <w:keepNext/>
        <w:keepLines/>
        <w:spacing w:after="0"/>
        <w:ind w:right="3012"/>
        <w:jc w:val="right"/>
        <w:outlineLvl w:val="0"/>
        <w:rPr>
          <w:rFonts w:ascii="Microsoft YaHei UI" w:eastAsia="Microsoft YaHei UI" w:hAnsi="Microsoft YaHei UI" w:cs="Microsoft YaHei UI"/>
          <w:b/>
          <w:sz w:val="36"/>
        </w:rPr>
      </w:pPr>
      <w:bookmarkStart w:id="244" w:name="_Toc85800703"/>
      <w:r w:rsidRPr="005B59C8">
        <w:rPr>
          <w:rFonts w:ascii="Microsoft YaHei UI" w:eastAsia="Microsoft YaHei UI" w:hAnsi="Microsoft YaHei UI" w:cs="Microsoft YaHei UI"/>
          <w:b/>
          <w:sz w:val="36"/>
        </w:rPr>
        <w:lastRenderedPageBreak/>
        <w:t>第九章</w:t>
      </w:r>
      <w:r w:rsidR="009C6D35">
        <w:rPr>
          <w:rFonts w:ascii="Microsoft YaHei UI" w:eastAsia="Microsoft YaHei UI" w:hAnsi="Microsoft YaHei UI" w:cs="Microsoft YaHei UI" w:hint="eastAsia"/>
          <w:b/>
          <w:sz w:val="36"/>
        </w:rPr>
        <w:t xml:space="preserve"> </w:t>
      </w:r>
      <w:r w:rsidRPr="005B59C8">
        <w:rPr>
          <w:rFonts w:ascii="Microsoft YaHei UI" w:eastAsia="Microsoft YaHei UI" w:hAnsi="Microsoft YaHei UI" w:cs="Microsoft YaHei UI"/>
          <w:b/>
          <w:sz w:val="36"/>
        </w:rPr>
        <w:t>团队介绍</w:t>
      </w:r>
      <w:bookmarkEnd w:id="244"/>
    </w:p>
    <w:p w14:paraId="6D00B386" w14:textId="77777777" w:rsidR="005B59C8" w:rsidRPr="005B59C8" w:rsidRDefault="005B59C8" w:rsidP="005B59C8">
      <w:pPr>
        <w:spacing w:after="362"/>
      </w:pPr>
      <w:r w:rsidRPr="005B59C8">
        <w:rPr>
          <w:noProof/>
        </w:rPr>
        <mc:AlternateContent>
          <mc:Choice Requires="wpg">
            <w:drawing>
              <wp:inline distT="0" distB="0" distL="0" distR="0" wp14:anchorId="1E476B57" wp14:editId="12744853">
                <wp:extent cx="5274310" cy="12192"/>
                <wp:effectExtent l="19050" t="19050" r="21590" b="26035"/>
                <wp:docPr id="43128" name="Group 43128"/>
                <wp:cNvGraphicFramePr/>
                <a:graphic xmlns:a="http://schemas.openxmlformats.org/drawingml/2006/main">
                  <a:graphicData uri="http://schemas.microsoft.com/office/word/2010/wordprocessingGroup">
                    <wpg:wgp>
                      <wpg:cNvGrpSpPr/>
                      <wpg:grpSpPr>
                        <a:xfrm>
                          <a:off x="0" y="0"/>
                          <a:ext cx="5274310" cy="12192"/>
                          <a:chOff x="0" y="0"/>
                          <a:chExt cx="5274310" cy="12192"/>
                        </a:xfrm>
                      </wpg:grpSpPr>
                      <wps:wsp>
                        <wps:cNvPr id="46938" name="Shape 46938"/>
                        <wps:cNvSpPr/>
                        <wps:spPr>
                          <a:xfrm>
                            <a:off x="0" y="0"/>
                            <a:ext cx="5274310" cy="12192"/>
                          </a:xfrm>
                          <a:custGeom>
                            <a:avLst/>
                            <a:gdLst/>
                            <a:ahLst/>
                            <a:cxnLst/>
                            <a:rect l="0" t="0" r="0" b="0"/>
                            <a:pathLst>
                              <a:path w="5274310" h="12192">
                                <a:moveTo>
                                  <a:pt x="0" y="0"/>
                                </a:moveTo>
                                <a:lnTo>
                                  <a:pt x="5274310" y="0"/>
                                </a:lnTo>
                                <a:lnTo>
                                  <a:pt x="5274310" y="12192"/>
                                </a:lnTo>
                                <a:lnTo>
                                  <a:pt x="0" y="12192"/>
                                </a:lnTo>
                                <a:lnTo>
                                  <a:pt x="0" y="0"/>
                                </a:lnTo>
                              </a:path>
                            </a:pathLst>
                          </a:custGeom>
                          <a:solidFill>
                            <a:srgbClr val="D9E2F3"/>
                          </a:solidFill>
                          <a:ln w="0" cap="sq">
                            <a:solidFill>
                              <a:srgbClr val="FF0000"/>
                            </a:solidFill>
                            <a:bevel/>
                          </a:ln>
                          <a:effectLst/>
                        </wps:spPr>
                        <wps:bodyPr/>
                      </wps:wsp>
                    </wpg:wgp>
                  </a:graphicData>
                </a:graphic>
              </wp:inline>
            </w:drawing>
          </mc:Choice>
          <mc:Fallback>
            <w:pict>
              <v:group w14:anchorId="5CD4F068" id="Group 43128" o:spid="_x0000_s1026" style="width:415.3pt;height:.95pt;mso-position-horizontal-relative:char;mso-position-vertical-relative:line" coordsize="5274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">
                <v:shape id="Shape 46938" o:spid="_x0000_s1027" style="position:absolute;width:52743;height:121;visibility:visible;mso-wrap-style:square;v-text-anchor:top" coordsize="527431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" path="m,l5274310,r,12192l,12192,,e" fillcolor="#d9e2f3" strokecolor="red" strokeweight="0">
                  <v:stroke joinstyle="bevel" endcap="square"/>
                  <v:path arrowok="t" textboxrect="0,0,5274310,12192"/>
                </v:shape>
                <w10:anchorlock/>
              </v:group>
            </w:pict>
          </mc:Fallback>
        </mc:AlternateContent>
      </w:r>
    </w:p>
    <w:p w14:paraId="4EF40939" w14:textId="77777777" w:rsidR="005B59C8" w:rsidRPr="005B59C8" w:rsidRDefault="005B59C8" w:rsidP="005B59C8">
      <w:pPr>
        <w:keepNext/>
        <w:keepLines/>
        <w:spacing w:after="3" w:line="265" w:lineRule="auto"/>
        <w:ind w:left="204" w:hanging="10"/>
        <w:outlineLvl w:val="1"/>
        <w:rPr>
          <w:rFonts w:ascii="Microsoft YaHei UI" w:eastAsia="Microsoft YaHei UI" w:hAnsi="Microsoft YaHei UI" w:cs="Microsoft YaHei UI"/>
          <w:b/>
          <w:sz w:val="28"/>
        </w:rPr>
      </w:pPr>
      <w:bookmarkStart w:id="245" w:name="_Toc85800704"/>
      <w:r w:rsidRPr="005B59C8">
        <w:rPr>
          <w:rFonts w:ascii="宋体" w:eastAsia="宋体" w:hAnsi="宋体" w:cs="宋体"/>
          <w:sz w:val="30"/>
        </w:rPr>
        <w:t>1.1 团队成员介绍</w:t>
      </w:r>
      <w:bookmarkEnd w:id="245"/>
    </w:p>
    <w:tbl>
      <w:tblPr>
        <w:tblStyle w:val="TableGrid"/>
        <w:tblW w:w="8296" w:type="dxa"/>
        <w:tblInd w:w="-108" w:type="dxa"/>
        <w:tblCellMar>
          <w:top w:w="36" w:type="dxa"/>
          <w:left w:w="108" w:type="dxa"/>
        </w:tblCellMar>
        <w:tblLook w:val="04A0" w:firstRow="1" w:lastRow="0" w:firstColumn="1" w:lastColumn="0" w:noHBand="0" w:noVBand="1"/>
      </w:tblPr>
      <w:tblGrid>
        <w:gridCol w:w="1555"/>
        <w:gridCol w:w="6741"/>
      </w:tblGrid>
      <w:tr w:rsidR="005B59C8" w:rsidRPr="005B59C8" w14:paraId="5153284F" w14:textId="77777777">
        <w:trPr>
          <w:trHeight w:val="317"/>
        </w:trPr>
        <w:tc>
          <w:tcPr>
            <w:tcW w:w="1555" w:type="dxa"/>
            <w:tcBorders>
              <w:top w:val="nil"/>
              <w:left w:val="nil"/>
              <w:bottom w:val="single" w:sz="4" w:space="0" w:color="9CC2E5"/>
              <w:right w:val="single" w:sz="4" w:space="0" w:color="9CC2E5"/>
            </w:tcBorders>
          </w:tcPr>
          <w:p w14:paraId="0312BF21" w14:textId="77777777" w:rsidR="005B59C8" w:rsidRPr="005B59C8" w:rsidRDefault="005B59C8" w:rsidP="005B59C8">
            <w:pPr>
              <w:spacing w:after="0"/>
              <w:ind w:right="108"/>
              <w:jc w:val="center"/>
            </w:pPr>
            <w:r w:rsidRPr="005B59C8">
              <w:rPr>
                <w:rFonts w:ascii="宋体" w:eastAsia="宋体" w:hAnsi="宋体" w:cs="宋体"/>
                <w:sz w:val="24"/>
              </w:rPr>
              <w:t>姓名</w:t>
            </w:r>
          </w:p>
        </w:tc>
        <w:tc>
          <w:tcPr>
            <w:tcW w:w="6741" w:type="dxa"/>
            <w:tcBorders>
              <w:top w:val="nil"/>
              <w:left w:val="single" w:sz="4" w:space="0" w:color="9CC2E5"/>
              <w:bottom w:val="single" w:sz="4" w:space="0" w:color="9CC2E5"/>
              <w:right w:val="nil"/>
            </w:tcBorders>
          </w:tcPr>
          <w:p w14:paraId="013B0C4A" w14:textId="1A00B692" w:rsidR="005B59C8" w:rsidRPr="005B59C8" w:rsidRDefault="003C1861" w:rsidP="005B59C8">
            <w:pPr>
              <w:spacing w:after="0"/>
            </w:pPr>
            <w:r w:rsidRPr="003C1861">
              <w:rPr>
                <w:rFonts w:ascii="宋体" w:eastAsia="宋体" w:hAnsi="宋体" w:cs="宋体" w:hint="eastAsia"/>
                <w:sz w:val="24"/>
                <w:szCs w:val="24"/>
              </w:rPr>
              <w:t>崔贺</w:t>
            </w:r>
          </w:p>
        </w:tc>
      </w:tr>
      <w:tr w:rsidR="005B59C8" w:rsidRPr="005B59C8" w14:paraId="5C2D405E" w14:textId="77777777">
        <w:trPr>
          <w:trHeight w:val="320"/>
        </w:trPr>
        <w:tc>
          <w:tcPr>
            <w:tcW w:w="1555" w:type="dxa"/>
            <w:tcBorders>
              <w:top w:val="single" w:sz="4" w:space="0" w:color="9CC2E5"/>
              <w:left w:val="nil"/>
              <w:bottom w:val="single" w:sz="4" w:space="0" w:color="9CC2E5"/>
              <w:right w:val="single" w:sz="4" w:space="0" w:color="9CC2E5"/>
            </w:tcBorders>
          </w:tcPr>
          <w:p w14:paraId="7E3E3CBA" w14:textId="77777777" w:rsidR="005B59C8" w:rsidRPr="005B59C8" w:rsidRDefault="005B59C8" w:rsidP="005B59C8">
            <w:pPr>
              <w:spacing w:after="0"/>
              <w:ind w:left="190"/>
            </w:pPr>
            <w:r w:rsidRPr="005B59C8">
              <w:rPr>
                <w:rFonts w:ascii="宋体" w:eastAsia="宋体" w:hAnsi="宋体" w:cs="宋体"/>
                <w:sz w:val="24"/>
              </w:rPr>
              <w:t>研究方向</w:t>
            </w:r>
          </w:p>
        </w:tc>
        <w:tc>
          <w:tcPr>
            <w:tcW w:w="6741" w:type="dxa"/>
            <w:tcBorders>
              <w:top w:val="single" w:sz="4" w:space="0" w:color="9CC2E5"/>
              <w:left w:val="single" w:sz="4" w:space="0" w:color="9CC2E5"/>
              <w:bottom w:val="single" w:sz="4" w:space="0" w:color="9CC2E5"/>
              <w:right w:val="single" w:sz="4" w:space="0" w:color="9CC2E5"/>
            </w:tcBorders>
            <w:shd w:val="clear" w:color="auto" w:fill="DEEAF6"/>
          </w:tcPr>
          <w:p w14:paraId="34AC9718" w14:textId="5BBB1C64" w:rsidR="005B59C8" w:rsidRPr="00B7615A" w:rsidRDefault="003C1861" w:rsidP="005B59C8">
            <w:pPr>
              <w:spacing w:after="0"/>
              <w:rPr>
                <w:rFonts w:eastAsiaTheme="minorEastAsia"/>
                <w:sz w:val="24"/>
                <w:szCs w:val="24"/>
              </w:rPr>
            </w:pPr>
            <w:r w:rsidRPr="003C1861">
              <w:rPr>
                <w:rFonts w:hint="eastAsia"/>
                <w:sz w:val="24"/>
                <w:szCs w:val="24"/>
              </w:rPr>
              <w:t>app</w:t>
            </w:r>
            <w:r w:rsidRPr="003C1861">
              <w:rPr>
                <w:rFonts w:ascii="宋体" w:eastAsia="宋体" w:hAnsi="宋体" w:cs="宋体" w:hint="eastAsia"/>
                <w:sz w:val="24"/>
                <w:szCs w:val="24"/>
              </w:rPr>
              <w:t>的调试与开发及代码的优化</w:t>
            </w:r>
          </w:p>
        </w:tc>
      </w:tr>
      <w:tr w:rsidR="005B59C8" w:rsidRPr="005B59C8" w14:paraId="3825C6DC" w14:textId="77777777" w:rsidTr="00B7615A">
        <w:trPr>
          <w:trHeight w:val="2360"/>
        </w:trPr>
        <w:tc>
          <w:tcPr>
            <w:tcW w:w="1555" w:type="dxa"/>
            <w:tcBorders>
              <w:top w:val="single" w:sz="4" w:space="0" w:color="9CC2E5"/>
              <w:left w:val="nil"/>
              <w:bottom w:val="nil"/>
              <w:right w:val="single" w:sz="4" w:space="0" w:color="9CC2E5"/>
            </w:tcBorders>
            <w:vAlign w:val="center"/>
          </w:tcPr>
          <w:p w14:paraId="4F0B4F62" w14:textId="77777777" w:rsidR="005B59C8" w:rsidRPr="005B59C8" w:rsidRDefault="005B59C8" w:rsidP="005B59C8">
            <w:pPr>
              <w:spacing w:after="0"/>
              <w:ind w:right="108"/>
              <w:jc w:val="center"/>
            </w:pPr>
            <w:r w:rsidRPr="005B59C8">
              <w:rPr>
                <w:rFonts w:ascii="宋体" w:eastAsia="宋体" w:hAnsi="宋体" w:cs="宋体"/>
                <w:sz w:val="24"/>
              </w:rPr>
              <w:t>简介</w:t>
            </w:r>
          </w:p>
        </w:tc>
        <w:tc>
          <w:tcPr>
            <w:tcW w:w="6741" w:type="dxa"/>
            <w:tcBorders>
              <w:top w:val="single" w:sz="4" w:space="0" w:color="9CC2E5"/>
              <w:left w:val="single" w:sz="4" w:space="0" w:color="9CC2E5"/>
              <w:bottom w:val="single" w:sz="4" w:space="0" w:color="9CC2E5"/>
              <w:right w:val="single" w:sz="4" w:space="0" w:color="9CC2E5"/>
            </w:tcBorders>
          </w:tcPr>
          <w:p w14:paraId="6E511880" w14:textId="42A72F34" w:rsidR="005B59C8" w:rsidRPr="00B7615A" w:rsidRDefault="003C1861" w:rsidP="005B59C8">
            <w:pPr>
              <w:spacing w:after="0"/>
              <w:rPr>
                <w:rFonts w:ascii="宋体" w:eastAsia="宋体" w:hAnsi="宋体"/>
                <w:sz w:val="24"/>
                <w:szCs w:val="24"/>
              </w:rPr>
            </w:pPr>
            <w:r w:rsidRPr="003C1861">
              <w:rPr>
                <w:rFonts w:ascii="宋体" w:eastAsia="宋体" w:hAnsi="宋体" w:cs="宋体" w:hint="eastAsia"/>
                <w:sz w:val="24"/>
                <w:szCs w:val="24"/>
              </w:rPr>
              <w:t>人工智能与数据科学学院物联网工程专业大三在读，绩点</w:t>
            </w:r>
            <w:r w:rsidRPr="003C1861">
              <w:rPr>
                <w:rFonts w:ascii="宋体" w:eastAsia="宋体" w:hAnsi="宋体" w:hint="eastAsia"/>
                <w:sz w:val="24"/>
                <w:szCs w:val="24"/>
              </w:rPr>
              <w:t>3.92</w:t>
            </w:r>
            <w:r w:rsidRPr="003C1861">
              <w:rPr>
                <w:rFonts w:ascii="宋体" w:eastAsia="宋体" w:hAnsi="宋体" w:cs="宋体" w:hint="eastAsia"/>
                <w:sz w:val="24"/>
                <w:szCs w:val="24"/>
              </w:rPr>
              <w:t>，中共预备党员，物联</w:t>
            </w:r>
            <w:r w:rsidRPr="003C1861">
              <w:rPr>
                <w:rFonts w:ascii="宋体" w:eastAsia="宋体" w:hAnsi="宋体" w:hint="eastAsia"/>
                <w:sz w:val="24"/>
                <w:szCs w:val="24"/>
              </w:rPr>
              <w:t>NZ191</w:t>
            </w:r>
            <w:r w:rsidRPr="003C1861">
              <w:rPr>
                <w:rFonts w:ascii="宋体" w:eastAsia="宋体" w:hAnsi="宋体" w:cs="宋体" w:hint="eastAsia"/>
                <w:sz w:val="24"/>
                <w:szCs w:val="24"/>
              </w:rPr>
              <w:t>班班长，有较强的组织能力与沟通能力。曾获校级一等奖学金、三好学生、优秀学生干部等荣誉称号，在校期间积极参加竞赛，曾获大学生英语能力竞赛三等奖，院级立项一次。熟练掌握</w:t>
            </w:r>
            <w:r w:rsidRPr="003C1861">
              <w:rPr>
                <w:rFonts w:ascii="宋体" w:eastAsia="宋体" w:hAnsi="宋体" w:hint="eastAsia"/>
                <w:sz w:val="24"/>
                <w:szCs w:val="24"/>
              </w:rPr>
              <w:t>Python</w:t>
            </w:r>
            <w:r w:rsidRPr="003C1861">
              <w:rPr>
                <w:rFonts w:ascii="宋体" w:eastAsia="宋体" w:hAnsi="宋体" w:cs="宋体" w:hint="eastAsia"/>
                <w:sz w:val="24"/>
                <w:szCs w:val="24"/>
              </w:rPr>
              <w:t>、</w:t>
            </w:r>
            <w:r w:rsidRPr="003C1861">
              <w:rPr>
                <w:rFonts w:ascii="宋体" w:eastAsia="宋体" w:hAnsi="宋体" w:hint="eastAsia"/>
                <w:sz w:val="24"/>
                <w:szCs w:val="24"/>
              </w:rPr>
              <w:t>Java</w:t>
            </w:r>
            <w:r w:rsidRPr="003C1861">
              <w:rPr>
                <w:rFonts w:ascii="宋体" w:eastAsia="宋体" w:hAnsi="宋体" w:cs="宋体" w:hint="eastAsia"/>
                <w:sz w:val="24"/>
                <w:szCs w:val="24"/>
              </w:rPr>
              <w:t>等编程语言，专业课程均在</w:t>
            </w:r>
            <w:r w:rsidRPr="003C1861">
              <w:rPr>
                <w:rFonts w:ascii="宋体" w:eastAsia="宋体" w:hAnsi="宋体" w:hint="eastAsia"/>
                <w:sz w:val="24"/>
                <w:szCs w:val="24"/>
              </w:rPr>
              <w:t>90</w:t>
            </w:r>
            <w:r w:rsidRPr="003C1861">
              <w:rPr>
                <w:rFonts w:ascii="宋体" w:eastAsia="宋体" w:hAnsi="宋体" w:cs="宋体" w:hint="eastAsia"/>
                <w:sz w:val="24"/>
                <w:szCs w:val="24"/>
              </w:rPr>
              <w:t>分以上，有较强的学习能力。</w:t>
            </w:r>
          </w:p>
        </w:tc>
      </w:tr>
      <w:tr w:rsidR="005B59C8" w:rsidRPr="005B59C8" w14:paraId="045F0ABA" w14:textId="77777777">
        <w:trPr>
          <w:trHeight w:val="317"/>
        </w:trPr>
        <w:tc>
          <w:tcPr>
            <w:tcW w:w="1555" w:type="dxa"/>
            <w:tcBorders>
              <w:top w:val="nil"/>
              <w:left w:val="nil"/>
              <w:bottom w:val="single" w:sz="4" w:space="0" w:color="9CC2E5"/>
              <w:right w:val="single" w:sz="4" w:space="0" w:color="9CC2E5"/>
            </w:tcBorders>
          </w:tcPr>
          <w:p w14:paraId="1C4AB02E" w14:textId="77777777" w:rsidR="005B59C8" w:rsidRPr="005B59C8" w:rsidRDefault="005B59C8" w:rsidP="005B59C8">
            <w:pPr>
              <w:spacing w:after="0"/>
              <w:ind w:right="108"/>
              <w:jc w:val="center"/>
            </w:pPr>
            <w:r w:rsidRPr="005B59C8">
              <w:rPr>
                <w:rFonts w:ascii="宋体" w:eastAsia="宋体" w:hAnsi="宋体" w:cs="宋体"/>
                <w:sz w:val="24"/>
              </w:rPr>
              <w:t>姓名</w:t>
            </w:r>
          </w:p>
        </w:tc>
        <w:tc>
          <w:tcPr>
            <w:tcW w:w="6741" w:type="dxa"/>
            <w:tcBorders>
              <w:top w:val="nil"/>
              <w:left w:val="single" w:sz="4" w:space="0" w:color="9CC2E5"/>
              <w:bottom w:val="single" w:sz="4" w:space="0" w:color="9CC2E5"/>
              <w:right w:val="nil"/>
            </w:tcBorders>
          </w:tcPr>
          <w:p w14:paraId="78558869" w14:textId="425A4B8A" w:rsidR="005B59C8" w:rsidRPr="005B59C8" w:rsidRDefault="003C1861" w:rsidP="005B59C8">
            <w:pPr>
              <w:spacing w:after="0"/>
            </w:pPr>
            <w:r w:rsidRPr="003C1861">
              <w:rPr>
                <w:rFonts w:ascii="宋体" w:eastAsia="宋体" w:hAnsi="宋体" w:cs="宋体" w:hint="eastAsia"/>
                <w:sz w:val="24"/>
                <w:szCs w:val="24"/>
              </w:rPr>
              <w:t>张琳</w:t>
            </w:r>
          </w:p>
        </w:tc>
      </w:tr>
      <w:tr w:rsidR="005B59C8" w:rsidRPr="005B59C8" w14:paraId="681CBDE1" w14:textId="77777777">
        <w:trPr>
          <w:trHeight w:val="398"/>
        </w:trPr>
        <w:tc>
          <w:tcPr>
            <w:tcW w:w="1555" w:type="dxa"/>
            <w:tcBorders>
              <w:top w:val="single" w:sz="4" w:space="0" w:color="9CC2E5"/>
              <w:left w:val="nil"/>
              <w:bottom w:val="single" w:sz="4" w:space="0" w:color="9CC2E5"/>
              <w:right w:val="single" w:sz="4" w:space="0" w:color="9CC2E5"/>
            </w:tcBorders>
          </w:tcPr>
          <w:p w14:paraId="4D2B284F" w14:textId="77777777" w:rsidR="005B59C8" w:rsidRPr="005B59C8" w:rsidRDefault="005B59C8" w:rsidP="005B59C8">
            <w:pPr>
              <w:spacing w:after="0"/>
              <w:ind w:left="190"/>
            </w:pPr>
            <w:r w:rsidRPr="005B59C8">
              <w:rPr>
                <w:rFonts w:ascii="宋体" w:eastAsia="宋体" w:hAnsi="宋体" w:cs="宋体"/>
                <w:sz w:val="24"/>
              </w:rPr>
              <w:t>研究方向</w:t>
            </w:r>
          </w:p>
        </w:tc>
        <w:tc>
          <w:tcPr>
            <w:tcW w:w="6741" w:type="dxa"/>
            <w:tcBorders>
              <w:top w:val="single" w:sz="4" w:space="0" w:color="9CC2E5"/>
              <w:left w:val="single" w:sz="4" w:space="0" w:color="9CC2E5"/>
              <w:bottom w:val="single" w:sz="4" w:space="0" w:color="9CC2E5"/>
              <w:right w:val="single" w:sz="4" w:space="0" w:color="9CC2E5"/>
            </w:tcBorders>
            <w:shd w:val="clear" w:color="auto" w:fill="DEEAF6"/>
          </w:tcPr>
          <w:p w14:paraId="0BB63505" w14:textId="03F71851" w:rsidR="005B59C8" w:rsidRPr="005B59C8" w:rsidRDefault="003C1861" w:rsidP="005B59C8">
            <w:pPr>
              <w:spacing w:after="0"/>
            </w:pPr>
            <w:r w:rsidRPr="003C1861">
              <w:rPr>
                <w:rFonts w:ascii="宋体" w:eastAsia="宋体" w:hAnsi="宋体" w:cs="宋体" w:hint="eastAsia"/>
                <w:sz w:val="24"/>
                <w:szCs w:val="24"/>
              </w:rPr>
              <w:t>代码的研发及智能算法的优化</w:t>
            </w:r>
          </w:p>
        </w:tc>
      </w:tr>
      <w:tr w:rsidR="005B59C8" w:rsidRPr="005B59C8" w14:paraId="0F907306" w14:textId="77777777" w:rsidTr="00B7615A">
        <w:trPr>
          <w:trHeight w:val="3383"/>
        </w:trPr>
        <w:tc>
          <w:tcPr>
            <w:tcW w:w="1555" w:type="dxa"/>
            <w:tcBorders>
              <w:top w:val="single" w:sz="4" w:space="0" w:color="9CC2E5"/>
              <w:left w:val="nil"/>
              <w:bottom w:val="nil"/>
              <w:right w:val="single" w:sz="4" w:space="0" w:color="9CC2E5"/>
            </w:tcBorders>
          </w:tcPr>
          <w:p w14:paraId="31AD625E" w14:textId="77777777" w:rsidR="005B59C8" w:rsidRPr="005B59C8" w:rsidRDefault="005B59C8" w:rsidP="005B59C8">
            <w:pPr>
              <w:spacing w:after="0"/>
              <w:ind w:right="108"/>
              <w:jc w:val="center"/>
            </w:pPr>
            <w:r w:rsidRPr="005B59C8">
              <w:rPr>
                <w:rFonts w:ascii="宋体" w:eastAsia="宋体" w:hAnsi="宋体" w:cs="宋体"/>
                <w:sz w:val="24"/>
              </w:rPr>
              <w:t>简介</w:t>
            </w:r>
          </w:p>
        </w:tc>
        <w:tc>
          <w:tcPr>
            <w:tcW w:w="6741" w:type="dxa"/>
            <w:tcBorders>
              <w:top w:val="single" w:sz="4" w:space="0" w:color="9CC2E5"/>
              <w:left w:val="single" w:sz="4" w:space="0" w:color="9CC2E5"/>
              <w:bottom w:val="single" w:sz="4" w:space="0" w:color="9CC2E5"/>
              <w:right w:val="single" w:sz="4" w:space="0" w:color="9CC2E5"/>
            </w:tcBorders>
          </w:tcPr>
          <w:p w14:paraId="63A36CC3" w14:textId="02D83F31" w:rsidR="005B59C8" w:rsidRPr="00B7615A" w:rsidRDefault="003C1861" w:rsidP="00B7615A">
            <w:pPr>
              <w:spacing w:after="0"/>
              <w:ind w:right="-13"/>
              <w:rPr>
                <w:rFonts w:ascii="宋体" w:eastAsia="宋体" w:hAnsi="宋体"/>
                <w:sz w:val="24"/>
                <w:szCs w:val="24"/>
              </w:rPr>
            </w:pPr>
            <w:r w:rsidRPr="003C1861">
              <w:rPr>
                <w:rFonts w:ascii="宋体" w:eastAsia="宋体" w:hAnsi="宋体" w:cs="宋体" w:hint="eastAsia"/>
                <w:sz w:val="24"/>
                <w:szCs w:val="24"/>
              </w:rPr>
              <w:t>人工智能与数据科学学院计算机科学与技术专业大二在读，绩点</w:t>
            </w:r>
            <w:r w:rsidRPr="003C1861">
              <w:rPr>
                <w:rFonts w:ascii="宋体" w:eastAsia="宋体" w:hAnsi="宋体" w:hint="eastAsia"/>
                <w:sz w:val="24"/>
                <w:szCs w:val="24"/>
              </w:rPr>
              <w:t>3.91</w:t>
            </w:r>
            <w:r w:rsidRPr="003C1861">
              <w:rPr>
                <w:rFonts w:ascii="宋体" w:eastAsia="宋体" w:hAnsi="宋体" w:cs="宋体" w:hint="eastAsia"/>
                <w:sz w:val="24"/>
                <w:szCs w:val="24"/>
              </w:rPr>
              <w:t>，计科</w:t>
            </w:r>
            <w:r w:rsidRPr="003C1861">
              <w:rPr>
                <w:rFonts w:ascii="宋体" w:eastAsia="宋体" w:hAnsi="宋体" w:hint="eastAsia"/>
                <w:sz w:val="24"/>
                <w:szCs w:val="24"/>
              </w:rPr>
              <w:t>201</w:t>
            </w:r>
            <w:r w:rsidRPr="003C1861">
              <w:rPr>
                <w:rFonts w:ascii="宋体" w:eastAsia="宋体" w:hAnsi="宋体" w:cs="宋体" w:hint="eastAsia"/>
                <w:sz w:val="24"/>
                <w:szCs w:val="24"/>
              </w:rPr>
              <w:t>班心理委员，有一定的组织策划能力，团队协作能力。曾获校级优秀学生干部荣誉称号，在校期间积极参加竞赛及调研活动，顺利通过四六级考试。熟悉</w:t>
            </w:r>
            <w:r w:rsidRPr="003C1861">
              <w:rPr>
                <w:rFonts w:ascii="宋体" w:eastAsia="宋体" w:hAnsi="宋体" w:hint="eastAsia"/>
                <w:sz w:val="24"/>
                <w:szCs w:val="24"/>
              </w:rPr>
              <w:t>C</w:t>
            </w:r>
            <w:r w:rsidRPr="003C1861">
              <w:rPr>
                <w:rFonts w:ascii="宋体" w:eastAsia="宋体" w:hAnsi="宋体" w:cs="宋体" w:hint="eastAsia"/>
                <w:sz w:val="24"/>
                <w:szCs w:val="24"/>
              </w:rPr>
              <w:t>、</w:t>
            </w:r>
            <w:r w:rsidRPr="003C1861">
              <w:rPr>
                <w:rFonts w:ascii="宋体" w:eastAsia="宋体" w:hAnsi="宋体" w:hint="eastAsia"/>
                <w:sz w:val="24"/>
                <w:szCs w:val="24"/>
              </w:rPr>
              <w:t>C++</w:t>
            </w:r>
            <w:r w:rsidRPr="003C1861">
              <w:rPr>
                <w:rFonts w:ascii="宋体" w:eastAsia="宋体" w:hAnsi="宋体" w:cs="宋体" w:hint="eastAsia"/>
                <w:sz w:val="24"/>
                <w:szCs w:val="24"/>
              </w:rPr>
              <w:t>、汇编、</w:t>
            </w:r>
            <w:r w:rsidRPr="003C1861">
              <w:rPr>
                <w:rFonts w:ascii="宋体" w:eastAsia="宋体" w:hAnsi="宋体" w:hint="eastAsia"/>
                <w:sz w:val="24"/>
                <w:szCs w:val="24"/>
              </w:rPr>
              <w:t>C#</w:t>
            </w:r>
            <w:r w:rsidRPr="003C1861">
              <w:rPr>
                <w:rFonts w:ascii="宋体" w:eastAsia="宋体" w:hAnsi="宋体" w:cs="宋体" w:hint="eastAsia"/>
                <w:sz w:val="24"/>
                <w:szCs w:val="24"/>
              </w:rPr>
              <w:t>等程序设计语言，基本了解</w:t>
            </w:r>
            <w:r w:rsidRPr="003C1861">
              <w:rPr>
                <w:rFonts w:ascii="宋体" w:eastAsia="宋体" w:hAnsi="宋体" w:hint="eastAsia"/>
                <w:sz w:val="24"/>
                <w:szCs w:val="24"/>
              </w:rPr>
              <w:t>python</w:t>
            </w:r>
            <w:r w:rsidRPr="003C1861">
              <w:rPr>
                <w:rFonts w:ascii="宋体" w:eastAsia="宋体" w:hAnsi="宋体" w:cs="宋体" w:hint="eastAsia"/>
                <w:sz w:val="24"/>
                <w:szCs w:val="24"/>
              </w:rPr>
              <w:t>程序设计序言，能够运用基础算法进行程序设计，具备一定的编程能力以及算法设计实现能力。专业课程均在</w:t>
            </w:r>
            <w:r w:rsidRPr="003C1861">
              <w:rPr>
                <w:rFonts w:ascii="宋体" w:eastAsia="宋体" w:hAnsi="宋体" w:hint="eastAsia"/>
                <w:sz w:val="24"/>
                <w:szCs w:val="24"/>
              </w:rPr>
              <w:t>90</w:t>
            </w:r>
            <w:r w:rsidRPr="003C1861">
              <w:rPr>
                <w:rFonts w:ascii="宋体" w:eastAsia="宋体" w:hAnsi="宋体" w:cs="宋体" w:hint="eastAsia"/>
                <w:sz w:val="24"/>
                <w:szCs w:val="24"/>
              </w:rPr>
              <w:t>分以上，有较强的学习能力，具有团结精神，能吃苦耐劳，有很强的责任心和奉献精神，做事情踏实肯干，善始善终，综合表现都很出色。</w:t>
            </w:r>
          </w:p>
        </w:tc>
      </w:tr>
      <w:tr w:rsidR="005B59C8" w:rsidRPr="005B59C8" w14:paraId="2274A758" w14:textId="77777777">
        <w:trPr>
          <w:trHeight w:val="395"/>
        </w:trPr>
        <w:tc>
          <w:tcPr>
            <w:tcW w:w="1555" w:type="dxa"/>
            <w:tcBorders>
              <w:top w:val="nil"/>
              <w:left w:val="nil"/>
              <w:bottom w:val="single" w:sz="4" w:space="0" w:color="9CC2E5"/>
              <w:right w:val="single" w:sz="4" w:space="0" w:color="9CC2E5"/>
            </w:tcBorders>
          </w:tcPr>
          <w:p w14:paraId="33995C29" w14:textId="77777777" w:rsidR="005B59C8" w:rsidRPr="005B59C8" w:rsidRDefault="005B59C8" w:rsidP="005B59C8">
            <w:pPr>
              <w:spacing w:after="0"/>
              <w:ind w:right="108"/>
              <w:jc w:val="center"/>
            </w:pPr>
            <w:r w:rsidRPr="005B59C8">
              <w:rPr>
                <w:rFonts w:ascii="宋体" w:eastAsia="宋体" w:hAnsi="宋体" w:cs="宋体"/>
                <w:sz w:val="24"/>
              </w:rPr>
              <w:t>姓名</w:t>
            </w:r>
          </w:p>
        </w:tc>
        <w:tc>
          <w:tcPr>
            <w:tcW w:w="6741" w:type="dxa"/>
            <w:tcBorders>
              <w:top w:val="nil"/>
              <w:left w:val="single" w:sz="4" w:space="0" w:color="9CC2E5"/>
              <w:bottom w:val="single" w:sz="4" w:space="0" w:color="9CC2E5"/>
              <w:right w:val="nil"/>
            </w:tcBorders>
          </w:tcPr>
          <w:p w14:paraId="1D716677" w14:textId="4A0DE675" w:rsidR="005B59C8" w:rsidRPr="005B59C8" w:rsidRDefault="00B7615A" w:rsidP="005B59C8">
            <w:pPr>
              <w:spacing w:after="0"/>
            </w:pPr>
            <w:r w:rsidRPr="003C1861">
              <w:rPr>
                <w:rFonts w:ascii="宋体" w:eastAsia="宋体" w:hAnsi="宋体" w:cs="宋体" w:hint="eastAsia"/>
              </w:rPr>
              <w:t>柴志超</w:t>
            </w:r>
          </w:p>
        </w:tc>
      </w:tr>
      <w:tr w:rsidR="005B59C8" w:rsidRPr="005B59C8" w14:paraId="278E223A" w14:textId="77777777">
        <w:trPr>
          <w:trHeight w:val="398"/>
        </w:trPr>
        <w:tc>
          <w:tcPr>
            <w:tcW w:w="1555" w:type="dxa"/>
            <w:tcBorders>
              <w:top w:val="single" w:sz="4" w:space="0" w:color="9CC2E5"/>
              <w:left w:val="nil"/>
              <w:bottom w:val="single" w:sz="4" w:space="0" w:color="9CC2E5"/>
              <w:right w:val="single" w:sz="4" w:space="0" w:color="9CC2E5"/>
            </w:tcBorders>
          </w:tcPr>
          <w:p w14:paraId="704492B6" w14:textId="77777777" w:rsidR="005B59C8" w:rsidRPr="005B59C8" w:rsidRDefault="005B59C8" w:rsidP="005B59C8">
            <w:pPr>
              <w:spacing w:after="0"/>
              <w:ind w:left="190"/>
            </w:pPr>
            <w:r w:rsidRPr="005B59C8">
              <w:rPr>
                <w:rFonts w:ascii="宋体" w:eastAsia="宋体" w:hAnsi="宋体" w:cs="宋体"/>
                <w:sz w:val="24"/>
              </w:rPr>
              <w:t>研究方向</w:t>
            </w:r>
          </w:p>
        </w:tc>
        <w:tc>
          <w:tcPr>
            <w:tcW w:w="6741" w:type="dxa"/>
            <w:tcBorders>
              <w:top w:val="single" w:sz="4" w:space="0" w:color="9CC2E5"/>
              <w:left w:val="single" w:sz="4" w:space="0" w:color="9CC2E5"/>
              <w:bottom w:val="single" w:sz="4" w:space="0" w:color="9CC2E5"/>
              <w:right w:val="single" w:sz="4" w:space="0" w:color="9CC2E5"/>
            </w:tcBorders>
            <w:shd w:val="clear" w:color="auto" w:fill="DEEAF6"/>
          </w:tcPr>
          <w:p w14:paraId="11BD55B8" w14:textId="636FA54D" w:rsidR="005B59C8" w:rsidRPr="005B59C8" w:rsidRDefault="00B7615A" w:rsidP="005B59C8">
            <w:pPr>
              <w:spacing w:after="0"/>
            </w:pPr>
            <w:r w:rsidRPr="003C1861">
              <w:rPr>
                <w:rFonts w:ascii="宋体" w:eastAsia="宋体" w:hAnsi="宋体" w:cs="宋体" w:hint="eastAsia"/>
              </w:rPr>
              <w:t>机械结构的设计及被测零件的种类及规划</w:t>
            </w:r>
          </w:p>
        </w:tc>
      </w:tr>
      <w:tr w:rsidR="005B59C8" w:rsidRPr="005B59C8" w14:paraId="1DBB318E" w14:textId="77777777" w:rsidTr="00B7615A">
        <w:trPr>
          <w:trHeight w:val="2481"/>
        </w:trPr>
        <w:tc>
          <w:tcPr>
            <w:tcW w:w="1555" w:type="dxa"/>
            <w:tcBorders>
              <w:top w:val="single" w:sz="4" w:space="0" w:color="9CC2E5"/>
              <w:left w:val="nil"/>
              <w:bottom w:val="nil"/>
              <w:right w:val="single" w:sz="4" w:space="0" w:color="9CC2E5"/>
            </w:tcBorders>
          </w:tcPr>
          <w:p w14:paraId="12C3CF42" w14:textId="77777777" w:rsidR="005B59C8" w:rsidRPr="005B59C8" w:rsidRDefault="005B59C8" w:rsidP="005B59C8">
            <w:pPr>
              <w:spacing w:after="0"/>
              <w:ind w:right="108"/>
              <w:jc w:val="center"/>
            </w:pPr>
            <w:r w:rsidRPr="005B59C8">
              <w:rPr>
                <w:rFonts w:ascii="宋体" w:eastAsia="宋体" w:hAnsi="宋体" w:cs="宋体"/>
                <w:sz w:val="24"/>
              </w:rPr>
              <w:t>简介</w:t>
            </w:r>
          </w:p>
        </w:tc>
        <w:tc>
          <w:tcPr>
            <w:tcW w:w="6741" w:type="dxa"/>
            <w:tcBorders>
              <w:top w:val="single" w:sz="4" w:space="0" w:color="9CC2E5"/>
              <w:left w:val="single" w:sz="4" w:space="0" w:color="9CC2E5"/>
              <w:bottom w:val="single" w:sz="4" w:space="0" w:color="9CC2E5"/>
              <w:right w:val="single" w:sz="4" w:space="0" w:color="9CC2E5"/>
            </w:tcBorders>
          </w:tcPr>
          <w:p w14:paraId="0AFCC26B" w14:textId="28880596" w:rsidR="005B59C8" w:rsidRPr="00B7615A" w:rsidRDefault="003C1861" w:rsidP="00B7615A">
            <w:pPr>
              <w:widowControl w:val="0"/>
              <w:spacing w:after="0" w:line="240" w:lineRule="auto"/>
              <w:jc w:val="both"/>
              <w:rPr>
                <w:rFonts w:ascii="宋体" w:eastAsia="宋体" w:hAnsi="宋体" w:cs="Times New Roman"/>
                <w:color w:val="auto"/>
                <w:sz w:val="24"/>
                <w:szCs w:val="32"/>
              </w:rPr>
            </w:pPr>
            <w:r w:rsidRPr="003C1861">
              <w:rPr>
                <w:rFonts w:ascii="宋体" w:eastAsia="宋体" w:hAnsi="宋体" w:cs="Times New Roman" w:hint="eastAsia"/>
                <w:color w:val="auto"/>
                <w:sz w:val="24"/>
                <w:szCs w:val="32"/>
              </w:rPr>
              <w:t>机械工程学院机械设计制造及其自动化专业大二在读，两学期平均成绩均90+，有较强的语言表达能力，熟练运用Auto cad，</w:t>
            </w:r>
            <w:proofErr w:type="spellStart"/>
            <w:r w:rsidRPr="003C1861">
              <w:rPr>
                <w:rFonts w:ascii="宋体" w:eastAsia="宋体" w:hAnsi="宋体" w:cs="Times New Roman" w:hint="eastAsia"/>
                <w:color w:val="auto"/>
                <w:sz w:val="24"/>
                <w:szCs w:val="32"/>
              </w:rPr>
              <w:t>Soild</w:t>
            </w:r>
            <w:proofErr w:type="spellEnd"/>
            <w:r w:rsidRPr="003C1861">
              <w:rPr>
                <w:rFonts w:ascii="宋体" w:eastAsia="宋体" w:hAnsi="宋体" w:cs="Times New Roman" w:hint="eastAsia"/>
                <w:color w:val="auto"/>
                <w:sz w:val="24"/>
                <w:szCs w:val="32"/>
              </w:rPr>
              <w:t xml:space="preserve"> works 等二维三维建模软件。在校期间积极参与竞赛，参加大创并成功立项一项，参加青年公益实践大赛获校级二等奖，积极参加节能减排大赛，互联网+等竞赛，喜欢在实践中磨砺自己，喜欢新的机遇与挑战，不畏艰险。</w:t>
            </w:r>
          </w:p>
        </w:tc>
      </w:tr>
      <w:tr w:rsidR="005B59C8" w:rsidRPr="005B59C8" w14:paraId="5191C65C" w14:textId="77777777">
        <w:trPr>
          <w:trHeight w:val="395"/>
        </w:trPr>
        <w:tc>
          <w:tcPr>
            <w:tcW w:w="1555" w:type="dxa"/>
            <w:tcBorders>
              <w:top w:val="nil"/>
              <w:left w:val="nil"/>
              <w:bottom w:val="single" w:sz="4" w:space="0" w:color="9CC2E5"/>
              <w:right w:val="single" w:sz="4" w:space="0" w:color="9CC2E5"/>
            </w:tcBorders>
          </w:tcPr>
          <w:p w14:paraId="3168CE48" w14:textId="77777777" w:rsidR="005B59C8" w:rsidRPr="005B59C8" w:rsidRDefault="005B59C8" w:rsidP="005B59C8">
            <w:pPr>
              <w:spacing w:after="0"/>
              <w:ind w:right="1"/>
              <w:jc w:val="center"/>
            </w:pPr>
            <w:r w:rsidRPr="005B59C8">
              <w:rPr>
                <w:rFonts w:ascii="宋体" w:eastAsia="宋体" w:hAnsi="宋体" w:cs="宋体"/>
                <w:sz w:val="24"/>
              </w:rPr>
              <w:t>姓名</w:t>
            </w:r>
          </w:p>
        </w:tc>
        <w:tc>
          <w:tcPr>
            <w:tcW w:w="6741" w:type="dxa"/>
            <w:tcBorders>
              <w:top w:val="nil"/>
              <w:left w:val="single" w:sz="4" w:space="0" w:color="9CC2E5"/>
              <w:bottom w:val="single" w:sz="4" w:space="0" w:color="9CC2E5"/>
              <w:right w:val="nil"/>
            </w:tcBorders>
          </w:tcPr>
          <w:p w14:paraId="1CBE74C1" w14:textId="59203459" w:rsidR="005B59C8" w:rsidRPr="005B59C8" w:rsidRDefault="00AF0F88" w:rsidP="005B59C8">
            <w:pPr>
              <w:spacing w:after="0"/>
            </w:pPr>
            <w:r w:rsidRPr="00AF0F88">
              <w:rPr>
                <w:rFonts w:ascii="宋体" w:eastAsia="宋体" w:hAnsi="宋体" w:cs="宋体" w:hint="eastAsia"/>
                <w:sz w:val="24"/>
                <w:szCs w:val="24"/>
              </w:rPr>
              <w:t>杨博天</w:t>
            </w:r>
          </w:p>
        </w:tc>
      </w:tr>
      <w:tr w:rsidR="005B59C8" w:rsidRPr="005B59C8" w14:paraId="12509D0E" w14:textId="77777777">
        <w:trPr>
          <w:trHeight w:val="398"/>
        </w:trPr>
        <w:tc>
          <w:tcPr>
            <w:tcW w:w="1555" w:type="dxa"/>
            <w:tcBorders>
              <w:top w:val="single" w:sz="4" w:space="0" w:color="9CC2E5"/>
              <w:left w:val="nil"/>
              <w:bottom w:val="single" w:sz="4" w:space="0" w:color="9CC2E5"/>
              <w:right w:val="single" w:sz="4" w:space="0" w:color="9CC2E5"/>
            </w:tcBorders>
          </w:tcPr>
          <w:p w14:paraId="6073A4BE" w14:textId="77777777" w:rsidR="005B59C8" w:rsidRPr="005B59C8" w:rsidRDefault="005B59C8" w:rsidP="005B59C8">
            <w:pPr>
              <w:spacing w:after="0"/>
              <w:ind w:left="190"/>
            </w:pPr>
            <w:r w:rsidRPr="005B59C8">
              <w:rPr>
                <w:rFonts w:ascii="宋体" w:eastAsia="宋体" w:hAnsi="宋体" w:cs="宋体"/>
                <w:sz w:val="24"/>
              </w:rPr>
              <w:lastRenderedPageBreak/>
              <w:t>研究方向</w:t>
            </w:r>
          </w:p>
        </w:tc>
        <w:tc>
          <w:tcPr>
            <w:tcW w:w="6741" w:type="dxa"/>
            <w:tcBorders>
              <w:top w:val="single" w:sz="4" w:space="0" w:color="9CC2E5"/>
              <w:left w:val="single" w:sz="4" w:space="0" w:color="9CC2E5"/>
              <w:bottom w:val="single" w:sz="4" w:space="0" w:color="9CC2E5"/>
              <w:right w:val="single" w:sz="4" w:space="0" w:color="9CC2E5"/>
            </w:tcBorders>
            <w:shd w:val="clear" w:color="auto" w:fill="DEEAF6"/>
          </w:tcPr>
          <w:p w14:paraId="4F83E763" w14:textId="3AFC2388" w:rsidR="005B59C8" w:rsidRPr="005B59C8" w:rsidRDefault="00AF0F88" w:rsidP="005B59C8">
            <w:pPr>
              <w:spacing w:after="0"/>
            </w:pPr>
            <w:r w:rsidRPr="005B59C8">
              <w:rPr>
                <w:rFonts w:ascii="宋体" w:eastAsia="宋体" w:hAnsi="宋体" w:cs="宋体"/>
                <w:sz w:val="24"/>
              </w:rPr>
              <w:t>市场、财务分析，</w:t>
            </w:r>
            <w:r>
              <w:rPr>
                <w:rFonts w:ascii="宋体" w:eastAsia="宋体" w:hAnsi="宋体" w:cs="宋体" w:hint="eastAsia"/>
                <w:sz w:val="24"/>
              </w:rPr>
              <w:t>管理、</w:t>
            </w:r>
            <w:r w:rsidRPr="005B59C8">
              <w:rPr>
                <w:rFonts w:ascii="宋体" w:eastAsia="宋体" w:hAnsi="宋体" w:cs="宋体"/>
                <w:sz w:val="24"/>
              </w:rPr>
              <w:t>运营及风险控制</w:t>
            </w:r>
          </w:p>
        </w:tc>
      </w:tr>
      <w:tr w:rsidR="005B59C8" w:rsidRPr="005B59C8" w14:paraId="4D6C97B5" w14:textId="77777777" w:rsidTr="00EA6CFD">
        <w:trPr>
          <w:trHeight w:val="1768"/>
        </w:trPr>
        <w:tc>
          <w:tcPr>
            <w:tcW w:w="1555" w:type="dxa"/>
            <w:tcBorders>
              <w:top w:val="single" w:sz="4" w:space="0" w:color="9CC2E5"/>
              <w:left w:val="nil"/>
              <w:bottom w:val="single" w:sz="4" w:space="0" w:color="9CC2E5"/>
              <w:right w:val="single" w:sz="4" w:space="0" w:color="9CC2E5"/>
            </w:tcBorders>
          </w:tcPr>
          <w:p w14:paraId="39A5DEA1" w14:textId="77777777" w:rsidR="005B59C8" w:rsidRPr="005B59C8" w:rsidRDefault="005B59C8" w:rsidP="005B59C8">
            <w:pPr>
              <w:spacing w:after="0"/>
              <w:ind w:right="1"/>
              <w:jc w:val="center"/>
            </w:pPr>
            <w:r w:rsidRPr="005B59C8">
              <w:rPr>
                <w:rFonts w:ascii="宋体" w:eastAsia="宋体" w:hAnsi="宋体" w:cs="宋体"/>
                <w:sz w:val="24"/>
              </w:rPr>
              <w:t>简介</w:t>
            </w:r>
          </w:p>
        </w:tc>
        <w:tc>
          <w:tcPr>
            <w:tcW w:w="6741" w:type="dxa"/>
            <w:tcBorders>
              <w:top w:val="single" w:sz="4" w:space="0" w:color="9CC2E5"/>
              <w:left w:val="single" w:sz="4" w:space="0" w:color="9CC2E5"/>
              <w:bottom w:val="single" w:sz="4" w:space="0" w:color="9CC2E5"/>
              <w:right w:val="single" w:sz="4" w:space="0" w:color="9CC2E5"/>
            </w:tcBorders>
          </w:tcPr>
          <w:p w14:paraId="2B5A9756" w14:textId="08F1D08F" w:rsidR="005B59C8" w:rsidRPr="005B59C8" w:rsidRDefault="003C1861" w:rsidP="005B59C8">
            <w:pPr>
              <w:spacing w:after="0"/>
              <w:ind w:firstLine="480"/>
            </w:pPr>
            <w:r>
              <w:rPr>
                <w:rFonts w:ascii="宋体" w:eastAsia="宋体" w:hAnsi="宋体" w:cs="宋体" w:hint="eastAsia"/>
                <w:sz w:val="24"/>
                <w:szCs w:val="24"/>
              </w:rPr>
              <w:t>人文与法律学院</w:t>
            </w:r>
            <w:r w:rsidR="00AF0F88" w:rsidRPr="00AF0F88">
              <w:rPr>
                <w:rFonts w:ascii="宋体" w:eastAsia="宋体" w:hAnsi="宋体" w:cs="宋体" w:hint="eastAsia"/>
                <w:sz w:val="24"/>
                <w:szCs w:val="24"/>
              </w:rPr>
              <w:t>公共</w:t>
            </w:r>
            <w:r>
              <w:rPr>
                <w:rFonts w:ascii="宋体" w:eastAsia="宋体" w:hAnsi="宋体" w:cs="宋体" w:hint="eastAsia"/>
                <w:sz w:val="24"/>
                <w:szCs w:val="24"/>
              </w:rPr>
              <w:t>事业</w:t>
            </w:r>
            <w:r w:rsidR="00AF0F88" w:rsidRPr="00AF0F88">
              <w:rPr>
                <w:rFonts w:ascii="宋体" w:eastAsia="宋体" w:hAnsi="宋体" w:cs="宋体" w:hint="eastAsia"/>
                <w:sz w:val="24"/>
                <w:szCs w:val="24"/>
              </w:rPr>
              <w:t>管理专业大三学生，曾获</w:t>
            </w:r>
            <w:r>
              <w:rPr>
                <w:rFonts w:ascii="宋体" w:eastAsia="宋体" w:hAnsi="宋体" w:cs="宋体" w:hint="eastAsia"/>
                <w:sz w:val="24"/>
                <w:szCs w:val="24"/>
              </w:rPr>
              <w:t>校级</w:t>
            </w:r>
            <w:r w:rsidR="00AF0F88" w:rsidRPr="00AF0F88">
              <w:rPr>
                <w:rFonts w:ascii="宋体" w:eastAsia="宋体" w:hAnsi="宋体" w:cs="宋体" w:hint="eastAsia"/>
                <w:sz w:val="24"/>
                <w:szCs w:val="24"/>
              </w:rPr>
              <w:t>奖学金三等奖</w:t>
            </w:r>
            <w:r>
              <w:rPr>
                <w:rFonts w:ascii="宋体" w:eastAsia="宋体" w:hAnsi="宋体" w:cs="宋体" w:hint="eastAsia"/>
                <w:sz w:val="24"/>
                <w:szCs w:val="24"/>
              </w:rPr>
              <w:t>、优秀学生会成员等荣誉称号</w:t>
            </w:r>
            <w:r w:rsidR="00EA6CFD">
              <w:rPr>
                <w:rFonts w:ascii="宋体" w:eastAsia="宋体" w:hAnsi="宋体" w:cs="宋体" w:hint="eastAsia"/>
                <w:sz w:val="24"/>
                <w:szCs w:val="24"/>
              </w:rPr>
              <w:t>。与市场和财务有关的专业课程均获得优异成绩，能够进行合理的市场、财务分析。曾任河北工业大学2</w:t>
            </w:r>
            <w:r w:rsidR="00EA6CFD">
              <w:rPr>
                <w:rFonts w:ascii="宋体" w:eastAsia="宋体" w:hAnsi="宋体" w:cs="宋体"/>
                <w:sz w:val="24"/>
                <w:szCs w:val="24"/>
              </w:rPr>
              <w:t>019</w:t>
            </w:r>
            <w:r w:rsidR="00EA6CFD">
              <w:rPr>
                <w:rFonts w:ascii="宋体" w:eastAsia="宋体" w:hAnsi="宋体" w:cs="宋体" w:hint="eastAsia"/>
                <w:sz w:val="24"/>
                <w:szCs w:val="24"/>
              </w:rPr>
              <w:t>级、2</w:t>
            </w:r>
            <w:r w:rsidR="00EA6CFD">
              <w:rPr>
                <w:rFonts w:ascii="宋体" w:eastAsia="宋体" w:hAnsi="宋体" w:cs="宋体"/>
                <w:sz w:val="24"/>
                <w:szCs w:val="24"/>
              </w:rPr>
              <w:t>020</w:t>
            </w:r>
            <w:r w:rsidR="00EA6CFD">
              <w:rPr>
                <w:rFonts w:ascii="宋体" w:eastAsia="宋体" w:hAnsi="宋体" w:cs="宋体" w:hint="eastAsia"/>
                <w:sz w:val="24"/>
                <w:szCs w:val="24"/>
              </w:rPr>
              <w:t>级、2</w:t>
            </w:r>
            <w:r w:rsidR="00EA6CFD">
              <w:rPr>
                <w:rFonts w:ascii="宋体" w:eastAsia="宋体" w:hAnsi="宋体" w:cs="宋体"/>
                <w:sz w:val="24"/>
                <w:szCs w:val="24"/>
              </w:rPr>
              <w:t>021</w:t>
            </w:r>
            <w:r w:rsidR="00EA6CFD">
              <w:rPr>
                <w:rFonts w:ascii="宋体" w:eastAsia="宋体" w:hAnsi="宋体" w:cs="宋体" w:hint="eastAsia"/>
                <w:sz w:val="24"/>
                <w:szCs w:val="24"/>
              </w:rPr>
              <w:t>级军训教官，所带领班级、学院均获得优秀称号，荣获优秀教官，具有较强的管理能力和风险掌控能力</w:t>
            </w:r>
          </w:p>
        </w:tc>
      </w:tr>
    </w:tbl>
    <w:p w14:paraId="36418962" w14:textId="3B4516C0" w:rsidR="005C6B04" w:rsidRPr="005C6B04" w:rsidRDefault="005C6B04" w:rsidP="005C6B04">
      <w:pPr>
        <w:keepNext/>
        <w:keepLines/>
        <w:spacing w:after="850" w:line="265" w:lineRule="auto"/>
        <w:outlineLvl w:val="0"/>
        <w:rPr>
          <w:rFonts w:ascii="宋体" w:eastAsia="宋体" w:hAnsi="宋体" w:cs="宋体"/>
          <w:sz w:val="30"/>
        </w:rPr>
      </w:pPr>
    </w:p>
    <w:sectPr w:rsidR="005C6B04" w:rsidRPr="005C6B04" w:rsidSect="00DB7F43">
      <w:footerReference w:type="default" r:id="rId84"/>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351AB" w14:textId="77777777" w:rsidR="00F77446" w:rsidRDefault="00F77446" w:rsidP="00FD7D3A">
      <w:pPr>
        <w:spacing w:after="0" w:line="240" w:lineRule="auto"/>
      </w:pPr>
      <w:r>
        <w:separator/>
      </w:r>
    </w:p>
  </w:endnote>
  <w:endnote w:type="continuationSeparator" w:id="0">
    <w:p w14:paraId="7E6016A4" w14:textId="77777777" w:rsidR="00F77446" w:rsidRDefault="00F77446" w:rsidP="00FD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KaiTi">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ndara">
    <w:panose1 w:val="020E0502030303020204"/>
    <w:charset w:val="00"/>
    <w:family w:val="swiss"/>
    <w:pitch w:val="variable"/>
    <w:sig w:usb0="A00002EF" w:usb1="4000A44B"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FangSong">
    <w:altName w:val="FangSong"/>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0D565" w14:textId="30AEF6EE" w:rsidR="0034541A" w:rsidRDefault="0034541A">
    <w:pPr>
      <w:jc w:val="center"/>
    </w:pPr>
  </w:p>
  <w:p w14:paraId="44258AF4" w14:textId="77777777" w:rsidR="0034541A" w:rsidRDefault="0034541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00377"/>
      <w:docPartObj>
        <w:docPartGallery w:val="Page Numbers (Bottom of Page)"/>
        <w:docPartUnique/>
      </w:docPartObj>
    </w:sdtPr>
    <w:sdtEndPr>
      <w:rPr>
        <w:b/>
        <w:bCs/>
      </w:rPr>
    </w:sdtEndPr>
    <w:sdtContent>
      <w:p w14:paraId="421D49DC" w14:textId="45177B44" w:rsidR="00DB7F43" w:rsidRPr="00DB7F43" w:rsidRDefault="00DB7F43">
        <w:pPr>
          <w:jc w:val="center"/>
          <w:rPr>
            <w:b/>
            <w:bCs/>
          </w:rPr>
        </w:pPr>
        <w:r w:rsidRPr="00DB7F43">
          <w:rPr>
            <w:b/>
            <w:bCs/>
          </w:rPr>
          <w:fldChar w:fldCharType="begin"/>
        </w:r>
        <w:r w:rsidRPr="00DB7F43">
          <w:rPr>
            <w:b/>
            <w:bCs/>
          </w:rPr>
          <w:instrText>PAGE   \* MERGEFORMAT</w:instrText>
        </w:r>
        <w:r w:rsidRPr="00DB7F43">
          <w:rPr>
            <w:b/>
            <w:bCs/>
          </w:rPr>
          <w:fldChar w:fldCharType="separate"/>
        </w:r>
        <w:r w:rsidRPr="00DB7F43">
          <w:rPr>
            <w:b/>
            <w:bCs/>
            <w:lang w:val="zh-CN"/>
          </w:rPr>
          <w:t>2</w:t>
        </w:r>
        <w:r w:rsidRPr="00DB7F43">
          <w:rPr>
            <w:b/>
            <w:bCs/>
          </w:rPr>
          <w:fldChar w:fldCharType="end"/>
        </w:r>
      </w:p>
    </w:sdtContent>
  </w:sdt>
  <w:p w14:paraId="487A8053" w14:textId="34EEA42E" w:rsidR="0034541A" w:rsidRPr="00DB7F43" w:rsidRDefault="0034541A">
    <w:pPr>
      <w:rPr>
        <w:rFonts w:eastAsiaTheme="minor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222386"/>
      <w:docPartObj>
        <w:docPartGallery w:val="Page Numbers (Bottom of Page)"/>
        <w:docPartUnique/>
      </w:docPartObj>
    </w:sdtPr>
    <w:sdtEndPr/>
    <w:sdtContent>
      <w:p w14:paraId="7241E45D" w14:textId="6846AC85" w:rsidR="00DB7F43" w:rsidRDefault="00DB7F43">
        <w:pPr>
          <w:jc w:val="center"/>
        </w:pPr>
        <w:r>
          <w:fldChar w:fldCharType="begin"/>
        </w:r>
        <w:r>
          <w:instrText>PAGE   \* MERGEFORMAT</w:instrText>
        </w:r>
        <w:r>
          <w:fldChar w:fldCharType="separate"/>
        </w:r>
        <w:r>
          <w:rPr>
            <w:lang w:val="zh-CN"/>
          </w:rPr>
          <w:t>2</w:t>
        </w:r>
        <w:r>
          <w:fldChar w:fldCharType="end"/>
        </w:r>
      </w:p>
    </w:sdtContent>
  </w:sdt>
  <w:p w14:paraId="55655C1E" w14:textId="77777777" w:rsidR="0034541A" w:rsidRDefault="003454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70150" w14:textId="77777777" w:rsidR="00F77446" w:rsidRDefault="00F77446" w:rsidP="00FD7D3A">
      <w:pPr>
        <w:spacing w:after="0" w:line="240" w:lineRule="auto"/>
      </w:pPr>
      <w:r>
        <w:separator/>
      </w:r>
    </w:p>
  </w:footnote>
  <w:footnote w:type="continuationSeparator" w:id="0">
    <w:p w14:paraId="4717D7A0" w14:textId="77777777" w:rsidR="00F77446" w:rsidRDefault="00F77446" w:rsidP="00FD7D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AEDC2C"/>
    <w:multiLevelType w:val="multilevel"/>
    <w:tmpl w:val="8AAEDC2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EF2A3BF"/>
    <w:multiLevelType w:val="singleLevel"/>
    <w:tmpl w:val="BEF2A3BF"/>
    <w:lvl w:ilvl="0">
      <w:start w:val="1"/>
      <w:numFmt w:val="decimal"/>
      <w:suff w:val="nothing"/>
      <w:lvlText w:val="%1、"/>
      <w:lvlJc w:val="left"/>
    </w:lvl>
  </w:abstractNum>
  <w:abstractNum w:abstractNumId="2" w15:restartNumberingAfterBreak="0">
    <w:nsid w:val="D27B52B6"/>
    <w:multiLevelType w:val="singleLevel"/>
    <w:tmpl w:val="D27B52B6"/>
    <w:lvl w:ilvl="0">
      <w:start w:val="2"/>
      <w:numFmt w:val="decimal"/>
      <w:suff w:val="nothing"/>
      <w:lvlText w:val="%1、"/>
      <w:lvlJc w:val="left"/>
    </w:lvl>
  </w:abstractNum>
  <w:abstractNum w:abstractNumId="3" w15:restartNumberingAfterBreak="0">
    <w:nsid w:val="0C5F73D1"/>
    <w:multiLevelType w:val="singleLevel"/>
    <w:tmpl w:val="0C5F73D1"/>
    <w:lvl w:ilvl="0">
      <w:start w:val="1"/>
      <w:numFmt w:val="chineseCounting"/>
      <w:suff w:val="nothing"/>
      <w:lvlText w:val="%1、"/>
      <w:lvlJc w:val="left"/>
      <w:rPr>
        <w:rFonts w:hint="eastAsia"/>
      </w:rPr>
    </w:lvl>
  </w:abstractNum>
  <w:abstractNum w:abstractNumId="4" w15:restartNumberingAfterBreak="0">
    <w:nsid w:val="11424804"/>
    <w:multiLevelType w:val="hybridMultilevel"/>
    <w:tmpl w:val="FFFFFFFF"/>
    <w:lvl w:ilvl="0" w:tplc="2A8CBA18">
      <w:start w:val="1"/>
      <w:numFmt w:val="decimal"/>
      <w:lvlText w:val="%1、"/>
      <w:lvlJc w:val="left"/>
      <w:pPr>
        <w:ind w:left="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1" w:tplc="A3C42F9C">
      <w:start w:val="1"/>
      <w:numFmt w:val="lowerLetter"/>
      <w:lvlText w:val="%2"/>
      <w:lvlJc w:val="left"/>
      <w:pPr>
        <w:ind w:left="15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2" w:tplc="E9109C04">
      <w:start w:val="1"/>
      <w:numFmt w:val="lowerRoman"/>
      <w:lvlText w:val="%3"/>
      <w:lvlJc w:val="left"/>
      <w:pPr>
        <w:ind w:left="22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3" w:tplc="F09295B4">
      <w:start w:val="1"/>
      <w:numFmt w:val="decimal"/>
      <w:lvlText w:val="%4"/>
      <w:lvlJc w:val="left"/>
      <w:pPr>
        <w:ind w:left="29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4" w:tplc="9496C8CC">
      <w:start w:val="1"/>
      <w:numFmt w:val="lowerLetter"/>
      <w:lvlText w:val="%5"/>
      <w:lvlJc w:val="left"/>
      <w:pPr>
        <w:ind w:left="366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5" w:tplc="DEF04404">
      <w:start w:val="1"/>
      <w:numFmt w:val="lowerRoman"/>
      <w:lvlText w:val="%6"/>
      <w:lvlJc w:val="left"/>
      <w:pPr>
        <w:ind w:left="438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6" w:tplc="C0900F0E">
      <w:start w:val="1"/>
      <w:numFmt w:val="decimal"/>
      <w:lvlText w:val="%7"/>
      <w:lvlJc w:val="left"/>
      <w:pPr>
        <w:ind w:left="51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7" w:tplc="DB9EF63C">
      <w:start w:val="1"/>
      <w:numFmt w:val="lowerLetter"/>
      <w:lvlText w:val="%8"/>
      <w:lvlJc w:val="left"/>
      <w:pPr>
        <w:ind w:left="58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8" w:tplc="F4723F24">
      <w:start w:val="1"/>
      <w:numFmt w:val="lowerRoman"/>
      <w:lvlText w:val="%9"/>
      <w:lvlJc w:val="left"/>
      <w:pPr>
        <w:ind w:left="65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abstractNum>
  <w:abstractNum w:abstractNumId="5" w15:restartNumberingAfterBreak="0">
    <w:nsid w:val="1D101737"/>
    <w:multiLevelType w:val="hybridMultilevel"/>
    <w:tmpl w:val="FFFFFFFF"/>
    <w:lvl w:ilvl="0" w:tplc="7EFABE80">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C8E45A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EAEA010">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00C924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A8927BB0">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844220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D2A955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A7E3AB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9B2E492">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E0A0AFF"/>
    <w:multiLevelType w:val="hybridMultilevel"/>
    <w:tmpl w:val="FFFFFFFF"/>
    <w:lvl w:ilvl="0" w:tplc="FF46CF2A">
      <w:start w:val="1"/>
      <w:numFmt w:val="decimal"/>
      <w:lvlText w:val="（%1）"/>
      <w:lvlJc w:val="left"/>
      <w:pPr>
        <w:ind w:left="60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1A582C74">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C01A1710">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0CE06590">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BCE065A0">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2646D570">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C98CB5F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8890A336">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914066A">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B541A1"/>
    <w:multiLevelType w:val="hybridMultilevel"/>
    <w:tmpl w:val="FFFFFFFF"/>
    <w:lvl w:ilvl="0" w:tplc="F2EE143A">
      <w:start w:val="1"/>
      <w:numFmt w:val="decimal"/>
      <w:lvlText w:val="（%1）"/>
      <w:lvlJc w:val="left"/>
      <w:pPr>
        <w:ind w:left="943"/>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4182A0D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8A46D5A">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ED64284">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24BA7AC6">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78A1AA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BF6871AA">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04E62634">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23F85456">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8" w15:restartNumberingAfterBreak="0">
    <w:nsid w:val="26821121"/>
    <w:multiLevelType w:val="hybridMultilevel"/>
    <w:tmpl w:val="FFFFFFFF"/>
    <w:lvl w:ilvl="0" w:tplc="97F29C2E">
      <w:start w:val="1"/>
      <w:numFmt w:val="bullet"/>
      <w:lvlText w:val=""/>
      <w:lvlJc w:val="left"/>
      <w:pPr>
        <w:ind w:left="90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1" w:tplc="40FA1512">
      <w:start w:val="1"/>
      <w:numFmt w:val="bullet"/>
      <w:lvlText w:val="o"/>
      <w:lvlJc w:val="left"/>
      <w:pPr>
        <w:ind w:left="156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2" w:tplc="BF06CDAE">
      <w:start w:val="1"/>
      <w:numFmt w:val="bullet"/>
      <w:lvlText w:val="▪"/>
      <w:lvlJc w:val="left"/>
      <w:pPr>
        <w:ind w:left="228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3" w:tplc="22125D2A">
      <w:start w:val="1"/>
      <w:numFmt w:val="bullet"/>
      <w:lvlText w:val="•"/>
      <w:lvlJc w:val="left"/>
      <w:pPr>
        <w:ind w:left="300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4" w:tplc="667AEA7C">
      <w:start w:val="1"/>
      <w:numFmt w:val="bullet"/>
      <w:lvlText w:val="o"/>
      <w:lvlJc w:val="left"/>
      <w:pPr>
        <w:ind w:left="372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5" w:tplc="2E2C932A">
      <w:start w:val="1"/>
      <w:numFmt w:val="bullet"/>
      <w:lvlText w:val="▪"/>
      <w:lvlJc w:val="left"/>
      <w:pPr>
        <w:ind w:left="444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6" w:tplc="5C689E02">
      <w:start w:val="1"/>
      <w:numFmt w:val="bullet"/>
      <w:lvlText w:val="•"/>
      <w:lvlJc w:val="left"/>
      <w:pPr>
        <w:ind w:left="516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7" w:tplc="5C5CBC4E">
      <w:start w:val="1"/>
      <w:numFmt w:val="bullet"/>
      <w:lvlText w:val="o"/>
      <w:lvlJc w:val="left"/>
      <w:pPr>
        <w:ind w:left="588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8" w:tplc="B128CC18">
      <w:start w:val="1"/>
      <w:numFmt w:val="bullet"/>
      <w:lvlText w:val="▪"/>
      <w:lvlJc w:val="left"/>
      <w:pPr>
        <w:ind w:left="6600"/>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abstractNum>
  <w:abstractNum w:abstractNumId="9" w15:restartNumberingAfterBreak="0">
    <w:nsid w:val="2F66234F"/>
    <w:multiLevelType w:val="hybridMultilevel"/>
    <w:tmpl w:val="FFFFFFFF"/>
    <w:lvl w:ilvl="0" w:tplc="7A92A880">
      <w:start w:val="1"/>
      <w:numFmt w:val="decimal"/>
      <w:lvlText w:val="（%1）"/>
      <w:lvlJc w:val="left"/>
      <w:pPr>
        <w:ind w:left="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A6881E18">
      <w:start w:val="1"/>
      <w:numFmt w:val="lowerLetter"/>
      <w:lvlText w:val="%2"/>
      <w:lvlJc w:val="left"/>
      <w:pPr>
        <w:ind w:left="118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FE6E70B8">
      <w:start w:val="1"/>
      <w:numFmt w:val="lowerRoman"/>
      <w:lvlText w:val="%3"/>
      <w:lvlJc w:val="left"/>
      <w:pPr>
        <w:ind w:left="190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D4AC4F72">
      <w:start w:val="1"/>
      <w:numFmt w:val="decimal"/>
      <w:lvlText w:val="%4"/>
      <w:lvlJc w:val="left"/>
      <w:pPr>
        <w:ind w:left="262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58DED34C">
      <w:start w:val="1"/>
      <w:numFmt w:val="lowerLetter"/>
      <w:lvlText w:val="%5"/>
      <w:lvlJc w:val="left"/>
      <w:pPr>
        <w:ind w:left="334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4D4E638">
      <w:start w:val="1"/>
      <w:numFmt w:val="lowerRoman"/>
      <w:lvlText w:val="%6"/>
      <w:lvlJc w:val="left"/>
      <w:pPr>
        <w:ind w:left="406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B07E45AC">
      <w:start w:val="1"/>
      <w:numFmt w:val="decimal"/>
      <w:lvlText w:val="%7"/>
      <w:lvlJc w:val="left"/>
      <w:pPr>
        <w:ind w:left="478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6CC078FC">
      <w:start w:val="1"/>
      <w:numFmt w:val="lowerLetter"/>
      <w:lvlText w:val="%8"/>
      <w:lvlJc w:val="left"/>
      <w:pPr>
        <w:ind w:left="550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FEDCD674">
      <w:start w:val="1"/>
      <w:numFmt w:val="lowerRoman"/>
      <w:lvlText w:val="%9"/>
      <w:lvlJc w:val="left"/>
      <w:pPr>
        <w:ind w:left="622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4282CF0"/>
    <w:multiLevelType w:val="hybridMultilevel"/>
    <w:tmpl w:val="FFFFFFFF"/>
    <w:lvl w:ilvl="0" w:tplc="5CE413B4">
      <w:start w:val="1"/>
      <w:numFmt w:val="decimal"/>
      <w:lvlText w:val="%1."/>
      <w:lvlJc w:val="left"/>
      <w:pPr>
        <w:ind w:left="3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54F6F0E8">
      <w:start w:val="1"/>
      <w:numFmt w:val="lowerLetter"/>
      <w:lvlText w:val="%2"/>
      <w:lvlJc w:val="left"/>
      <w:pPr>
        <w:ind w:left="118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BD760978">
      <w:start w:val="1"/>
      <w:numFmt w:val="lowerRoman"/>
      <w:lvlText w:val="%3"/>
      <w:lvlJc w:val="left"/>
      <w:pPr>
        <w:ind w:left="190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9342EF42">
      <w:start w:val="1"/>
      <w:numFmt w:val="decimal"/>
      <w:lvlText w:val="%4"/>
      <w:lvlJc w:val="left"/>
      <w:pPr>
        <w:ind w:left="262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61B60804">
      <w:start w:val="1"/>
      <w:numFmt w:val="lowerLetter"/>
      <w:lvlText w:val="%5"/>
      <w:lvlJc w:val="left"/>
      <w:pPr>
        <w:ind w:left="334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F750511C">
      <w:start w:val="1"/>
      <w:numFmt w:val="lowerRoman"/>
      <w:lvlText w:val="%6"/>
      <w:lvlJc w:val="left"/>
      <w:pPr>
        <w:ind w:left="406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083A1AD4">
      <w:start w:val="1"/>
      <w:numFmt w:val="decimal"/>
      <w:lvlText w:val="%7"/>
      <w:lvlJc w:val="left"/>
      <w:pPr>
        <w:ind w:left="478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44ED714">
      <w:start w:val="1"/>
      <w:numFmt w:val="lowerLetter"/>
      <w:lvlText w:val="%8"/>
      <w:lvlJc w:val="left"/>
      <w:pPr>
        <w:ind w:left="550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CAF2328A">
      <w:start w:val="1"/>
      <w:numFmt w:val="lowerRoman"/>
      <w:lvlText w:val="%9"/>
      <w:lvlJc w:val="left"/>
      <w:pPr>
        <w:ind w:left="6228"/>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62F7779"/>
    <w:multiLevelType w:val="hybridMultilevel"/>
    <w:tmpl w:val="FFFFFFFF"/>
    <w:lvl w:ilvl="0" w:tplc="3D507274">
      <w:start w:val="1"/>
      <w:numFmt w:val="decimal"/>
      <w:lvlText w:val="（%1）"/>
      <w:lvlJc w:val="left"/>
      <w:pPr>
        <w:ind w:left="605"/>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448653B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01D0CD3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8B0CD924">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FA1A3D50">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89FE6522">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1E88D03E">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5CC08D0E">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BC2A10C8">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664F0A"/>
    <w:multiLevelType w:val="hybridMultilevel"/>
    <w:tmpl w:val="FFFFFFFF"/>
    <w:lvl w:ilvl="0" w:tplc="D2EE73E6">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5EC8DA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E80E83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D06470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DACC837C">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EC6977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AC8639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F24B82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246584C">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F5E2894"/>
    <w:multiLevelType w:val="hybridMultilevel"/>
    <w:tmpl w:val="4F04A7DC"/>
    <w:lvl w:ilvl="0" w:tplc="2C94AB16">
      <w:start w:val="1"/>
      <w:numFmt w:val="decimal"/>
      <w:lvlText w:val="%1、"/>
      <w:lvlJc w:val="left"/>
      <w:pPr>
        <w:ind w:left="360" w:hanging="360"/>
      </w:pPr>
      <w:rPr>
        <w:rFonts w:ascii="宋体" w:eastAsia="宋体" w:hAnsi="宋体" w:cs="KaiT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AD3795"/>
    <w:multiLevelType w:val="hybridMultilevel"/>
    <w:tmpl w:val="FFFFFFFF"/>
    <w:lvl w:ilvl="0" w:tplc="0C4C2C9E">
      <w:start w:val="1"/>
      <w:numFmt w:val="decimal"/>
      <w:lvlText w:val="（%1）"/>
      <w:lvlJc w:val="left"/>
      <w:pPr>
        <w:ind w:left="1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F8A8FC6">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3A5AEF68">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F2F6552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1DA221B4">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582CEDF6">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9DC135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46EC3EB0">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7A2EDD64">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4F77253"/>
    <w:multiLevelType w:val="hybridMultilevel"/>
    <w:tmpl w:val="FFFFFFFF"/>
    <w:lvl w:ilvl="0" w:tplc="76423F64">
      <w:start w:val="1"/>
      <w:numFmt w:val="decimal"/>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F98AB38">
      <w:start w:val="1"/>
      <w:numFmt w:val="lowerLetter"/>
      <w:lvlText w:val="%2"/>
      <w:lvlJc w:val="left"/>
      <w:pPr>
        <w:ind w:left="150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E6C3ADC">
      <w:start w:val="1"/>
      <w:numFmt w:val="lowerRoman"/>
      <w:lvlText w:val="%3"/>
      <w:lvlJc w:val="left"/>
      <w:pPr>
        <w:ind w:left="22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248C6F0">
      <w:start w:val="1"/>
      <w:numFmt w:val="decimal"/>
      <w:lvlText w:val="%4"/>
      <w:lvlJc w:val="left"/>
      <w:pPr>
        <w:ind w:left="294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76ED816">
      <w:start w:val="1"/>
      <w:numFmt w:val="lowerLetter"/>
      <w:lvlText w:val="%5"/>
      <w:lvlJc w:val="left"/>
      <w:pPr>
        <w:ind w:left="366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F36412A">
      <w:start w:val="1"/>
      <w:numFmt w:val="lowerRoman"/>
      <w:lvlText w:val="%6"/>
      <w:lvlJc w:val="left"/>
      <w:pPr>
        <w:ind w:left="438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40740714">
      <w:start w:val="1"/>
      <w:numFmt w:val="decimal"/>
      <w:lvlText w:val="%7"/>
      <w:lvlJc w:val="left"/>
      <w:pPr>
        <w:ind w:left="510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E22A226C">
      <w:start w:val="1"/>
      <w:numFmt w:val="lowerLetter"/>
      <w:lvlText w:val="%8"/>
      <w:lvlJc w:val="left"/>
      <w:pPr>
        <w:ind w:left="582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FC3AD202">
      <w:start w:val="1"/>
      <w:numFmt w:val="lowerRoman"/>
      <w:lvlText w:val="%9"/>
      <w:lvlJc w:val="left"/>
      <w:pPr>
        <w:ind w:left="6546"/>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4967392D"/>
    <w:multiLevelType w:val="hybridMultilevel"/>
    <w:tmpl w:val="FFFFFFFF"/>
    <w:lvl w:ilvl="0" w:tplc="49B2C9A2">
      <w:start w:val="1"/>
      <w:numFmt w:val="decimal"/>
      <w:lvlText w:val="%1."/>
      <w:lvlJc w:val="left"/>
      <w:pPr>
        <w:ind w:left="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1" w:tplc="EAC07798">
      <w:start w:val="1"/>
      <w:numFmt w:val="lowerLetter"/>
      <w:lvlText w:val="%2"/>
      <w:lvlJc w:val="left"/>
      <w:pPr>
        <w:ind w:left="15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2" w:tplc="A1A6C7E0">
      <w:start w:val="1"/>
      <w:numFmt w:val="lowerRoman"/>
      <w:lvlText w:val="%3"/>
      <w:lvlJc w:val="left"/>
      <w:pPr>
        <w:ind w:left="22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3" w:tplc="64129264">
      <w:start w:val="1"/>
      <w:numFmt w:val="decimal"/>
      <w:lvlText w:val="%4"/>
      <w:lvlJc w:val="left"/>
      <w:pPr>
        <w:ind w:left="29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4" w:tplc="6D6E8D1C">
      <w:start w:val="1"/>
      <w:numFmt w:val="lowerLetter"/>
      <w:lvlText w:val="%5"/>
      <w:lvlJc w:val="left"/>
      <w:pPr>
        <w:ind w:left="366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5" w:tplc="D5C6B584">
      <w:start w:val="1"/>
      <w:numFmt w:val="lowerRoman"/>
      <w:lvlText w:val="%6"/>
      <w:lvlJc w:val="left"/>
      <w:pPr>
        <w:ind w:left="438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6" w:tplc="135C01D6">
      <w:start w:val="1"/>
      <w:numFmt w:val="decimal"/>
      <w:lvlText w:val="%7"/>
      <w:lvlJc w:val="left"/>
      <w:pPr>
        <w:ind w:left="51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7" w:tplc="BA8C1CB6">
      <w:start w:val="1"/>
      <w:numFmt w:val="lowerLetter"/>
      <w:lvlText w:val="%8"/>
      <w:lvlJc w:val="left"/>
      <w:pPr>
        <w:ind w:left="58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8" w:tplc="F724CB04">
      <w:start w:val="1"/>
      <w:numFmt w:val="lowerRoman"/>
      <w:lvlText w:val="%9"/>
      <w:lvlJc w:val="left"/>
      <w:pPr>
        <w:ind w:left="65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abstractNum>
  <w:abstractNum w:abstractNumId="17" w15:restartNumberingAfterBreak="0">
    <w:nsid w:val="56C1735A"/>
    <w:multiLevelType w:val="hybridMultilevel"/>
    <w:tmpl w:val="FFFFFFFF"/>
    <w:lvl w:ilvl="0" w:tplc="06C409F4">
      <w:start w:val="1"/>
      <w:numFmt w:val="decimal"/>
      <w:lvlText w:val="%1、"/>
      <w:lvlJc w:val="left"/>
      <w:pPr>
        <w:ind w:left="203"/>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1" w:tplc="184EE3D4">
      <w:start w:val="1"/>
      <w:numFmt w:val="lowerLetter"/>
      <w:lvlText w:val="%2"/>
      <w:lvlJc w:val="left"/>
      <w:pPr>
        <w:ind w:left="15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2" w:tplc="C0DAF1F0">
      <w:start w:val="1"/>
      <w:numFmt w:val="lowerRoman"/>
      <w:lvlText w:val="%3"/>
      <w:lvlJc w:val="left"/>
      <w:pPr>
        <w:ind w:left="22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3" w:tplc="215C284C">
      <w:start w:val="1"/>
      <w:numFmt w:val="decimal"/>
      <w:lvlText w:val="%4"/>
      <w:lvlJc w:val="left"/>
      <w:pPr>
        <w:ind w:left="29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4" w:tplc="30DCEC4A">
      <w:start w:val="1"/>
      <w:numFmt w:val="lowerLetter"/>
      <w:lvlText w:val="%5"/>
      <w:lvlJc w:val="left"/>
      <w:pPr>
        <w:ind w:left="366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5" w:tplc="6A96642A">
      <w:start w:val="1"/>
      <w:numFmt w:val="lowerRoman"/>
      <w:lvlText w:val="%6"/>
      <w:lvlJc w:val="left"/>
      <w:pPr>
        <w:ind w:left="438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6" w:tplc="FCBA0466">
      <w:start w:val="1"/>
      <w:numFmt w:val="decimal"/>
      <w:lvlText w:val="%7"/>
      <w:lvlJc w:val="left"/>
      <w:pPr>
        <w:ind w:left="510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7" w:tplc="2AE4D920">
      <w:start w:val="1"/>
      <w:numFmt w:val="lowerLetter"/>
      <w:lvlText w:val="%8"/>
      <w:lvlJc w:val="left"/>
      <w:pPr>
        <w:ind w:left="582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lvl w:ilvl="8" w:tplc="4198E2BE">
      <w:start w:val="1"/>
      <w:numFmt w:val="lowerRoman"/>
      <w:lvlText w:val="%9"/>
      <w:lvlJc w:val="left"/>
      <w:pPr>
        <w:ind w:left="6540"/>
      </w:pPr>
      <w:rPr>
        <w:rFonts w:ascii="宋体" w:eastAsia="宋体" w:hAnsi="宋体" w:cs="宋体"/>
        <w:b w:val="0"/>
        <w:i w:val="0"/>
        <w:strike w:val="0"/>
        <w:dstrike w:val="0"/>
        <w:color w:val="333333"/>
        <w:sz w:val="21"/>
        <w:szCs w:val="21"/>
        <w:u w:val="none" w:color="000000"/>
        <w:bdr w:val="none" w:sz="0" w:space="0" w:color="auto"/>
        <w:shd w:val="clear" w:color="auto" w:fill="auto"/>
        <w:vertAlign w:val="baseline"/>
      </w:rPr>
    </w:lvl>
  </w:abstractNum>
  <w:abstractNum w:abstractNumId="18" w15:restartNumberingAfterBreak="0">
    <w:nsid w:val="59210832"/>
    <w:multiLevelType w:val="multilevel"/>
    <w:tmpl w:val="3C145B06"/>
    <w:lvl w:ilvl="0">
      <w:start w:val="1"/>
      <w:numFmt w:val="decimal"/>
      <w:lvlText w:val="%1"/>
      <w:lvlJc w:val="left"/>
      <w:pPr>
        <w:ind w:left="516" w:hanging="516"/>
      </w:pPr>
      <w:rPr>
        <w:rFonts w:ascii="等线" w:eastAsia="等线" w:hAnsi="等线" w:cs="等线" w:hint="default"/>
      </w:rPr>
    </w:lvl>
    <w:lvl w:ilvl="1">
      <w:start w:val="1"/>
      <w:numFmt w:val="decimal"/>
      <w:lvlText w:val="%1.%2"/>
      <w:lvlJc w:val="left"/>
      <w:pPr>
        <w:ind w:left="705" w:hanging="720"/>
      </w:pPr>
      <w:rPr>
        <w:rFonts w:ascii="等线" w:eastAsia="等线" w:hAnsi="等线" w:cs="等线" w:hint="default"/>
      </w:rPr>
    </w:lvl>
    <w:lvl w:ilvl="2">
      <w:start w:val="1"/>
      <w:numFmt w:val="decimal"/>
      <w:lvlText w:val="%1.%2.%3"/>
      <w:lvlJc w:val="left"/>
      <w:pPr>
        <w:ind w:left="690" w:hanging="720"/>
      </w:pPr>
      <w:rPr>
        <w:rFonts w:ascii="等线" w:eastAsia="等线" w:hAnsi="等线" w:cs="等线" w:hint="default"/>
      </w:rPr>
    </w:lvl>
    <w:lvl w:ilvl="3">
      <w:start w:val="1"/>
      <w:numFmt w:val="decimal"/>
      <w:lvlText w:val="%1.%2.%3.%4"/>
      <w:lvlJc w:val="left"/>
      <w:pPr>
        <w:ind w:left="1035" w:hanging="1080"/>
      </w:pPr>
      <w:rPr>
        <w:rFonts w:ascii="等线" w:eastAsia="等线" w:hAnsi="等线" w:cs="等线" w:hint="default"/>
      </w:rPr>
    </w:lvl>
    <w:lvl w:ilvl="4">
      <w:start w:val="1"/>
      <w:numFmt w:val="decimal"/>
      <w:lvlText w:val="%1.%2.%3.%4.%5"/>
      <w:lvlJc w:val="left"/>
      <w:pPr>
        <w:ind w:left="1380" w:hanging="1440"/>
      </w:pPr>
      <w:rPr>
        <w:rFonts w:ascii="等线" w:eastAsia="等线" w:hAnsi="等线" w:cs="等线" w:hint="default"/>
      </w:rPr>
    </w:lvl>
    <w:lvl w:ilvl="5">
      <w:start w:val="1"/>
      <w:numFmt w:val="decimal"/>
      <w:lvlText w:val="%1.%2.%3.%4.%5.%6"/>
      <w:lvlJc w:val="left"/>
      <w:pPr>
        <w:ind w:left="1725" w:hanging="1800"/>
      </w:pPr>
      <w:rPr>
        <w:rFonts w:ascii="等线" w:eastAsia="等线" w:hAnsi="等线" w:cs="等线" w:hint="default"/>
      </w:rPr>
    </w:lvl>
    <w:lvl w:ilvl="6">
      <w:start w:val="1"/>
      <w:numFmt w:val="decimal"/>
      <w:lvlText w:val="%1.%2.%3.%4.%5.%6.%7"/>
      <w:lvlJc w:val="left"/>
      <w:pPr>
        <w:ind w:left="1710" w:hanging="1800"/>
      </w:pPr>
      <w:rPr>
        <w:rFonts w:ascii="等线" w:eastAsia="等线" w:hAnsi="等线" w:cs="等线" w:hint="default"/>
      </w:rPr>
    </w:lvl>
    <w:lvl w:ilvl="7">
      <w:start w:val="1"/>
      <w:numFmt w:val="decimal"/>
      <w:lvlText w:val="%1.%2.%3.%4.%5.%6.%7.%8"/>
      <w:lvlJc w:val="left"/>
      <w:pPr>
        <w:ind w:left="2055" w:hanging="2160"/>
      </w:pPr>
      <w:rPr>
        <w:rFonts w:ascii="等线" w:eastAsia="等线" w:hAnsi="等线" w:cs="等线" w:hint="default"/>
      </w:rPr>
    </w:lvl>
    <w:lvl w:ilvl="8">
      <w:start w:val="1"/>
      <w:numFmt w:val="decimal"/>
      <w:lvlText w:val="%1.%2.%3.%4.%5.%6.%7.%8.%9"/>
      <w:lvlJc w:val="left"/>
      <w:pPr>
        <w:ind w:left="2400" w:hanging="2520"/>
      </w:pPr>
      <w:rPr>
        <w:rFonts w:ascii="等线" w:eastAsia="等线" w:hAnsi="等线" w:cs="等线" w:hint="default"/>
      </w:rPr>
    </w:lvl>
  </w:abstractNum>
  <w:abstractNum w:abstractNumId="19" w15:restartNumberingAfterBreak="0">
    <w:nsid w:val="5F050D5A"/>
    <w:multiLevelType w:val="hybridMultilevel"/>
    <w:tmpl w:val="FFFFFFFF"/>
    <w:lvl w:ilvl="0" w:tplc="DFB4B9D6">
      <w:start w:val="1"/>
      <w:numFmt w:val="decimal"/>
      <w:lvlText w:val="（%1）"/>
      <w:lvlJc w:val="left"/>
      <w:pPr>
        <w:ind w:left="4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BD784F0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72A7078">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A1A4FF8">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E06A77A">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6620BC2">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7D87D98">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B9941396">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7D27C1E">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681110E7"/>
    <w:multiLevelType w:val="hybridMultilevel"/>
    <w:tmpl w:val="FFFFFFFF"/>
    <w:lvl w:ilvl="0" w:tplc="3F6EDAC6">
      <w:start w:val="1"/>
      <w:numFmt w:val="bullet"/>
      <w:lvlText w:val=""/>
      <w:lvlJc w:val="left"/>
      <w:pPr>
        <w:ind w:left="749"/>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1" w:tplc="9FF29F86">
      <w:start w:val="1"/>
      <w:numFmt w:val="bullet"/>
      <w:lvlText w:val="o"/>
      <w:lvlJc w:val="left"/>
      <w:pPr>
        <w:ind w:left="141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2" w:tplc="8474F534">
      <w:start w:val="1"/>
      <w:numFmt w:val="bullet"/>
      <w:lvlText w:val="▪"/>
      <w:lvlJc w:val="left"/>
      <w:pPr>
        <w:ind w:left="213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3" w:tplc="75AA5844">
      <w:start w:val="1"/>
      <w:numFmt w:val="bullet"/>
      <w:lvlText w:val="•"/>
      <w:lvlJc w:val="left"/>
      <w:pPr>
        <w:ind w:left="285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4" w:tplc="864A38AE">
      <w:start w:val="1"/>
      <w:numFmt w:val="bullet"/>
      <w:lvlText w:val="o"/>
      <w:lvlJc w:val="left"/>
      <w:pPr>
        <w:ind w:left="357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5" w:tplc="D4AE9BBC">
      <w:start w:val="1"/>
      <w:numFmt w:val="bullet"/>
      <w:lvlText w:val="▪"/>
      <w:lvlJc w:val="left"/>
      <w:pPr>
        <w:ind w:left="429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6" w:tplc="EF1C9612">
      <w:start w:val="1"/>
      <w:numFmt w:val="bullet"/>
      <w:lvlText w:val="•"/>
      <w:lvlJc w:val="left"/>
      <w:pPr>
        <w:ind w:left="501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7" w:tplc="B7D29DF2">
      <w:start w:val="1"/>
      <w:numFmt w:val="bullet"/>
      <w:lvlText w:val="o"/>
      <w:lvlJc w:val="left"/>
      <w:pPr>
        <w:ind w:left="573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lvl w:ilvl="8" w:tplc="C9DC9474">
      <w:start w:val="1"/>
      <w:numFmt w:val="bullet"/>
      <w:lvlText w:val="▪"/>
      <w:lvlJc w:val="left"/>
      <w:pPr>
        <w:ind w:left="6454"/>
      </w:pPr>
      <w:rPr>
        <w:rFonts w:ascii="Wingdings" w:eastAsia="Wingdings" w:hAnsi="Wingdings" w:cs="Wingdings"/>
        <w:b w:val="0"/>
        <w:i w:val="0"/>
        <w:strike w:val="0"/>
        <w:dstrike w:val="0"/>
        <w:color w:val="333333"/>
        <w:sz w:val="21"/>
        <w:szCs w:val="21"/>
        <w:u w:val="none" w:color="000000"/>
        <w:bdr w:val="none" w:sz="0" w:space="0" w:color="auto"/>
        <w:shd w:val="clear" w:color="auto" w:fill="auto"/>
        <w:vertAlign w:val="baseline"/>
      </w:rPr>
    </w:lvl>
  </w:abstractNum>
  <w:abstractNum w:abstractNumId="21" w15:restartNumberingAfterBreak="0">
    <w:nsid w:val="6B8B111C"/>
    <w:multiLevelType w:val="multilevel"/>
    <w:tmpl w:val="3C145B06"/>
    <w:lvl w:ilvl="0">
      <w:start w:val="1"/>
      <w:numFmt w:val="decimal"/>
      <w:lvlText w:val="%1"/>
      <w:lvlJc w:val="left"/>
      <w:pPr>
        <w:ind w:left="516" w:hanging="516"/>
      </w:pPr>
      <w:rPr>
        <w:rFonts w:ascii="等线" w:eastAsia="等线" w:hAnsi="等线" w:cs="等线" w:hint="default"/>
      </w:rPr>
    </w:lvl>
    <w:lvl w:ilvl="1">
      <w:start w:val="1"/>
      <w:numFmt w:val="decimal"/>
      <w:lvlText w:val="%1.%2"/>
      <w:lvlJc w:val="left"/>
      <w:pPr>
        <w:ind w:left="720" w:hanging="720"/>
      </w:pPr>
      <w:rPr>
        <w:rFonts w:ascii="等线" w:eastAsia="等线" w:hAnsi="等线" w:cs="等线" w:hint="default"/>
      </w:rPr>
    </w:lvl>
    <w:lvl w:ilvl="2">
      <w:start w:val="1"/>
      <w:numFmt w:val="decimal"/>
      <w:lvlText w:val="%1.%2.%3"/>
      <w:lvlJc w:val="left"/>
      <w:pPr>
        <w:ind w:left="690" w:hanging="720"/>
      </w:pPr>
      <w:rPr>
        <w:rFonts w:ascii="等线" w:eastAsia="等线" w:hAnsi="等线" w:cs="等线" w:hint="default"/>
      </w:rPr>
    </w:lvl>
    <w:lvl w:ilvl="3">
      <w:start w:val="1"/>
      <w:numFmt w:val="decimal"/>
      <w:lvlText w:val="%1.%2.%3.%4"/>
      <w:lvlJc w:val="left"/>
      <w:pPr>
        <w:ind w:left="1035" w:hanging="1080"/>
      </w:pPr>
      <w:rPr>
        <w:rFonts w:ascii="等线" w:eastAsia="等线" w:hAnsi="等线" w:cs="等线" w:hint="default"/>
      </w:rPr>
    </w:lvl>
    <w:lvl w:ilvl="4">
      <w:start w:val="1"/>
      <w:numFmt w:val="decimal"/>
      <w:lvlText w:val="%1.%2.%3.%4.%5"/>
      <w:lvlJc w:val="left"/>
      <w:pPr>
        <w:ind w:left="1380" w:hanging="1440"/>
      </w:pPr>
      <w:rPr>
        <w:rFonts w:ascii="等线" w:eastAsia="等线" w:hAnsi="等线" w:cs="等线" w:hint="default"/>
      </w:rPr>
    </w:lvl>
    <w:lvl w:ilvl="5">
      <w:start w:val="1"/>
      <w:numFmt w:val="decimal"/>
      <w:lvlText w:val="%1.%2.%3.%4.%5.%6"/>
      <w:lvlJc w:val="left"/>
      <w:pPr>
        <w:ind w:left="1725" w:hanging="1800"/>
      </w:pPr>
      <w:rPr>
        <w:rFonts w:ascii="等线" w:eastAsia="等线" w:hAnsi="等线" w:cs="等线" w:hint="default"/>
      </w:rPr>
    </w:lvl>
    <w:lvl w:ilvl="6">
      <w:start w:val="1"/>
      <w:numFmt w:val="decimal"/>
      <w:lvlText w:val="%1.%2.%3.%4.%5.%6.%7"/>
      <w:lvlJc w:val="left"/>
      <w:pPr>
        <w:ind w:left="1710" w:hanging="1800"/>
      </w:pPr>
      <w:rPr>
        <w:rFonts w:ascii="等线" w:eastAsia="等线" w:hAnsi="等线" w:cs="等线" w:hint="default"/>
      </w:rPr>
    </w:lvl>
    <w:lvl w:ilvl="7">
      <w:start w:val="1"/>
      <w:numFmt w:val="decimal"/>
      <w:lvlText w:val="%1.%2.%3.%4.%5.%6.%7.%8"/>
      <w:lvlJc w:val="left"/>
      <w:pPr>
        <w:ind w:left="2055" w:hanging="2160"/>
      </w:pPr>
      <w:rPr>
        <w:rFonts w:ascii="等线" w:eastAsia="等线" w:hAnsi="等线" w:cs="等线" w:hint="default"/>
      </w:rPr>
    </w:lvl>
    <w:lvl w:ilvl="8">
      <w:start w:val="1"/>
      <w:numFmt w:val="decimal"/>
      <w:lvlText w:val="%1.%2.%3.%4.%5.%6.%7.%8.%9"/>
      <w:lvlJc w:val="left"/>
      <w:pPr>
        <w:ind w:left="2400" w:hanging="2520"/>
      </w:pPr>
      <w:rPr>
        <w:rFonts w:ascii="等线" w:eastAsia="等线" w:hAnsi="等线" w:cs="等线" w:hint="default"/>
      </w:rPr>
    </w:lvl>
  </w:abstractNum>
  <w:abstractNum w:abstractNumId="22" w15:restartNumberingAfterBreak="0">
    <w:nsid w:val="75DE243C"/>
    <w:multiLevelType w:val="hybridMultilevel"/>
    <w:tmpl w:val="FFFFFFFF"/>
    <w:lvl w:ilvl="0" w:tplc="8DE2A01C">
      <w:start w:val="2"/>
      <w:numFmt w:val="decimal"/>
      <w:lvlText w:val="%1、"/>
      <w:lvlJc w:val="left"/>
      <w:pPr>
        <w:ind w:left="604"/>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02F26AF0">
      <w:start w:val="1"/>
      <w:numFmt w:val="lowerLetter"/>
      <w:lvlText w:val="%2"/>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FFBEE640">
      <w:start w:val="1"/>
      <w:numFmt w:val="lowerRoman"/>
      <w:lvlText w:val="%3"/>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AA089BEC">
      <w:start w:val="1"/>
      <w:numFmt w:val="decimal"/>
      <w:lvlText w:val="%4"/>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5B9A85FC">
      <w:start w:val="1"/>
      <w:numFmt w:val="lowerLetter"/>
      <w:lvlText w:val="%5"/>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ADB68BA2">
      <w:start w:val="1"/>
      <w:numFmt w:val="lowerRoman"/>
      <w:lvlText w:val="%6"/>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2D4AEE86">
      <w:start w:val="1"/>
      <w:numFmt w:val="decimal"/>
      <w:lvlText w:val="%7"/>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09520736">
      <w:start w:val="1"/>
      <w:numFmt w:val="lowerLetter"/>
      <w:lvlText w:val="%8"/>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0902CBD6">
      <w:start w:val="1"/>
      <w:numFmt w:val="lowerRoman"/>
      <w:lvlText w:val="%9"/>
      <w:lvlJc w:val="left"/>
      <w:pPr>
        <w:ind w:left="68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0"/>
  </w:num>
  <w:num w:numId="3">
    <w:abstractNumId w:val="15"/>
  </w:num>
  <w:num w:numId="4">
    <w:abstractNumId w:val="7"/>
  </w:num>
  <w:num w:numId="5">
    <w:abstractNumId w:val="19"/>
  </w:num>
  <w:num w:numId="6">
    <w:abstractNumId w:val="4"/>
  </w:num>
  <w:num w:numId="7">
    <w:abstractNumId w:val="17"/>
  </w:num>
  <w:num w:numId="8">
    <w:abstractNumId w:val="8"/>
  </w:num>
  <w:num w:numId="9">
    <w:abstractNumId w:val="18"/>
  </w:num>
  <w:num w:numId="10">
    <w:abstractNumId w:val="21"/>
  </w:num>
  <w:num w:numId="11">
    <w:abstractNumId w:val="10"/>
  </w:num>
  <w:num w:numId="12">
    <w:abstractNumId w:val="5"/>
  </w:num>
  <w:num w:numId="13">
    <w:abstractNumId w:val="12"/>
  </w:num>
  <w:num w:numId="14">
    <w:abstractNumId w:val="22"/>
  </w:num>
  <w:num w:numId="15">
    <w:abstractNumId w:val="11"/>
  </w:num>
  <w:num w:numId="16">
    <w:abstractNumId w:val="6"/>
  </w:num>
  <w:num w:numId="17">
    <w:abstractNumId w:val="14"/>
  </w:num>
  <w:num w:numId="18">
    <w:abstractNumId w:val="9"/>
  </w:num>
  <w:num w:numId="19">
    <w:abstractNumId w:val="13"/>
  </w:num>
  <w:num w:numId="20">
    <w:abstractNumId w:val="0"/>
  </w:num>
  <w:num w:numId="21">
    <w:abstractNumId w:val="1"/>
  </w:num>
  <w:num w:numId="22">
    <w:abstractNumId w:val="2"/>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B80"/>
    <w:rsid w:val="00026666"/>
    <w:rsid w:val="000343B0"/>
    <w:rsid w:val="00034621"/>
    <w:rsid w:val="000A0F5C"/>
    <w:rsid w:val="0013174C"/>
    <w:rsid w:val="00161ADE"/>
    <w:rsid w:val="0018503A"/>
    <w:rsid w:val="001B130B"/>
    <w:rsid w:val="002262B3"/>
    <w:rsid w:val="00250214"/>
    <w:rsid w:val="002606AB"/>
    <w:rsid w:val="002A5C04"/>
    <w:rsid w:val="002B2CC0"/>
    <w:rsid w:val="002B6D9C"/>
    <w:rsid w:val="00316E05"/>
    <w:rsid w:val="00336B80"/>
    <w:rsid w:val="0034541A"/>
    <w:rsid w:val="00373609"/>
    <w:rsid w:val="003B4502"/>
    <w:rsid w:val="003C1861"/>
    <w:rsid w:val="00404006"/>
    <w:rsid w:val="00430E31"/>
    <w:rsid w:val="00470834"/>
    <w:rsid w:val="00472B8B"/>
    <w:rsid w:val="00521D2C"/>
    <w:rsid w:val="005819BB"/>
    <w:rsid w:val="005A1049"/>
    <w:rsid w:val="005A20DF"/>
    <w:rsid w:val="005B59C8"/>
    <w:rsid w:val="005C6B04"/>
    <w:rsid w:val="00651626"/>
    <w:rsid w:val="00677484"/>
    <w:rsid w:val="006A6848"/>
    <w:rsid w:val="00725BFB"/>
    <w:rsid w:val="0073281B"/>
    <w:rsid w:val="00751920"/>
    <w:rsid w:val="00751BC1"/>
    <w:rsid w:val="007779F0"/>
    <w:rsid w:val="00783719"/>
    <w:rsid w:val="007A5A47"/>
    <w:rsid w:val="00801DEF"/>
    <w:rsid w:val="008127C4"/>
    <w:rsid w:val="00822947"/>
    <w:rsid w:val="009C6D35"/>
    <w:rsid w:val="00A06704"/>
    <w:rsid w:val="00A34B0F"/>
    <w:rsid w:val="00A45E62"/>
    <w:rsid w:val="00AF0D31"/>
    <w:rsid w:val="00AF0F88"/>
    <w:rsid w:val="00B04CC1"/>
    <w:rsid w:val="00B10A0C"/>
    <w:rsid w:val="00B14F66"/>
    <w:rsid w:val="00B5190A"/>
    <w:rsid w:val="00B7615A"/>
    <w:rsid w:val="00C27988"/>
    <w:rsid w:val="00C6015A"/>
    <w:rsid w:val="00C65C94"/>
    <w:rsid w:val="00C80BB9"/>
    <w:rsid w:val="00CD3C6C"/>
    <w:rsid w:val="00CF4008"/>
    <w:rsid w:val="00D0259E"/>
    <w:rsid w:val="00D26936"/>
    <w:rsid w:val="00DA5F36"/>
    <w:rsid w:val="00DB3AB4"/>
    <w:rsid w:val="00DB7F43"/>
    <w:rsid w:val="00DB7F5E"/>
    <w:rsid w:val="00DD77A9"/>
    <w:rsid w:val="00E237A9"/>
    <w:rsid w:val="00E43943"/>
    <w:rsid w:val="00E577E6"/>
    <w:rsid w:val="00E6496C"/>
    <w:rsid w:val="00E844C3"/>
    <w:rsid w:val="00EA6CFD"/>
    <w:rsid w:val="00F266DE"/>
    <w:rsid w:val="00F51F95"/>
    <w:rsid w:val="00F77446"/>
    <w:rsid w:val="00FA4230"/>
    <w:rsid w:val="00FD7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A006"/>
  <w15:chartTrackingRefBased/>
  <w15:docId w15:val="{0EC91033-342C-44D3-916A-6F2247262D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719"/>
    <w:pPr>
      <w:spacing w:after="160" w:line="259" w:lineRule="auto"/>
    </w:pPr>
    <w:rPr>
      <w:rFonts w:ascii="Calibri" w:eastAsia="Calibri" w:hAnsi="Calibri" w:cs="Calibri"/>
      <w:color w:val="000000"/>
      <w:sz w:val="22"/>
    </w:rPr>
  </w:style>
  <w:style w:type="paragraph" w:styleId="1">
    <w:name w:val="heading 1"/>
    <w:next w:val="a"/>
    <w:link w:val="10"/>
    <w:uiPriority w:val="9"/>
    <w:qFormat/>
    <w:rsid w:val="00FD7D3A"/>
    <w:pPr>
      <w:keepNext/>
      <w:keepLines/>
      <w:spacing w:line="259" w:lineRule="auto"/>
      <w:ind w:left="2813" w:hanging="10"/>
      <w:jc w:val="center"/>
      <w:outlineLvl w:val="0"/>
    </w:pPr>
    <w:rPr>
      <w:rFonts w:ascii="Microsoft YaHei UI" w:eastAsia="Microsoft YaHei UI" w:hAnsi="Microsoft YaHei UI" w:cs="Microsoft YaHei UI"/>
      <w:b/>
      <w:color w:val="000000"/>
      <w:sz w:val="36"/>
    </w:rPr>
  </w:style>
  <w:style w:type="paragraph" w:styleId="2">
    <w:name w:val="heading 2"/>
    <w:next w:val="a"/>
    <w:link w:val="20"/>
    <w:uiPriority w:val="9"/>
    <w:unhideWhenUsed/>
    <w:qFormat/>
    <w:rsid w:val="00FD7D3A"/>
    <w:pPr>
      <w:keepNext/>
      <w:keepLines/>
      <w:spacing w:after="102" w:line="265" w:lineRule="auto"/>
      <w:ind w:left="10" w:hanging="10"/>
      <w:outlineLvl w:val="1"/>
    </w:pPr>
    <w:rPr>
      <w:rFonts w:ascii="Microsoft YaHei UI" w:eastAsia="Microsoft YaHei UI" w:hAnsi="Microsoft YaHei UI" w:cs="Microsoft YaHei UI"/>
      <w:b/>
      <w:color w:val="000000"/>
      <w:sz w:val="28"/>
    </w:rPr>
  </w:style>
  <w:style w:type="paragraph" w:styleId="3">
    <w:name w:val="heading 3"/>
    <w:next w:val="a"/>
    <w:link w:val="30"/>
    <w:uiPriority w:val="9"/>
    <w:unhideWhenUsed/>
    <w:qFormat/>
    <w:rsid w:val="00FD7D3A"/>
    <w:pPr>
      <w:keepNext/>
      <w:keepLines/>
      <w:spacing w:after="339" w:line="259" w:lineRule="auto"/>
      <w:ind w:left="10" w:hanging="10"/>
      <w:outlineLvl w:val="2"/>
    </w:pPr>
    <w:rPr>
      <w:rFonts w:ascii="Microsoft YaHei UI" w:eastAsia="Microsoft YaHei UI" w:hAnsi="Microsoft YaHei UI" w:cs="Microsoft YaHei UI"/>
      <w:b/>
      <w:color w:val="000000"/>
      <w:sz w:val="24"/>
    </w:rPr>
  </w:style>
  <w:style w:type="paragraph" w:styleId="4">
    <w:name w:val="heading 4"/>
    <w:next w:val="a"/>
    <w:link w:val="40"/>
    <w:uiPriority w:val="9"/>
    <w:unhideWhenUsed/>
    <w:qFormat/>
    <w:rsid w:val="00FD7D3A"/>
    <w:pPr>
      <w:keepNext/>
      <w:keepLines/>
      <w:spacing w:after="339" w:line="259" w:lineRule="auto"/>
      <w:ind w:left="10" w:hanging="10"/>
      <w:outlineLvl w:val="3"/>
    </w:pPr>
    <w:rPr>
      <w:rFonts w:ascii="Microsoft YaHei UI" w:eastAsia="Microsoft YaHei UI" w:hAnsi="Microsoft YaHei UI" w:cs="Microsoft YaHei UI"/>
      <w:b/>
      <w:color w:val="000000"/>
      <w:sz w:val="24"/>
    </w:rPr>
  </w:style>
  <w:style w:type="paragraph" w:styleId="5">
    <w:name w:val="heading 5"/>
    <w:next w:val="a"/>
    <w:link w:val="50"/>
    <w:uiPriority w:val="9"/>
    <w:unhideWhenUsed/>
    <w:qFormat/>
    <w:rsid w:val="00FD7D3A"/>
    <w:pPr>
      <w:keepNext/>
      <w:keepLines/>
      <w:spacing w:after="339" w:line="265" w:lineRule="auto"/>
      <w:ind w:left="10" w:hanging="10"/>
      <w:outlineLvl w:val="4"/>
    </w:pPr>
    <w:rPr>
      <w:rFonts w:ascii="等线" w:eastAsia="等线" w:hAnsi="等线" w:cs="等线"/>
      <w:b/>
      <w:color w:val="000000"/>
      <w:sz w:val="24"/>
    </w:rPr>
  </w:style>
  <w:style w:type="paragraph" w:styleId="6">
    <w:name w:val="heading 6"/>
    <w:next w:val="a"/>
    <w:link w:val="60"/>
    <w:uiPriority w:val="9"/>
    <w:unhideWhenUsed/>
    <w:qFormat/>
    <w:rsid w:val="00FD7D3A"/>
    <w:pPr>
      <w:keepNext/>
      <w:keepLines/>
      <w:spacing w:after="422" w:line="285" w:lineRule="auto"/>
      <w:ind w:left="10" w:hanging="10"/>
      <w:outlineLvl w:val="5"/>
    </w:pPr>
    <w:rPr>
      <w:rFonts w:ascii="Arial" w:eastAsia="Arial" w:hAnsi="Arial" w:cs="Arial"/>
      <w:b/>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7D3A"/>
    <w:rPr>
      <w:rFonts w:ascii="Microsoft YaHei UI" w:eastAsia="Microsoft YaHei UI" w:hAnsi="Microsoft YaHei UI" w:cs="Microsoft YaHei UI"/>
      <w:b/>
      <w:color w:val="000000"/>
      <w:sz w:val="36"/>
    </w:rPr>
  </w:style>
  <w:style w:type="character" w:customStyle="1" w:styleId="20">
    <w:name w:val="标题 2 字符"/>
    <w:basedOn w:val="a0"/>
    <w:link w:val="2"/>
    <w:uiPriority w:val="9"/>
    <w:rsid w:val="00FD7D3A"/>
    <w:rPr>
      <w:rFonts w:ascii="Microsoft YaHei UI" w:eastAsia="Microsoft YaHei UI" w:hAnsi="Microsoft YaHei UI" w:cs="Microsoft YaHei UI"/>
      <w:b/>
      <w:color w:val="000000"/>
      <w:sz w:val="28"/>
    </w:rPr>
  </w:style>
  <w:style w:type="character" w:customStyle="1" w:styleId="30">
    <w:name w:val="标题 3 字符"/>
    <w:basedOn w:val="a0"/>
    <w:link w:val="3"/>
    <w:uiPriority w:val="9"/>
    <w:rsid w:val="00FD7D3A"/>
    <w:rPr>
      <w:rFonts w:ascii="Microsoft YaHei UI" w:eastAsia="Microsoft YaHei UI" w:hAnsi="Microsoft YaHei UI" w:cs="Microsoft YaHei UI"/>
      <w:b/>
      <w:color w:val="000000"/>
      <w:sz w:val="24"/>
    </w:rPr>
  </w:style>
  <w:style w:type="character" w:customStyle="1" w:styleId="40">
    <w:name w:val="标题 4 字符"/>
    <w:basedOn w:val="a0"/>
    <w:link w:val="4"/>
    <w:uiPriority w:val="9"/>
    <w:rsid w:val="00FD7D3A"/>
    <w:rPr>
      <w:rFonts w:ascii="Microsoft YaHei UI" w:eastAsia="Microsoft YaHei UI" w:hAnsi="Microsoft YaHei UI" w:cs="Microsoft YaHei UI"/>
      <w:b/>
      <w:color w:val="000000"/>
      <w:sz w:val="24"/>
    </w:rPr>
  </w:style>
  <w:style w:type="character" w:customStyle="1" w:styleId="50">
    <w:name w:val="标题 5 字符"/>
    <w:basedOn w:val="a0"/>
    <w:link w:val="5"/>
    <w:uiPriority w:val="9"/>
    <w:rsid w:val="00FD7D3A"/>
    <w:rPr>
      <w:rFonts w:ascii="等线" w:eastAsia="等线" w:hAnsi="等线" w:cs="等线"/>
      <w:b/>
      <w:color w:val="000000"/>
      <w:sz w:val="24"/>
    </w:rPr>
  </w:style>
  <w:style w:type="character" w:customStyle="1" w:styleId="60">
    <w:name w:val="标题 6 字符"/>
    <w:basedOn w:val="a0"/>
    <w:link w:val="6"/>
    <w:uiPriority w:val="9"/>
    <w:rsid w:val="00FD7D3A"/>
    <w:rPr>
      <w:rFonts w:ascii="Arial" w:eastAsia="Arial" w:hAnsi="Arial" w:cs="Arial"/>
      <w:b/>
      <w:color w:val="000000"/>
    </w:rPr>
  </w:style>
  <w:style w:type="paragraph" w:styleId="a3">
    <w:name w:val="header"/>
    <w:basedOn w:val="a"/>
    <w:link w:val="a4"/>
    <w:uiPriority w:val="99"/>
    <w:unhideWhenUsed/>
    <w:rsid w:val="00FD7D3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D7D3A"/>
    <w:rPr>
      <w:sz w:val="18"/>
      <w:szCs w:val="18"/>
    </w:rPr>
  </w:style>
  <w:style w:type="paragraph" w:styleId="a5">
    <w:name w:val="footer"/>
    <w:basedOn w:val="a"/>
    <w:link w:val="a6"/>
    <w:uiPriority w:val="99"/>
    <w:unhideWhenUsed/>
    <w:rsid w:val="00FD7D3A"/>
    <w:pPr>
      <w:tabs>
        <w:tab w:val="center" w:pos="4153"/>
        <w:tab w:val="right" w:pos="8306"/>
      </w:tabs>
      <w:snapToGrid w:val="0"/>
    </w:pPr>
    <w:rPr>
      <w:sz w:val="18"/>
      <w:szCs w:val="18"/>
    </w:rPr>
  </w:style>
  <w:style w:type="character" w:customStyle="1" w:styleId="a6">
    <w:name w:val="页脚 字符"/>
    <w:basedOn w:val="a0"/>
    <w:link w:val="a5"/>
    <w:uiPriority w:val="99"/>
    <w:rsid w:val="00FD7D3A"/>
    <w:rPr>
      <w:sz w:val="18"/>
      <w:szCs w:val="18"/>
    </w:rPr>
  </w:style>
  <w:style w:type="paragraph" w:styleId="TOC1">
    <w:name w:val="toc 1"/>
    <w:hidden/>
    <w:uiPriority w:val="39"/>
    <w:rsid w:val="00FD7D3A"/>
    <w:pPr>
      <w:spacing w:after="76" w:line="262" w:lineRule="auto"/>
      <w:ind w:left="25" w:right="210" w:hanging="10"/>
    </w:pPr>
    <w:rPr>
      <w:rFonts w:ascii="Times New Roman" w:eastAsia="Times New Roman" w:hAnsi="Times New Roman" w:cs="Times New Roman"/>
      <w:b/>
      <w:color w:val="000000"/>
    </w:rPr>
  </w:style>
  <w:style w:type="paragraph" w:styleId="TOC2">
    <w:name w:val="toc 2"/>
    <w:hidden/>
    <w:uiPriority w:val="39"/>
    <w:rsid w:val="00FD7D3A"/>
    <w:pPr>
      <w:spacing w:after="33" w:line="265" w:lineRule="auto"/>
      <w:ind w:left="430" w:right="209" w:hanging="10"/>
      <w:jc w:val="both"/>
    </w:pPr>
    <w:rPr>
      <w:rFonts w:ascii="Times New Roman" w:eastAsia="Times New Roman" w:hAnsi="Times New Roman" w:cs="Times New Roman"/>
      <w:color w:val="000000"/>
    </w:rPr>
  </w:style>
  <w:style w:type="paragraph" w:styleId="TOC3">
    <w:name w:val="toc 3"/>
    <w:hidden/>
    <w:uiPriority w:val="39"/>
    <w:rsid w:val="00FD7D3A"/>
    <w:pPr>
      <w:spacing w:after="33" w:line="265" w:lineRule="auto"/>
      <w:ind w:left="445" w:right="217" w:hanging="10"/>
      <w:jc w:val="both"/>
    </w:pPr>
    <w:rPr>
      <w:rFonts w:ascii="Times New Roman" w:eastAsia="Times New Roman" w:hAnsi="Times New Roman" w:cs="Times New Roman"/>
      <w:color w:val="000000"/>
    </w:rPr>
  </w:style>
  <w:style w:type="paragraph" w:styleId="TOC4">
    <w:name w:val="toc 4"/>
    <w:hidden/>
    <w:uiPriority w:val="39"/>
    <w:rsid w:val="00FD7D3A"/>
    <w:pPr>
      <w:spacing w:after="33" w:line="265" w:lineRule="auto"/>
      <w:ind w:left="849" w:right="210" w:hanging="10"/>
      <w:jc w:val="both"/>
    </w:pPr>
    <w:rPr>
      <w:rFonts w:ascii="Times New Roman" w:eastAsia="Times New Roman" w:hAnsi="Times New Roman" w:cs="Times New Roman"/>
      <w:color w:val="000000"/>
    </w:rPr>
  </w:style>
  <w:style w:type="paragraph" w:styleId="TOC5">
    <w:name w:val="toc 5"/>
    <w:hidden/>
    <w:uiPriority w:val="39"/>
    <w:rsid w:val="00FD7D3A"/>
    <w:pPr>
      <w:spacing w:after="192" w:line="291" w:lineRule="auto"/>
      <w:ind w:left="857" w:right="226" w:hanging="10"/>
      <w:jc w:val="right"/>
    </w:pPr>
    <w:rPr>
      <w:rFonts w:ascii="Times New Roman" w:eastAsia="Times New Roman" w:hAnsi="Times New Roman" w:cs="Times New Roman"/>
      <w:color w:val="000000"/>
    </w:rPr>
  </w:style>
  <w:style w:type="paragraph" w:styleId="TOC6">
    <w:name w:val="toc 6"/>
    <w:hidden/>
    <w:uiPriority w:val="39"/>
    <w:rsid w:val="00FD7D3A"/>
    <w:pPr>
      <w:spacing w:after="33" w:line="278" w:lineRule="auto"/>
      <w:ind w:left="857" w:right="217" w:hanging="10"/>
      <w:jc w:val="both"/>
    </w:pPr>
    <w:rPr>
      <w:rFonts w:ascii="Times New Roman" w:eastAsia="Times New Roman" w:hAnsi="Times New Roman" w:cs="Times New Roman"/>
      <w:color w:val="000000"/>
    </w:rPr>
  </w:style>
  <w:style w:type="table" w:customStyle="1" w:styleId="TableGrid">
    <w:name w:val="TableGrid"/>
    <w:rsid w:val="00FD7D3A"/>
    <w:tblPr>
      <w:tblCellMar>
        <w:top w:w="0" w:type="dxa"/>
        <w:left w:w="0" w:type="dxa"/>
        <w:bottom w:w="0" w:type="dxa"/>
        <w:right w:w="0" w:type="dxa"/>
      </w:tblCellMar>
    </w:tblPr>
  </w:style>
  <w:style w:type="paragraph" w:styleId="a7">
    <w:name w:val="No Spacing"/>
    <w:link w:val="a8"/>
    <w:uiPriority w:val="1"/>
    <w:qFormat/>
    <w:rsid w:val="00E43943"/>
    <w:rPr>
      <w:kern w:val="0"/>
      <w:sz w:val="22"/>
    </w:rPr>
  </w:style>
  <w:style w:type="character" w:customStyle="1" w:styleId="a8">
    <w:name w:val="无间隔 字符"/>
    <w:basedOn w:val="a0"/>
    <w:link w:val="a7"/>
    <w:uiPriority w:val="1"/>
    <w:rsid w:val="00E43943"/>
    <w:rPr>
      <w:kern w:val="0"/>
      <w:sz w:val="22"/>
    </w:rPr>
  </w:style>
  <w:style w:type="paragraph" w:styleId="a9">
    <w:name w:val="List Paragraph"/>
    <w:basedOn w:val="a"/>
    <w:uiPriority w:val="34"/>
    <w:qFormat/>
    <w:rsid w:val="002262B3"/>
    <w:pPr>
      <w:ind w:firstLineChars="200" w:firstLine="420"/>
    </w:pPr>
  </w:style>
  <w:style w:type="table" w:customStyle="1" w:styleId="TableGrid1">
    <w:name w:val="TableGrid1"/>
    <w:rsid w:val="00651626"/>
    <w:tblPr>
      <w:tblCellMar>
        <w:top w:w="0" w:type="dxa"/>
        <w:left w:w="0" w:type="dxa"/>
        <w:bottom w:w="0" w:type="dxa"/>
        <w:right w:w="0" w:type="dxa"/>
      </w:tblCellMar>
    </w:tblPr>
  </w:style>
  <w:style w:type="character" w:styleId="aa">
    <w:name w:val="Hyperlink"/>
    <w:basedOn w:val="a0"/>
    <w:uiPriority w:val="99"/>
    <w:unhideWhenUsed/>
    <w:rsid w:val="00751B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4270">
      <w:bodyDiv w:val="1"/>
      <w:marLeft w:val="0"/>
      <w:marRight w:val="0"/>
      <w:marTop w:val="0"/>
      <w:marBottom w:val="0"/>
      <w:divBdr>
        <w:top w:val="none" w:sz="0" w:space="0" w:color="auto"/>
        <w:left w:val="none" w:sz="0" w:space="0" w:color="auto"/>
        <w:bottom w:val="none" w:sz="0" w:space="0" w:color="auto"/>
        <w:right w:val="none" w:sz="0" w:space="0" w:color="auto"/>
      </w:divBdr>
      <w:divsChild>
        <w:div w:id="166137761">
          <w:marLeft w:val="0"/>
          <w:marRight w:val="0"/>
          <w:marTop w:val="0"/>
          <w:marBottom w:val="0"/>
          <w:divBdr>
            <w:top w:val="none" w:sz="0" w:space="0" w:color="auto"/>
            <w:left w:val="none" w:sz="0" w:space="0" w:color="auto"/>
            <w:bottom w:val="none" w:sz="0" w:space="0" w:color="auto"/>
            <w:right w:val="none" w:sz="0" w:space="0" w:color="auto"/>
          </w:divBdr>
        </w:div>
        <w:div w:id="787625556">
          <w:marLeft w:val="0"/>
          <w:marRight w:val="0"/>
          <w:marTop w:val="0"/>
          <w:marBottom w:val="0"/>
          <w:divBdr>
            <w:top w:val="none" w:sz="0" w:space="0" w:color="auto"/>
            <w:left w:val="none" w:sz="0" w:space="0" w:color="auto"/>
            <w:bottom w:val="none" w:sz="0" w:space="0" w:color="auto"/>
            <w:right w:val="none" w:sz="0" w:space="0" w:color="auto"/>
          </w:divBdr>
        </w:div>
        <w:div w:id="1163273779">
          <w:marLeft w:val="0"/>
          <w:marRight w:val="0"/>
          <w:marTop w:val="0"/>
          <w:marBottom w:val="0"/>
          <w:divBdr>
            <w:top w:val="none" w:sz="0" w:space="0" w:color="auto"/>
            <w:left w:val="none" w:sz="0" w:space="0" w:color="auto"/>
            <w:bottom w:val="none" w:sz="0" w:space="0" w:color="auto"/>
            <w:right w:val="none" w:sz="0" w:space="0" w:color="auto"/>
          </w:divBdr>
        </w:div>
        <w:div w:id="124202640">
          <w:marLeft w:val="0"/>
          <w:marRight w:val="0"/>
          <w:marTop w:val="0"/>
          <w:marBottom w:val="0"/>
          <w:divBdr>
            <w:top w:val="none" w:sz="0" w:space="0" w:color="auto"/>
            <w:left w:val="none" w:sz="0" w:space="0" w:color="auto"/>
            <w:bottom w:val="none" w:sz="0" w:space="0" w:color="auto"/>
            <w:right w:val="none" w:sz="0" w:space="0" w:color="auto"/>
          </w:divBdr>
        </w:div>
        <w:div w:id="1640963985">
          <w:marLeft w:val="0"/>
          <w:marRight w:val="0"/>
          <w:marTop w:val="0"/>
          <w:marBottom w:val="0"/>
          <w:divBdr>
            <w:top w:val="none" w:sz="0" w:space="0" w:color="auto"/>
            <w:left w:val="none" w:sz="0" w:space="0" w:color="auto"/>
            <w:bottom w:val="none" w:sz="0" w:space="0" w:color="auto"/>
            <w:right w:val="none" w:sz="0" w:space="0" w:color="auto"/>
          </w:divBdr>
        </w:div>
      </w:divsChild>
    </w:div>
    <w:div w:id="7738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2.GIF"/><Relationship Id="rId42" Type="http://schemas.openxmlformats.org/officeDocument/2006/relationships/hyperlink" Target="http://wenhuix.github.io/research/images/denoise/bm3dscheme.jpg" TargetMode="External"/><Relationship Id="rId47" Type="http://schemas.openxmlformats.org/officeDocument/2006/relationships/image" Target="media/image34.sv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1.svg"/><Relationship Id="rId37" Type="http://schemas.openxmlformats.org/officeDocument/2006/relationships/image" Target="media/image26.png"/><Relationship Id="rId53" Type="http://schemas.openxmlformats.org/officeDocument/2006/relationships/image" Target="media/image40.sv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jpg"/><Relationship Id="rId5" Type="http://schemas.openxmlformats.org/officeDocument/2006/relationships/webSettings" Target="webSettings.xml"/><Relationship Id="rId19" Type="http://schemas.openxmlformats.org/officeDocument/2006/relationships/image" Target="media/image10.GIF"/><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svg"/><Relationship Id="rId35" Type="http://schemas.openxmlformats.org/officeDocument/2006/relationships/image" Target="media/image24.png"/><Relationship Id="rId43" Type="http://schemas.openxmlformats.org/officeDocument/2006/relationships/image" Target="NUL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jpg"/><Relationship Id="rId8" Type="http://schemas.openxmlformats.org/officeDocument/2006/relationships/image" Target="media/image1.png"/><Relationship Id="rId51" Type="http://schemas.openxmlformats.org/officeDocument/2006/relationships/image" Target="media/image38.sv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5.wmf"/><Relationship Id="rId33" Type="http://schemas.openxmlformats.org/officeDocument/2006/relationships/image" Target="media/image22.png"/><Relationship Id="rId38" Type="http://schemas.openxmlformats.org/officeDocument/2006/relationships/image" Target="media/image27.sv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GIF"/><Relationship Id="rId41" Type="http://schemas.openxmlformats.org/officeDocument/2006/relationships/image" Target="media/image30.jpe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jp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wmf"/><Relationship Id="rId28" Type="http://schemas.openxmlformats.org/officeDocument/2006/relationships/image" Target="media/image17.svg"/><Relationship Id="rId36" Type="http://schemas.openxmlformats.org/officeDocument/2006/relationships/image" Target="media/image25.svg"/><Relationship Id="rId49" Type="http://schemas.openxmlformats.org/officeDocument/2006/relationships/image" Target="media/image36.svg"/><Relationship Id="rId57" Type="http://schemas.openxmlformats.org/officeDocument/2006/relationships/image" Target="media/image44.sv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svg"/><Relationship Id="rId65" Type="http://schemas.openxmlformats.org/officeDocument/2006/relationships/image" Target="media/image52.png"/><Relationship Id="rId73" Type="http://schemas.openxmlformats.org/officeDocument/2006/relationships/image" Target="media/image60.jpg"/><Relationship Id="rId78" Type="http://schemas.openxmlformats.org/officeDocument/2006/relationships/image" Target="media/image65.jp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svg"/><Relationship Id="rId50" Type="http://schemas.openxmlformats.org/officeDocument/2006/relationships/image" Target="media/image37.png"/><Relationship Id="rId55" Type="http://schemas.openxmlformats.org/officeDocument/2006/relationships/image" Target="media/image42.svg"/><Relationship Id="rId76" Type="http://schemas.openxmlformats.org/officeDocument/2006/relationships/image" Target="media/image63.jpg"/><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1.bin"/><Relationship Id="rId40" Type="http://schemas.openxmlformats.org/officeDocument/2006/relationships/image" Target="media/image29.svg"/><Relationship Id="rId45" Type="http://schemas.openxmlformats.org/officeDocument/2006/relationships/image" Target="media/image32.sv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1109F4-57EF-4AA7-B1A4-ED03FAA24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4691</Words>
  <Characters>26742</Characters>
  <Application>Microsoft Office Word</Application>
  <DocSecurity>0</DocSecurity>
  <Lines>222</Lines>
  <Paragraphs>62</Paragraphs>
  <ScaleCrop>false</ScaleCrop>
  <Company/>
  <LinksUpToDate>false</LinksUpToDate>
  <CharactersWithSpaces>31371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商业计划书</dc:subject>
  <dc:creator>杨 博天</dc:creator>
  <cp:keywords/>
  <dc:description/>
  <cp:lastModifiedBy>杨 博天</cp:lastModifiedBy>
  <cp:revision>31</cp:revision>
  <cp:lastPrinted>2021-10-22T10:59:00Z</cp:lastPrinted>
  <dcterms:created xsi:type="dcterms:W3CDTF">2021-10-19T10:12:00Z</dcterms:created>
  <dcterms:modified xsi:type="dcterms:W3CDTF">2021-10-22T10:59:00Z</dcterms:modified>
</cp:coreProperties>
</file>