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3E3304" w14:textId="77777777" w:rsidR="00F7720B" w:rsidRDefault="00000000">
      <w:pPr>
        <w:pageBreakBefore/>
        <w:jc w:val="center"/>
      </w:pPr>
      <w:r>
        <w:rPr>
          <w:rFonts w:eastAsia="黑体" w:hint="eastAsia"/>
          <w:b/>
          <w:bCs/>
          <w:sz w:val="32"/>
        </w:rPr>
        <w:t>信息工程学院毕业设计课题申报审批表</w:t>
      </w:r>
    </w:p>
    <w:tbl>
      <w:tblPr>
        <w:tblW w:w="7947" w:type="dxa"/>
        <w:tblInd w:w="1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3"/>
        <w:gridCol w:w="773"/>
        <w:gridCol w:w="2797"/>
        <w:gridCol w:w="1486"/>
        <w:gridCol w:w="2338"/>
      </w:tblGrid>
      <w:tr w:rsidR="00F7720B" w14:paraId="589A82C1" w14:textId="77777777">
        <w:trPr>
          <w:trHeight w:val="354"/>
        </w:trPr>
        <w:tc>
          <w:tcPr>
            <w:tcW w:w="1326" w:type="dxa"/>
            <w:gridSpan w:val="2"/>
          </w:tcPr>
          <w:p w14:paraId="703807DA" w14:textId="77777777" w:rsidR="00F7720B" w:rsidRDefault="00000000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教师姓名</w:t>
            </w:r>
          </w:p>
        </w:tc>
        <w:tc>
          <w:tcPr>
            <w:tcW w:w="2797" w:type="dxa"/>
          </w:tcPr>
          <w:p w14:paraId="30922983" w14:textId="77777777" w:rsidR="00F7720B" w:rsidRDefault="00000000">
            <w:pPr>
              <w:jc w:val="center"/>
              <w:rPr>
                <w:rFonts w:eastAsia="楷体_GB2312"/>
                <w:sz w:val="24"/>
              </w:rPr>
            </w:pPr>
            <w:proofErr w:type="gramStart"/>
            <w:r>
              <w:rPr>
                <w:rFonts w:eastAsia="楷体_GB2312" w:hint="eastAsia"/>
                <w:sz w:val="24"/>
              </w:rPr>
              <w:t>仲冰</w:t>
            </w:r>
            <w:proofErr w:type="gramEnd"/>
          </w:p>
        </w:tc>
        <w:tc>
          <w:tcPr>
            <w:tcW w:w="1486" w:type="dxa"/>
          </w:tcPr>
          <w:p w14:paraId="724F4F0B" w14:textId="77777777" w:rsidR="00F7720B" w:rsidRDefault="00000000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职</w:t>
            </w:r>
            <w:r>
              <w:rPr>
                <w:rFonts w:hint="eastAsia"/>
                <w:b/>
                <w:bCs/>
                <w:sz w:val="24"/>
              </w:rPr>
              <w:t xml:space="preserve">    </w:t>
            </w:r>
            <w:r>
              <w:rPr>
                <w:rFonts w:hint="eastAsia"/>
                <w:b/>
                <w:bCs/>
                <w:sz w:val="24"/>
              </w:rPr>
              <w:t>称</w:t>
            </w:r>
          </w:p>
        </w:tc>
        <w:tc>
          <w:tcPr>
            <w:tcW w:w="2338" w:type="dxa"/>
          </w:tcPr>
          <w:p w14:paraId="67984BA2" w14:textId="77777777" w:rsidR="00F7720B" w:rsidRDefault="00000000">
            <w:pPr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sz w:val="24"/>
              </w:rPr>
              <w:t>讲师</w:t>
            </w:r>
          </w:p>
        </w:tc>
      </w:tr>
      <w:tr w:rsidR="00F7720B" w14:paraId="5E5900F3" w14:textId="77777777">
        <w:trPr>
          <w:cantSplit/>
          <w:trHeight w:val="354"/>
        </w:trPr>
        <w:tc>
          <w:tcPr>
            <w:tcW w:w="1326" w:type="dxa"/>
            <w:gridSpan w:val="2"/>
          </w:tcPr>
          <w:p w14:paraId="3A971E73" w14:textId="77777777" w:rsidR="00F7720B" w:rsidRDefault="00000000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课题名称</w:t>
            </w:r>
          </w:p>
        </w:tc>
        <w:tc>
          <w:tcPr>
            <w:tcW w:w="6621" w:type="dxa"/>
            <w:gridSpan w:val="3"/>
          </w:tcPr>
          <w:p w14:paraId="5277F0AD" w14:textId="0DBD8F19" w:rsidR="00F7720B" w:rsidRDefault="00000000">
            <w:pPr>
              <w:jc w:val="center"/>
              <w:rPr>
                <w:rFonts w:ascii="楷体_GB2312" w:eastAsia="楷体_GB2312"/>
                <w:sz w:val="24"/>
              </w:rPr>
            </w:pPr>
            <w:r>
              <w:rPr>
                <w:rFonts w:ascii="楷体_GB2312" w:eastAsia="楷体_GB2312" w:hint="eastAsia"/>
                <w:sz w:val="24"/>
              </w:rPr>
              <w:t>基于NLP的可视化评价信息收集与分析系统</w:t>
            </w:r>
            <w:r w:rsidR="00EF717C" w:rsidRPr="00E3681F">
              <w:rPr>
                <w:rFonts w:ascii="楷体_GB2312" w:eastAsia="楷体_GB2312" w:hint="eastAsia"/>
                <w:sz w:val="24"/>
              </w:rPr>
              <w:t>的设计与实现</w:t>
            </w:r>
          </w:p>
        </w:tc>
      </w:tr>
      <w:tr w:rsidR="00F7720B" w14:paraId="253B6420" w14:textId="77777777">
        <w:trPr>
          <w:trHeight w:val="354"/>
        </w:trPr>
        <w:tc>
          <w:tcPr>
            <w:tcW w:w="1326" w:type="dxa"/>
            <w:gridSpan w:val="2"/>
          </w:tcPr>
          <w:p w14:paraId="17865DE5" w14:textId="77777777" w:rsidR="00F7720B" w:rsidRDefault="00000000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课题</w:t>
            </w:r>
            <w:r>
              <w:rPr>
                <w:rFonts w:ascii="宋体" w:hAnsi="宋体" w:hint="eastAsia"/>
                <w:b/>
                <w:bCs/>
                <w:sz w:val="24"/>
              </w:rPr>
              <w:t>类别</w:t>
            </w:r>
          </w:p>
        </w:tc>
        <w:tc>
          <w:tcPr>
            <w:tcW w:w="2797" w:type="dxa"/>
          </w:tcPr>
          <w:p w14:paraId="18CCD816" w14:textId="77777777" w:rsidR="00F7720B" w:rsidRDefault="00000000">
            <w:pPr>
              <w:jc w:val="center"/>
              <w:rPr>
                <w:rFonts w:ascii="楷体_GB2312" w:eastAsia="楷体_GB2312"/>
                <w:sz w:val="24"/>
              </w:rPr>
            </w:pPr>
            <w:r>
              <w:rPr>
                <w:rFonts w:ascii="楷体_GB2312" w:eastAsia="楷体_GB2312" w:hint="eastAsia"/>
                <w:sz w:val="24"/>
              </w:rPr>
              <w:t>毕业设计</w:t>
            </w:r>
          </w:p>
        </w:tc>
        <w:tc>
          <w:tcPr>
            <w:tcW w:w="1486" w:type="dxa"/>
          </w:tcPr>
          <w:p w14:paraId="058A78D2" w14:textId="77777777" w:rsidR="00F7720B" w:rsidRDefault="00000000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课题</w:t>
            </w:r>
            <w:r>
              <w:rPr>
                <w:rFonts w:ascii="宋体" w:hAnsi="宋体" w:hint="eastAsia"/>
                <w:b/>
                <w:bCs/>
                <w:sz w:val="24"/>
              </w:rPr>
              <w:t>性质</w:t>
            </w:r>
          </w:p>
        </w:tc>
        <w:tc>
          <w:tcPr>
            <w:tcW w:w="2338" w:type="dxa"/>
          </w:tcPr>
          <w:p w14:paraId="2C49C5F0" w14:textId="77777777" w:rsidR="00F7720B" w:rsidRDefault="00000000">
            <w:pPr>
              <w:jc w:val="center"/>
              <w:rPr>
                <w:rFonts w:ascii="楷体_GB2312"/>
                <w:sz w:val="24"/>
              </w:rPr>
            </w:pPr>
            <w:r>
              <w:rPr>
                <w:rFonts w:ascii="楷体_GB2312" w:hint="eastAsia"/>
                <w:sz w:val="24"/>
              </w:rPr>
              <w:t>软件开发</w:t>
            </w:r>
          </w:p>
        </w:tc>
      </w:tr>
      <w:tr w:rsidR="00F7720B" w14:paraId="328A94C2" w14:textId="77777777">
        <w:trPr>
          <w:trHeight w:val="354"/>
        </w:trPr>
        <w:tc>
          <w:tcPr>
            <w:tcW w:w="1326" w:type="dxa"/>
            <w:gridSpan w:val="2"/>
          </w:tcPr>
          <w:p w14:paraId="727CF497" w14:textId="77777777" w:rsidR="00F7720B" w:rsidRDefault="00000000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课题</w:t>
            </w:r>
            <w:r>
              <w:rPr>
                <w:rFonts w:ascii="宋体" w:hAnsi="宋体" w:hint="eastAsia"/>
                <w:b/>
                <w:bCs/>
                <w:sz w:val="24"/>
              </w:rPr>
              <w:t>来源</w:t>
            </w:r>
          </w:p>
        </w:tc>
        <w:tc>
          <w:tcPr>
            <w:tcW w:w="2797" w:type="dxa"/>
          </w:tcPr>
          <w:p w14:paraId="3EC0444F" w14:textId="77777777" w:rsidR="00F7720B" w:rsidRDefault="00000000">
            <w:pPr>
              <w:jc w:val="center"/>
              <w:rPr>
                <w:rFonts w:ascii="楷体_GB2312" w:eastAsia="楷体_GB2312"/>
                <w:sz w:val="24"/>
              </w:rPr>
            </w:pPr>
            <w:r>
              <w:rPr>
                <w:rFonts w:ascii="楷体_GB2312" w:eastAsia="楷体_GB2312" w:hint="eastAsia"/>
                <w:sz w:val="24"/>
              </w:rPr>
              <w:t>自拟</w:t>
            </w:r>
          </w:p>
        </w:tc>
        <w:tc>
          <w:tcPr>
            <w:tcW w:w="1486" w:type="dxa"/>
          </w:tcPr>
          <w:p w14:paraId="7109637D" w14:textId="77777777" w:rsidR="00F7720B" w:rsidRDefault="00000000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课题组人数</w:t>
            </w:r>
          </w:p>
        </w:tc>
        <w:tc>
          <w:tcPr>
            <w:tcW w:w="2338" w:type="dxa"/>
          </w:tcPr>
          <w:p w14:paraId="103A959E" w14:textId="77777777" w:rsidR="00F7720B" w:rsidRDefault="00000000">
            <w:pPr>
              <w:jc w:val="center"/>
              <w:rPr>
                <w:rFonts w:ascii="楷体_GB2312" w:eastAsia="楷体_GB2312"/>
                <w:sz w:val="24"/>
              </w:rPr>
            </w:pPr>
            <w:r>
              <w:rPr>
                <w:rFonts w:ascii="楷体_GB2312" w:eastAsia="楷体_GB2312" w:hint="eastAsia"/>
                <w:sz w:val="24"/>
              </w:rPr>
              <w:t>1人</w:t>
            </w:r>
          </w:p>
        </w:tc>
      </w:tr>
      <w:tr w:rsidR="00F7720B" w14:paraId="46ACDE0B" w14:textId="77777777">
        <w:trPr>
          <w:cantSplit/>
          <w:trHeight w:val="1877"/>
        </w:trPr>
        <w:tc>
          <w:tcPr>
            <w:tcW w:w="553" w:type="dxa"/>
            <w:vAlign w:val="center"/>
          </w:tcPr>
          <w:p w14:paraId="09799F76" w14:textId="77777777" w:rsidR="00F7720B" w:rsidRDefault="00000000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课</w:t>
            </w:r>
          </w:p>
          <w:p w14:paraId="19E72233" w14:textId="77777777" w:rsidR="00F7720B" w:rsidRDefault="00000000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题</w:t>
            </w:r>
          </w:p>
          <w:p w14:paraId="5317B812" w14:textId="77777777" w:rsidR="00F7720B" w:rsidRDefault="00000000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摘</w:t>
            </w:r>
          </w:p>
          <w:p w14:paraId="4FFD778F" w14:textId="77777777" w:rsidR="00F7720B" w:rsidRDefault="00000000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要</w:t>
            </w:r>
          </w:p>
        </w:tc>
        <w:tc>
          <w:tcPr>
            <w:tcW w:w="7394" w:type="dxa"/>
            <w:gridSpan w:val="4"/>
          </w:tcPr>
          <w:p w14:paraId="49E08DCD" w14:textId="40452E2B" w:rsidR="00F7720B" w:rsidRDefault="00000000">
            <w:pPr>
              <w:snapToGrid w:val="0"/>
              <w:ind w:firstLineChars="90" w:firstLine="216"/>
              <w:rPr>
                <w:rFonts w:ascii="楷体_GB2312" w:eastAsia="楷体_GB2312"/>
                <w:sz w:val="24"/>
              </w:rPr>
            </w:pPr>
            <w:r>
              <w:rPr>
                <w:rFonts w:ascii="楷体_GB2312" w:eastAsia="楷体_GB2312" w:hint="eastAsia"/>
                <w:sz w:val="24"/>
              </w:rPr>
              <w:t>通过爬虫程序收集商品信息评价，</w:t>
            </w:r>
            <w:proofErr w:type="gramStart"/>
            <w:r>
              <w:rPr>
                <w:rFonts w:ascii="楷体_GB2312" w:eastAsia="楷体_GB2312" w:hint="eastAsia"/>
                <w:sz w:val="24"/>
              </w:rPr>
              <w:t>微博评论</w:t>
            </w:r>
            <w:proofErr w:type="gramEnd"/>
            <w:r>
              <w:rPr>
                <w:rFonts w:ascii="楷体_GB2312" w:eastAsia="楷体_GB2312" w:hint="eastAsia"/>
                <w:sz w:val="24"/>
              </w:rPr>
              <w:t>等信息，对收集的数据进行清洗。然后使用NLP的方法对收集到的信息进行情感分析、分类、观点发掘等。然后对分析得到的结果进行可视化，从而有更为直观的体验和对比性。对于商品信息的分析，其结果可以给有意向购买该商品的用户提供参考。</w:t>
            </w:r>
            <w:proofErr w:type="gramStart"/>
            <w:r>
              <w:rPr>
                <w:rFonts w:ascii="楷体_GB2312" w:eastAsia="楷体_GB2312" w:hint="eastAsia"/>
                <w:sz w:val="24"/>
              </w:rPr>
              <w:t>对于微博评论</w:t>
            </w:r>
            <w:proofErr w:type="gramEnd"/>
            <w:r>
              <w:rPr>
                <w:rFonts w:ascii="楷体_GB2312" w:eastAsia="楷体_GB2312" w:hint="eastAsia"/>
                <w:sz w:val="24"/>
              </w:rPr>
              <w:t>等，其结果可以用来观察舆论情况等等。</w:t>
            </w:r>
          </w:p>
        </w:tc>
      </w:tr>
      <w:tr w:rsidR="00F7720B" w14:paraId="1E30CE1A" w14:textId="77777777">
        <w:trPr>
          <w:cantSplit/>
          <w:trHeight w:val="2213"/>
        </w:trPr>
        <w:tc>
          <w:tcPr>
            <w:tcW w:w="553" w:type="dxa"/>
            <w:vAlign w:val="center"/>
          </w:tcPr>
          <w:p w14:paraId="70CF2D66" w14:textId="77777777" w:rsidR="00F7720B" w:rsidRDefault="00000000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课</w:t>
            </w:r>
          </w:p>
          <w:p w14:paraId="570DA75A" w14:textId="77777777" w:rsidR="00F7720B" w:rsidRDefault="00000000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题</w:t>
            </w:r>
          </w:p>
          <w:p w14:paraId="41DA06EE" w14:textId="77777777" w:rsidR="00F7720B" w:rsidRDefault="00000000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依</w:t>
            </w:r>
          </w:p>
          <w:p w14:paraId="6448AD21" w14:textId="77777777" w:rsidR="00F7720B" w:rsidRDefault="00000000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据</w:t>
            </w:r>
          </w:p>
        </w:tc>
        <w:tc>
          <w:tcPr>
            <w:tcW w:w="7394" w:type="dxa"/>
            <w:gridSpan w:val="4"/>
          </w:tcPr>
          <w:p w14:paraId="5326AE91" w14:textId="77777777" w:rsidR="00F7720B" w:rsidRDefault="00000000">
            <w:pPr>
              <w:snapToGrid w:val="0"/>
              <w:ind w:firstLineChars="200" w:firstLine="480"/>
              <w:rPr>
                <w:rFonts w:ascii="楷体_GB2312" w:eastAsia="楷体_GB2312"/>
                <w:sz w:val="24"/>
              </w:rPr>
            </w:pPr>
            <w:r>
              <w:rPr>
                <w:rFonts w:ascii="楷体_GB2312" w:eastAsia="楷体_GB2312" w:hint="eastAsia"/>
                <w:sz w:val="24"/>
              </w:rPr>
              <w:t>互联网时代的评价信息爆炸：随着互联网技术的发展，越来越多的用户在各种网站上发布自己的评价信息，如微博、京东等，这些评价信息涵盖了各个领域的商品和服务，其中包含了大量的有价值的信息。因此，如何收集和分析这些评价信息已成为一个热门的研究课题。</w:t>
            </w:r>
          </w:p>
          <w:p w14:paraId="0E03D9E1" w14:textId="77777777" w:rsidR="00F7720B" w:rsidRDefault="00000000">
            <w:pPr>
              <w:snapToGrid w:val="0"/>
              <w:ind w:firstLineChars="200" w:firstLine="480"/>
              <w:rPr>
                <w:rFonts w:ascii="楷体_GB2312" w:eastAsia="楷体_GB2312"/>
                <w:sz w:val="24"/>
              </w:rPr>
            </w:pPr>
            <w:r>
              <w:rPr>
                <w:rFonts w:ascii="楷体_GB2312" w:eastAsia="楷体_GB2312" w:hint="eastAsia"/>
                <w:sz w:val="24"/>
              </w:rPr>
              <w:t>NLP技术的发展：随着N</w:t>
            </w:r>
            <w:r>
              <w:rPr>
                <w:rFonts w:ascii="楷体_GB2312" w:eastAsia="楷体_GB2312"/>
                <w:sz w:val="24"/>
              </w:rPr>
              <w:t>LP</w:t>
            </w:r>
            <w:r>
              <w:rPr>
                <w:rFonts w:ascii="楷体_GB2312" w:eastAsia="楷体_GB2312" w:hint="eastAsia"/>
                <w:sz w:val="24"/>
              </w:rPr>
              <w:t>技术的发展，NLP技术在文本处理、情感分析等方面取得了重大进展，已经成为了评价信息分析的重要工具。</w:t>
            </w:r>
          </w:p>
          <w:p w14:paraId="44CA411D" w14:textId="77777777" w:rsidR="00F7720B" w:rsidRDefault="00000000">
            <w:pPr>
              <w:snapToGrid w:val="0"/>
              <w:ind w:firstLineChars="200" w:firstLine="480"/>
              <w:rPr>
                <w:rFonts w:ascii="楷体_GB2312" w:eastAsia="楷体_GB2312"/>
                <w:sz w:val="24"/>
              </w:rPr>
            </w:pPr>
            <w:r>
              <w:rPr>
                <w:rFonts w:ascii="楷体_GB2312" w:eastAsia="楷体_GB2312" w:hint="eastAsia"/>
                <w:sz w:val="24"/>
              </w:rPr>
              <w:t>可视化技术的应用：可视化技术将数据和信息以可视化的形式呈现给用户，以便用户更好地理解和分析数据和信息的技术。随着计算机性能的提升和可视化技术的发展，该技术已广泛应用于各个领域。</w:t>
            </w:r>
          </w:p>
        </w:tc>
      </w:tr>
      <w:tr w:rsidR="00F7720B" w14:paraId="33EAED3D" w14:textId="77777777">
        <w:trPr>
          <w:cantSplit/>
          <w:trHeight w:val="1948"/>
        </w:trPr>
        <w:tc>
          <w:tcPr>
            <w:tcW w:w="553" w:type="dxa"/>
            <w:vAlign w:val="center"/>
          </w:tcPr>
          <w:p w14:paraId="515F89BF" w14:textId="77777777" w:rsidR="00F7720B" w:rsidRDefault="00000000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可</w:t>
            </w:r>
          </w:p>
          <w:p w14:paraId="5934371B" w14:textId="77777777" w:rsidR="00F7720B" w:rsidRDefault="00000000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行</w:t>
            </w:r>
          </w:p>
          <w:p w14:paraId="4332F507" w14:textId="77777777" w:rsidR="00F7720B" w:rsidRDefault="00000000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性</w:t>
            </w:r>
          </w:p>
        </w:tc>
        <w:tc>
          <w:tcPr>
            <w:tcW w:w="7394" w:type="dxa"/>
            <w:gridSpan w:val="4"/>
          </w:tcPr>
          <w:p w14:paraId="14EEEECE" w14:textId="77777777" w:rsidR="00F7720B" w:rsidRDefault="00000000">
            <w:pPr>
              <w:snapToGrid w:val="0"/>
              <w:ind w:firstLineChars="200" w:firstLine="480"/>
              <w:rPr>
                <w:rFonts w:ascii="楷体_GB2312" w:eastAsia="楷体_GB2312"/>
                <w:sz w:val="24"/>
              </w:rPr>
            </w:pPr>
            <w:r>
              <w:rPr>
                <w:rFonts w:ascii="楷体_GB2312" w:eastAsia="楷体_GB2312" w:hint="eastAsia"/>
                <w:sz w:val="24"/>
              </w:rPr>
              <w:t>技术可行性：该课题涉及到文本分析和可视化技术等方面，这些技术都已经比较成熟，已有大量研究成果和开源工具可供使用。</w:t>
            </w:r>
          </w:p>
          <w:p w14:paraId="2D4BFF79" w14:textId="77777777" w:rsidR="00F7720B" w:rsidRDefault="00000000">
            <w:pPr>
              <w:snapToGrid w:val="0"/>
              <w:ind w:firstLineChars="200" w:firstLine="480"/>
              <w:rPr>
                <w:rFonts w:ascii="楷体_GB2312" w:eastAsia="楷体_GB2312"/>
                <w:sz w:val="24"/>
              </w:rPr>
            </w:pPr>
            <w:r>
              <w:rPr>
                <w:rFonts w:ascii="楷体_GB2312" w:eastAsia="楷体_GB2312" w:hint="eastAsia"/>
                <w:sz w:val="24"/>
              </w:rPr>
              <w:t>数据可行性：该课题需要收集用户在各种评价网站上发布的评价信息，这些评价信息在互联网上公开可见，因此数据的获取是可行的。</w:t>
            </w:r>
          </w:p>
          <w:p w14:paraId="579485FE" w14:textId="77777777" w:rsidR="00F7720B" w:rsidRDefault="00000000">
            <w:pPr>
              <w:snapToGrid w:val="0"/>
              <w:ind w:firstLineChars="200" w:firstLine="480"/>
              <w:rPr>
                <w:rFonts w:ascii="楷体_GB2312" w:eastAsia="楷体_GB2312"/>
                <w:sz w:val="24"/>
              </w:rPr>
            </w:pPr>
            <w:r>
              <w:rPr>
                <w:rFonts w:ascii="楷体_GB2312" w:eastAsia="楷体_GB2312" w:hint="eastAsia"/>
                <w:sz w:val="24"/>
              </w:rPr>
              <w:t>用户可行性：该课题的主要应用对象是需要对于评价信息进行收集和分析的用户，这些用户包括企业、政府和个人等，他们对于评价信息的需求已经得到了广泛的认可和关注。</w:t>
            </w:r>
          </w:p>
          <w:p w14:paraId="77E55496" w14:textId="77777777" w:rsidR="00F7720B" w:rsidRDefault="00000000">
            <w:pPr>
              <w:snapToGrid w:val="0"/>
              <w:ind w:firstLineChars="200" w:firstLine="480"/>
              <w:rPr>
                <w:rFonts w:ascii="楷体_GB2312" w:eastAsia="楷体_GB2312"/>
                <w:sz w:val="24"/>
              </w:rPr>
            </w:pPr>
            <w:r>
              <w:rPr>
                <w:rFonts w:ascii="楷体_GB2312" w:eastAsia="楷体_GB2312" w:hint="eastAsia"/>
                <w:sz w:val="24"/>
              </w:rPr>
              <w:t>实际应用可行性：该课题的研究成果可以应用于各个领域，如商品和服务的评价、政府公共服务的评价等，具有广泛的应用前景。</w:t>
            </w:r>
          </w:p>
        </w:tc>
      </w:tr>
      <w:tr w:rsidR="00F7720B" w14:paraId="536175EF" w14:textId="77777777">
        <w:trPr>
          <w:cantSplit/>
          <w:trHeight w:val="1688"/>
        </w:trPr>
        <w:tc>
          <w:tcPr>
            <w:tcW w:w="553" w:type="dxa"/>
            <w:vAlign w:val="center"/>
          </w:tcPr>
          <w:p w14:paraId="569C029E" w14:textId="77777777" w:rsidR="00F7720B" w:rsidRDefault="00000000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专业系</w:t>
            </w:r>
          </w:p>
          <w:p w14:paraId="3A1D4FD9" w14:textId="77777777" w:rsidR="00F7720B" w:rsidRDefault="00000000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意</w:t>
            </w:r>
          </w:p>
          <w:p w14:paraId="118D199E" w14:textId="77777777" w:rsidR="00F7720B" w:rsidRDefault="00000000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见</w:t>
            </w:r>
          </w:p>
        </w:tc>
        <w:tc>
          <w:tcPr>
            <w:tcW w:w="7394" w:type="dxa"/>
            <w:gridSpan w:val="4"/>
          </w:tcPr>
          <w:p w14:paraId="6D1C7772" w14:textId="77777777" w:rsidR="00F7720B" w:rsidRDefault="00F7720B">
            <w:pPr>
              <w:ind w:firstLineChars="1200" w:firstLine="2880"/>
              <w:rPr>
                <w:sz w:val="24"/>
              </w:rPr>
            </w:pPr>
          </w:p>
          <w:p w14:paraId="781F4154" w14:textId="77777777" w:rsidR="00F7720B" w:rsidRDefault="00F7720B">
            <w:pPr>
              <w:ind w:firstLineChars="1200" w:firstLine="2880"/>
              <w:rPr>
                <w:sz w:val="24"/>
              </w:rPr>
            </w:pPr>
          </w:p>
          <w:p w14:paraId="621A2987" w14:textId="77777777" w:rsidR="00F7720B" w:rsidRDefault="00F7720B">
            <w:pPr>
              <w:ind w:firstLineChars="1200" w:firstLine="2880"/>
              <w:rPr>
                <w:sz w:val="24"/>
              </w:rPr>
            </w:pPr>
          </w:p>
          <w:p w14:paraId="20B7FD2E" w14:textId="77777777" w:rsidR="00F7720B" w:rsidRDefault="00F7720B">
            <w:pPr>
              <w:ind w:firstLineChars="1200" w:firstLine="2880"/>
              <w:rPr>
                <w:sz w:val="24"/>
              </w:rPr>
            </w:pPr>
          </w:p>
          <w:p w14:paraId="4D789F15" w14:textId="77777777" w:rsidR="00F7720B" w:rsidRDefault="00000000">
            <w:pPr>
              <w:ind w:firstLineChars="1200" w:firstLine="2880"/>
              <w:rPr>
                <w:sz w:val="24"/>
              </w:rPr>
            </w:pPr>
            <w:r>
              <w:rPr>
                <w:rFonts w:hint="eastAsia"/>
                <w:sz w:val="24"/>
              </w:rPr>
              <w:t>专业系主任（签字）：</w:t>
            </w:r>
          </w:p>
          <w:p w14:paraId="277BCC83" w14:textId="77777777" w:rsidR="00F7720B" w:rsidRDefault="00000000">
            <w:pPr>
              <w:ind w:firstLineChars="1740" w:firstLine="4176"/>
              <w:rPr>
                <w:sz w:val="24"/>
              </w:rPr>
            </w:pP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 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   </w:t>
            </w:r>
            <w:r>
              <w:rPr>
                <w:rFonts w:hint="eastAsia"/>
                <w:sz w:val="24"/>
              </w:rPr>
              <w:t>日</w:t>
            </w:r>
          </w:p>
        </w:tc>
      </w:tr>
      <w:tr w:rsidR="00F7720B" w14:paraId="726800B5" w14:textId="77777777" w:rsidTr="00326A81">
        <w:trPr>
          <w:cantSplit/>
          <w:trHeight w:val="1661"/>
        </w:trPr>
        <w:tc>
          <w:tcPr>
            <w:tcW w:w="553" w:type="dxa"/>
            <w:vAlign w:val="center"/>
          </w:tcPr>
          <w:p w14:paraId="5CF64271" w14:textId="77777777" w:rsidR="00F7720B" w:rsidRDefault="00000000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院</w:t>
            </w:r>
          </w:p>
          <w:p w14:paraId="6E5FC31D" w14:textId="77777777" w:rsidR="00F7720B" w:rsidRDefault="00000000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部</w:t>
            </w:r>
          </w:p>
          <w:p w14:paraId="6ACD161C" w14:textId="77777777" w:rsidR="00F7720B" w:rsidRDefault="00000000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意</w:t>
            </w:r>
          </w:p>
          <w:p w14:paraId="58D623A3" w14:textId="77777777" w:rsidR="00F7720B" w:rsidRDefault="00000000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见</w:t>
            </w:r>
          </w:p>
        </w:tc>
        <w:tc>
          <w:tcPr>
            <w:tcW w:w="7394" w:type="dxa"/>
            <w:gridSpan w:val="4"/>
          </w:tcPr>
          <w:p w14:paraId="2A21FA9C" w14:textId="77777777" w:rsidR="00F7720B" w:rsidRDefault="00F7720B">
            <w:pPr>
              <w:ind w:firstLineChars="1200" w:firstLine="2880"/>
              <w:rPr>
                <w:sz w:val="24"/>
              </w:rPr>
            </w:pPr>
          </w:p>
          <w:p w14:paraId="7497F6B4" w14:textId="77777777" w:rsidR="00F7720B" w:rsidRDefault="00F7720B">
            <w:pPr>
              <w:ind w:firstLineChars="1200" w:firstLine="2880"/>
              <w:rPr>
                <w:sz w:val="24"/>
              </w:rPr>
            </w:pPr>
          </w:p>
          <w:p w14:paraId="04E054E6" w14:textId="77777777" w:rsidR="00F7720B" w:rsidRDefault="00F7720B">
            <w:pPr>
              <w:ind w:firstLineChars="1200" w:firstLine="2880"/>
              <w:rPr>
                <w:sz w:val="24"/>
              </w:rPr>
            </w:pPr>
          </w:p>
          <w:p w14:paraId="2D25B89F" w14:textId="77777777" w:rsidR="00F7720B" w:rsidRDefault="00F7720B">
            <w:pPr>
              <w:ind w:firstLineChars="1200" w:firstLine="2880"/>
              <w:rPr>
                <w:sz w:val="24"/>
              </w:rPr>
            </w:pPr>
          </w:p>
          <w:p w14:paraId="1B288707" w14:textId="77777777" w:rsidR="00F7720B" w:rsidRDefault="00000000">
            <w:pPr>
              <w:ind w:firstLineChars="1300" w:firstLine="3120"/>
              <w:rPr>
                <w:sz w:val="24"/>
              </w:rPr>
            </w:pPr>
            <w:r>
              <w:rPr>
                <w:rFonts w:hint="eastAsia"/>
                <w:sz w:val="24"/>
              </w:rPr>
              <w:t>院长（签字）：</w:t>
            </w:r>
          </w:p>
          <w:p w14:paraId="7CD0D428" w14:textId="77777777" w:rsidR="00F7720B" w:rsidRDefault="00000000">
            <w:pPr>
              <w:ind w:firstLineChars="1740" w:firstLine="4176"/>
              <w:rPr>
                <w:sz w:val="24"/>
              </w:rPr>
            </w:pP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 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   </w:t>
            </w:r>
            <w:r>
              <w:rPr>
                <w:rFonts w:hint="eastAsia"/>
                <w:sz w:val="24"/>
              </w:rPr>
              <w:t>日</w:t>
            </w:r>
          </w:p>
        </w:tc>
      </w:tr>
    </w:tbl>
    <w:p w14:paraId="1AF01B77" w14:textId="0DAC118E" w:rsidR="00F7720B" w:rsidRDefault="00F7720B">
      <w:pPr>
        <w:rPr>
          <w:rFonts w:hint="eastAsia"/>
        </w:rPr>
      </w:pPr>
    </w:p>
    <w:sectPr w:rsidR="00F772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2B09E3" w14:textId="77777777" w:rsidR="00A0018E" w:rsidRDefault="00A0018E" w:rsidP="00EF717C">
      <w:r>
        <w:separator/>
      </w:r>
    </w:p>
  </w:endnote>
  <w:endnote w:type="continuationSeparator" w:id="0">
    <w:p w14:paraId="3BEF7418" w14:textId="77777777" w:rsidR="00A0018E" w:rsidRDefault="00A0018E" w:rsidP="00EF71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C3F739" w14:textId="77777777" w:rsidR="00A0018E" w:rsidRDefault="00A0018E" w:rsidP="00EF717C">
      <w:r>
        <w:separator/>
      </w:r>
    </w:p>
  </w:footnote>
  <w:footnote w:type="continuationSeparator" w:id="0">
    <w:p w14:paraId="457B808E" w14:textId="77777777" w:rsidR="00A0018E" w:rsidRDefault="00A0018E" w:rsidP="00EF717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LM0NrIwMjY0MjI0NTZU0lEKTi0uzszPAykwrQUAL1Y2MSwAAAA="/>
    <w:docVar w:name="commondata" w:val="eyJoZGlkIjoiMjdlN2ZiNjA0NmNmNTAzZTliZTRmYmNjMzFmYzQ0Y2IifQ=="/>
  </w:docVars>
  <w:rsids>
    <w:rsidRoot w:val="005F6C8F"/>
    <w:rsid w:val="000C031F"/>
    <w:rsid w:val="000D4D14"/>
    <w:rsid w:val="00105565"/>
    <w:rsid w:val="00165B9C"/>
    <w:rsid w:val="00194989"/>
    <w:rsid w:val="00214620"/>
    <w:rsid w:val="00274816"/>
    <w:rsid w:val="002B5965"/>
    <w:rsid w:val="002C71F9"/>
    <w:rsid w:val="002D4D74"/>
    <w:rsid w:val="00326A81"/>
    <w:rsid w:val="003C36C4"/>
    <w:rsid w:val="004178E7"/>
    <w:rsid w:val="004D5659"/>
    <w:rsid w:val="00557FD7"/>
    <w:rsid w:val="005E01B6"/>
    <w:rsid w:val="005F692F"/>
    <w:rsid w:val="005F6C8F"/>
    <w:rsid w:val="007529B4"/>
    <w:rsid w:val="00946A43"/>
    <w:rsid w:val="00A0018E"/>
    <w:rsid w:val="00A37FDE"/>
    <w:rsid w:val="00B56BDA"/>
    <w:rsid w:val="00B87AD4"/>
    <w:rsid w:val="00BA6BEB"/>
    <w:rsid w:val="00BC3C67"/>
    <w:rsid w:val="00BE67C3"/>
    <w:rsid w:val="00C96E2B"/>
    <w:rsid w:val="00D8315D"/>
    <w:rsid w:val="00DB4BA6"/>
    <w:rsid w:val="00E3681F"/>
    <w:rsid w:val="00E64C6E"/>
    <w:rsid w:val="00E66C3B"/>
    <w:rsid w:val="00EF717C"/>
    <w:rsid w:val="00F7720B"/>
    <w:rsid w:val="00FD16CB"/>
    <w:rsid w:val="17335258"/>
    <w:rsid w:val="36675A5E"/>
    <w:rsid w:val="457210BA"/>
    <w:rsid w:val="787A6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2E9AE1"/>
  <w15:docId w15:val="{0363C0B9-26BA-4C45-9D0C-1FBB2A0C8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customStyle="1" w:styleId="a6">
    <w:name w:val="页眉 字符"/>
    <w:basedOn w:val="a0"/>
    <w:link w:val="a5"/>
    <w:uiPriority w:val="99"/>
    <w:rPr>
      <w:rFonts w:ascii="Times New Roman" w:eastAsia="宋体" w:hAnsi="Times New Roman" w:cs="Times New Roman"/>
      <w:kern w:val="2"/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rFonts w:ascii="Times New Roman" w:eastAsia="宋体" w:hAnsi="Times New Roman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132</Words>
  <Characters>757</Characters>
  <Application>Microsoft Office Word</Application>
  <DocSecurity>0</DocSecurity>
  <Lines>6</Lines>
  <Paragraphs>1</Paragraphs>
  <ScaleCrop>false</ScaleCrop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hg xfd</cp:lastModifiedBy>
  <cp:revision>16</cp:revision>
  <dcterms:created xsi:type="dcterms:W3CDTF">2022-12-31T04:01:00Z</dcterms:created>
  <dcterms:modified xsi:type="dcterms:W3CDTF">2023-03-05T13:18:00Z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CB8177C39CA94AADAFFA8BF8B5706212</vt:lpwstr>
  </property>
</Properties>
</file>