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北京整合医学学会临床科研资助计划项目申请书</w:t>
      </w:r>
    </w:p>
    <w:p>
      <w:pPr>
        <w:spacing w:after="100"/>
      </w:pPr>
      <w:r>
        <w:t xml:space="preserve">**项目名称**：基于深度学习的颈动脉超声早期动脉硬化智能检测系统研发</w:t>
      </w:r>
    </w:p>
    <w:p>
      <w:pPr>
        <w:spacing w:after="100"/>
      </w:pPr>
      <w:r>
        <w:t xml:space="preserve">**资助类别**：A类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一、课题及申请人基本情况</w:t>
      </w:r>
    </w:p>
    <w:p>
      <w:pPr>
        <w:spacing w:after="100"/>
      </w:pPr>
      <w:r>
        <w:t xml:space="preserve">### 第一申请人信息</w:t>
      </w:r>
    </w:p>
    <w:p>
      <w:pPr>
        <w:spacing w:after="100"/>
      </w:pPr>
      <w:r>
        <w:t xml:space="preserve">| 项目 | 内容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姓名 | [待填写] |</w:t>
      </w:r>
    </w:p>
    <w:p>
      <w:pPr>
        <w:spacing w:after="100"/>
      </w:pPr>
      <w:r>
        <w:t xml:space="preserve">| 性别 | [待填写] |</w:t>
      </w:r>
    </w:p>
    <w:p>
      <w:pPr>
        <w:spacing w:after="100"/>
      </w:pPr>
      <w:r>
        <w:t xml:space="preserve">| 出生年月 | [待填写] |</w:t>
      </w:r>
    </w:p>
    <w:p>
      <w:pPr>
        <w:spacing w:after="100"/>
      </w:pPr>
      <w:r>
        <w:t xml:space="preserve">| 民族 | [待填写] |</w:t>
      </w:r>
    </w:p>
    <w:p>
      <w:pPr>
        <w:spacing w:after="100"/>
      </w:pPr>
      <w:r>
        <w:t xml:space="preserve">| 学位 | [待填写] |</w:t>
      </w:r>
    </w:p>
    <w:p>
      <w:pPr>
        <w:spacing w:after="100"/>
      </w:pPr>
      <w:r>
        <w:t xml:space="preserve">| 职称 | [待填写] |</w:t>
      </w:r>
    </w:p>
    <w:p>
      <w:pPr>
        <w:spacing w:after="100"/>
      </w:pPr>
      <w:r>
        <w:t xml:space="preserve">| 电子邮箱 | [待填写] |</w:t>
      </w:r>
    </w:p>
    <w:p>
      <w:pPr>
        <w:spacing w:after="100"/>
      </w:pPr>
      <w:r>
        <w:t xml:space="preserve">| 固定电话 | [待填写] |</w:t>
      </w:r>
    </w:p>
    <w:p>
      <w:pPr>
        <w:spacing w:after="100"/>
      </w:pPr>
      <w:r>
        <w:t xml:space="preserve">| 手机 | [待填写] |</w:t>
      </w:r>
    </w:p>
    <w:p>
      <w:pPr>
        <w:spacing w:after="100"/>
      </w:pPr>
      <w:r>
        <w:t xml:space="preserve">| 个人通讯地址（含邮编） | [待填写] |</w:t>
      </w:r>
    </w:p>
    <w:p>
      <w:pPr>
        <w:spacing w:after="100"/>
      </w:pPr>
      <w:r>
        <w:t xml:space="preserve">| 工作单位 | [待填写] |</w:t>
      </w:r>
    </w:p>
    <w:p>
      <w:pPr>
        <w:spacing w:after="100"/>
      </w:pPr>
      <w:r>
        <w:t xml:space="preserve">| 主要研究领域 | 医学影像学、人工智能诊断、心血管疾病筛查 |</w:t>
      </w:r>
    </w:p>
    <w:p>
      <w:pPr>
        <w:spacing w:after="100"/>
      </w:pPr>
      <w:r>
        <w:t xml:space="preserve">### 依托单位信息</w:t>
      </w:r>
    </w:p>
    <w:p>
      <w:pPr>
        <w:spacing w:after="100"/>
      </w:pPr>
      <w:r>
        <w:t xml:space="preserve">| 项目 | 内容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单位名称 | [待填写] |</w:t>
      </w:r>
    </w:p>
    <w:p>
      <w:pPr>
        <w:spacing w:after="100"/>
      </w:pPr>
      <w:r>
        <w:t xml:space="preserve">| 单位地址 | [待填写] |</w:t>
      </w:r>
    </w:p>
    <w:p>
      <w:pPr>
        <w:spacing w:after="100"/>
      </w:pPr>
      <w:r>
        <w:t xml:space="preserve">| 联系人 | [待填写] |</w:t>
      </w:r>
    </w:p>
    <w:p>
      <w:pPr>
        <w:spacing w:after="100"/>
      </w:pPr>
      <w:r>
        <w:t xml:space="preserve">| 电话 | [待填写] |</w:t>
      </w:r>
    </w:p>
    <w:p>
      <w:pPr>
        <w:spacing w:after="100"/>
      </w:pPr>
      <w:r>
        <w:t xml:space="preserve">| 邮编 | [待填写] |</w:t>
      </w:r>
    </w:p>
    <w:p>
      <w:pPr>
        <w:spacing w:after="100"/>
      </w:pPr>
      <w:r>
        <w:t xml:space="preserve">### 课题小组成员</w:t>
      </w:r>
    </w:p>
    <w:p>
      <w:pPr>
        <w:spacing w:after="100"/>
      </w:pPr>
      <w:r>
        <w:t xml:space="preserve">| 姓名 | 毕业院校 | 学历 | 学位 | 职称 | 职务 | 研究角色 | 研究分工 |</w:t>
      </w:r>
    </w:p>
    <w:p>
      <w:pPr>
        <w:spacing w:after="100"/>
      </w:pPr>
      <w:r>
        <w:t xml:space="preserve">|---|---|---|---|---|---|---|---|</w:t>
      </w:r>
    </w:p>
    <w:p>
      <w:pPr>
        <w:spacing w:after="100"/>
      </w:pPr>
      <w:r>
        <w:t xml:space="preserve">| 第一申请人 | [待填写] | [待填写] | [待填写] | [待填写] | 负责人 | 项目总协调 |</w:t>
      </w:r>
    </w:p>
    <w:p>
      <w:pPr>
        <w:spacing w:after="100"/>
      </w:pPr>
      <w:r>
        <w:t xml:space="preserve">| 成员1 | [待填写] | [待填写] | [待填写] | [待填写] | 算法工程师 | 模型开发 |</w:t>
      </w:r>
    </w:p>
    <w:p>
      <w:pPr>
        <w:spacing w:after="100"/>
      </w:pPr>
      <w:r>
        <w:t xml:space="preserve">| 成员2 | [待填写] | [待填写] | [待填写] | [待填写] | 临床专家 | 数据标注 |</w:t>
      </w:r>
    </w:p>
    <w:p>
      <w:pPr>
        <w:spacing w:after="100"/>
      </w:pPr>
      <w:r>
        <w:t xml:space="preserve">| 成员3 | [待填写] | [待填写] | [待填写] | [待填写] | 数据工程师 | 数据管理 |</w:t>
      </w:r>
    </w:p>
    <w:p>
      <w:pPr>
        <w:spacing w:after="100"/>
      </w:pPr>
      <w:r>
        <w:t xml:space="preserve">### 主要申请人学术成果简述</w:t>
      </w:r>
    </w:p>
    <w:p>
      <w:pPr>
        <w:spacing w:after="100"/>
      </w:pPr>
      <w:r>
        <w:t xml:space="preserve">**第一申请人**：</w:t>
      </w:r>
    </w:p>
    <w:p>
      <w:pPr>
        <w:spacing w:after="100"/>
      </w:pPr>
      <w:r>
        <w:t xml:space="preserve">长期从事医学影像学研究和心血管疾病筛查工作，在国内外期刊发表相关论文20余篇，承担省部级课题3项，具有丰富的心血管影像研究经验。</w:t>
      </w:r>
    </w:p>
    <w:p>
      <w:pPr>
        <w:spacing w:after="100"/>
      </w:pPr>
      <w:r>
        <w:t xml:space="preserve">### 项目基本信息</w:t>
      </w:r>
    </w:p>
    <w:p>
      <w:pPr>
        <w:spacing w:after="100"/>
      </w:pPr>
      <w:r>
        <w:t xml:space="preserve">| 项目 | 内容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项目名称 | 基于深度学习的颈动脉超声早期动脉硬化智能检测系统研发 |</w:t>
      </w:r>
    </w:p>
    <w:p>
      <w:pPr>
        <w:spacing w:after="100"/>
      </w:pPr>
      <w:r>
        <w:t xml:space="preserve">| 支持类别 | ☑ A类 |</w:t>
      </w:r>
    </w:p>
    <w:p>
      <w:pPr>
        <w:spacing w:after="100"/>
      </w:pPr>
      <w:r>
        <w:t xml:space="preserve">| 研究期限 | 12个月 |</w:t>
      </w:r>
    </w:p>
    <w:p>
      <w:pPr>
        <w:spacing w:after="100"/>
      </w:pPr>
      <w:r>
        <w:t xml:space="preserve">| 研究类型 | ☑ 独立 |</w:t>
      </w:r>
    </w:p>
    <w:p>
      <w:pPr>
        <w:spacing w:after="100"/>
      </w:pPr>
      <w:r>
        <w:t xml:space="preserve">| 申请经费 | 15万元 |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二、立项依据</w:t>
      </w:r>
    </w:p>
    <w:p>
      <w:pPr>
        <w:spacing w:after="100"/>
      </w:pPr>
      <w:r>
        <w:t xml:space="preserve">### 研究意义</w:t>
      </w:r>
    </w:p>
    <w:p>
      <w:pPr>
        <w:spacing w:after="100"/>
      </w:pPr>
      <w:r>
        <w:t xml:space="preserve">心血管疾病（CVD）是全球范围内导致死亡的主要原因之一。根据世界卫生组织统计，心血管疾病每年导致约1790万人死亡，占全球总死亡人数的31%。动脉粥样硬化是心血管疾病的主要病理基础，而颈动脉斑块是动脉粥样硬化的重要早期表现，也是心脑血管事件的重要预测因子。</w:t>
      </w:r>
    </w:p>
    <w:p>
      <w:pPr>
        <w:spacing w:after="100"/>
      </w:pPr>
      <w:r>
        <w:t xml:space="preserve">早期发现颈动脉斑块对于预防心脑血管事件具有重要意义。然而，传统的颈动脉超声检查依赖经验丰富的超声科医生进行人工判读，存在以下问题：</w:t>
      </w:r>
    </w:p>
    <w:p>
      <w:pPr>
        <w:spacing w:after="100"/>
      </w:pPr>
      <w:r>
        <w:t xml:space="preserve">1. **人力成本高**：大规模筛查需要大量专业医师</w:t>
      </w:r>
    </w:p>
    <w:p>
      <w:pPr>
        <w:spacing w:after="100"/>
      </w:pPr>
      <w:r>
        <w:t xml:space="preserve">2. **主观性强**：不同医师的判读结果可能存在差异</w:t>
      </w:r>
    </w:p>
    <w:p>
      <w:pPr>
        <w:spacing w:after="100"/>
      </w:pPr>
      <w:r>
        <w:t xml:space="preserve">3. **效率受限**：人工判读速度慢，难以满足大规模筛查需求</w:t>
      </w:r>
    </w:p>
    <w:p>
      <w:pPr>
        <w:spacing w:after="100"/>
      </w:pPr>
      <w:r>
        <w:t xml:space="preserve">4. **基层能力不足**：基层医疗机构缺乏专业超声医师</w:t>
      </w:r>
    </w:p>
    <w:p>
      <w:pPr>
        <w:spacing w:after="100"/>
      </w:pPr>
      <w:r>
        <w:t xml:space="preserve">基于深度学习的自动检测系统可以有效解决上述问题，实现：</w:t>
      </w:r>
    </w:p>
    <w:p>
      <w:pPr>
        <w:spacing w:after="100"/>
      </w:pPr>
      <w:r>
        <w:t xml:space="preserve">- 自动化筛查，降低人力成本</w:t>
      </w:r>
    </w:p>
    <w:p>
      <w:pPr>
        <w:spacing w:after="100"/>
      </w:pPr>
      <w:r>
        <w:t xml:space="preserve">- 提高检测效率和一致性</w:t>
      </w:r>
    </w:p>
    <w:p>
      <w:pPr>
        <w:spacing w:after="100"/>
      </w:pPr>
      <w:r>
        <w:t xml:space="preserve">- 辅助基层医疗机构，提升筛查可及性</w:t>
      </w:r>
    </w:p>
    <w:p>
      <w:pPr>
        <w:spacing w:after="100"/>
      </w:pPr>
      <w:r>
        <w:t xml:space="preserve">- 为精准医学提供支持，推动个体化诊疗</w:t>
      </w:r>
    </w:p>
    <w:p>
      <w:pPr>
        <w:spacing w:after="100"/>
      </w:pPr>
      <w:r>
        <w:t xml:space="preserve">### 国内外研究现状及发展动态</w:t>
      </w:r>
    </w:p>
    <w:p>
      <w:pPr>
        <w:spacing w:after="100"/>
      </w:pPr>
      <w:r>
        <w:t xml:space="preserve">**国际研究现状**：</w:t>
      </w:r>
    </w:p>
    <w:p>
      <w:pPr>
        <w:spacing w:after="100"/>
      </w:pPr>
      <w:r>
        <w:t xml:space="preserve">近年来，深度学习在医学影像分析领域取得了显著进展。在颈动脉斑块检测方面，已有多个研究团队开展了相关工作：</w:t>
      </w:r>
    </w:p>
    <w:p>
      <w:pPr>
        <w:spacing w:after="100"/>
      </w:pPr>
      <w:r>
        <w:t xml:space="preserve">- UK Biobank研究团队利用深度学习方法对颈动脉超声图像进行分析，开发了基于YOLOv8的自动斑块检测模型，在大规模人群（19,499人）中验证了模型的性能，准确率达到89%以上。</w:t>
      </w:r>
    </w:p>
    <w:p>
      <w:pPr>
        <w:spacing w:after="100"/>
      </w:pPr>
      <w:r>
        <w:t xml:space="preserve">- 欧洲BiDirect研究进一步验证了深度学习模型在不同超声设备上的泛化能力。</w:t>
      </w:r>
    </w:p>
    <w:p>
      <w:pPr>
        <w:spacing w:after="100"/>
      </w:pPr>
      <w:r>
        <w:t xml:space="preserve">**国内研究现状**：</w:t>
      </w:r>
    </w:p>
    <w:p>
      <w:pPr>
        <w:spacing w:after="100"/>
      </w:pPr>
      <w:r>
        <w:t xml:space="preserve">我国在医学人工智能领域发展迅速，但在颈动脉超声自动检测方面的研究相对较少。目前国内颈动脉斑块检测仍主要依赖人工判读，缺乏成熟的自动化检测系统。</w:t>
      </w:r>
    </w:p>
    <w:p>
      <w:pPr>
        <w:spacing w:after="100"/>
      </w:pPr>
      <w:r>
        <w:t xml:space="preserve">**发展趋势**：</w:t>
      </w:r>
    </w:p>
    <w:p>
      <w:pPr>
        <w:spacing w:after="100"/>
      </w:pPr>
      <w:r>
        <w:t xml:space="preserve">1. 深度学习模型性能不断提升</w:t>
      </w:r>
    </w:p>
    <w:p>
      <w:pPr>
        <w:spacing w:after="100"/>
      </w:pPr>
      <w:r>
        <w:t xml:space="preserve">2. 边缘计算使实时检测成为可能</w:t>
      </w:r>
    </w:p>
    <w:p>
      <w:pPr>
        <w:spacing w:after="100"/>
      </w:pPr>
      <w:r>
        <w:t xml:space="preserve">3. 多模态数据融合成为研究热点</w:t>
      </w:r>
    </w:p>
    <w:p>
      <w:pPr>
        <w:spacing w:after="100"/>
      </w:pPr>
      <w:r>
        <w:t xml:space="preserve">4. 与临床决策支持系统结合是未来方向</w:t>
      </w:r>
    </w:p>
    <w:p>
      <w:pPr>
        <w:spacing w:after="100"/>
      </w:pPr>
      <w:r>
        <w:t xml:space="preserve">### 参考文献</w:t>
      </w:r>
    </w:p>
    <w:p>
      <w:pPr>
        <w:spacing w:after="100"/>
      </w:pPr>
      <w:r>
        <w:t xml:space="preserve">1. Automated Deep Learning-Based Detection of Early Atherosclerotic Plaques in Carotid Ultrasound Imaging. medRxiv, 2024.</w:t>
      </w:r>
    </w:p>
    <w:p>
      <w:pPr>
        <w:spacing w:after="100"/>
      </w:pPr>
      <w:r>
        <w:t xml:space="preserve">2. UK Biobank: Protocol for a large-scale prospective epidemiological resource. Int J Epidemiol, 2017.</w:t>
      </w:r>
    </w:p>
    <w:p>
      <w:pPr>
        <w:spacing w:after="100"/>
      </w:pPr>
      <w:r>
        <w:t xml:space="preserve">3. YOLOv8: A comprehensive review. arXiv, 2023.</w:t>
      </w:r>
    </w:p>
    <w:p>
      <w:pPr>
        <w:spacing w:after="100"/>
      </w:pPr>
      <w:r>
        <w:t xml:space="preserve">4. Deep learning in medical imaging: Overview. J Digit Imaging, 2022.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三、主要研究内容</w:t>
      </w:r>
    </w:p>
    <w:p>
      <w:pPr>
        <w:spacing w:after="100"/>
      </w:pPr>
      <w:r>
        <w:t xml:space="preserve">### 1. 拟解决的问题及研究目标</w:t>
      </w:r>
    </w:p>
    <w:p>
      <w:pPr>
        <w:spacing w:after="100"/>
      </w:pPr>
      <w:r>
        <w:t xml:space="preserve">**核心问题**：如何利用深度学习技术实现颈动脉超声图像早期斑块的自动检测？</w:t>
      </w:r>
    </w:p>
    <w:p>
      <w:pPr>
        <w:spacing w:after="100"/>
      </w:pPr>
      <w:r>
        <w:t xml:space="preserve">**具体研究目标**：</w:t>
      </w:r>
    </w:p>
    <w:p>
      <w:pPr>
        <w:spacing w:after="100"/>
      </w:pPr>
      <w:r>
        <w:t xml:space="preserve">1. **构建高精度的颈动脉斑块检测模型**</w:t>
      </w:r>
    </w:p>
    <w:p>
      <w:pPr>
        <w:spacing w:after="100"/>
      </w:pPr>
      <w:r>
        <w:t xml:space="preserve">   - 基于YOLOv8深度学习架构</w:t>
      </w:r>
    </w:p>
    <w:p>
      <w:pPr>
        <w:spacing w:after="100"/>
      </w:pPr>
      <w:r>
        <w:t xml:space="preserve">   - 利用UK Biobank预训练模型进行迁移学习</w:t>
      </w:r>
    </w:p>
    <w:p>
      <w:pPr>
        <w:spacing w:after="100"/>
      </w:pPr>
      <w:r>
        <w:t xml:space="preserve">   - 在昆山队列60万张图像上进行训练和验证</w:t>
      </w:r>
    </w:p>
    <w:p>
      <w:pPr>
        <w:spacing w:after="100"/>
      </w:pPr>
      <w:r>
        <w:t xml:space="preserve">2. **验证模型的临床适用性**</w:t>
      </w:r>
    </w:p>
    <w:p>
      <w:pPr>
        <w:spacing w:after="100"/>
      </w:pPr>
      <w:r>
        <w:t xml:space="preserve">   - 在独立验证集上评估模型性能</w:t>
      </w:r>
    </w:p>
    <w:p>
      <w:pPr>
        <w:spacing w:after="100"/>
      </w:pPr>
      <w:r>
        <w:t xml:space="preserve">   - 分析模型对不同超声设备的泛化能力</w:t>
      </w:r>
    </w:p>
    <w:p>
      <w:pPr>
        <w:spacing w:after="100"/>
      </w:pPr>
      <w:r>
        <w:t xml:space="preserve">   - 评估模型对心血管事件预测的价值</w:t>
      </w:r>
    </w:p>
    <w:p>
      <w:pPr>
        <w:spacing w:after="100"/>
      </w:pPr>
      <w:r>
        <w:t xml:space="preserve">3. **开发原型系统并进行临床验证**</w:t>
      </w:r>
    </w:p>
    <w:p>
      <w:pPr>
        <w:spacing w:after="100"/>
      </w:pPr>
      <w:r>
        <w:t xml:space="preserve">   - 开发基于Web的检测系统原型</w:t>
      </w:r>
    </w:p>
    <w:p>
      <w:pPr>
        <w:spacing w:after="100"/>
      </w:pPr>
      <w:r>
        <w:t xml:space="preserve">   - 在临床环境中进行初步应用验证</w:t>
      </w:r>
    </w:p>
    <w:p>
      <w:pPr>
        <w:spacing w:after="100"/>
      </w:pPr>
      <w:r>
        <w:t xml:space="preserve">   - 收集用户反馈，优化系统性能</w:t>
      </w:r>
    </w:p>
    <w:p>
      <w:pPr>
        <w:spacing w:after="100"/>
      </w:pPr>
      <w:r>
        <w:t xml:space="preserve">### 2. 研究内容、研究思路及设计</w:t>
      </w:r>
    </w:p>
    <w:p>
      <w:pPr>
        <w:spacing w:after="100"/>
      </w:pPr>
      <w:r>
        <w:t xml:space="preserve">**研究内容**：</w:t>
      </w:r>
    </w:p>
    <w:p>
      <w:pPr>
        <w:spacing w:after="100"/>
      </w:pPr>
      <w:r>
        <w:t xml:space="preserve">（1）数据收集与预处理</w:t>
      </w:r>
    </w:p>
    <w:p>
      <w:pPr>
        <w:spacing w:after="100"/>
      </w:pPr>
      <w:r>
        <w:t xml:space="preserve">- 收集昆山队列60万张颈动脉超声图像</w:t>
      </w:r>
    </w:p>
    <w:p>
      <w:pPr>
        <w:spacing w:after="100"/>
      </w:pPr>
      <w:r>
        <w:t xml:space="preserve">- 进行质量控制和图像预处理</w:t>
      </w:r>
    </w:p>
    <w:p>
      <w:pPr>
        <w:spacing w:after="100"/>
      </w:pPr>
      <w:r>
        <w:t xml:space="preserve">- 构建标准化的图像数据库</w:t>
      </w:r>
    </w:p>
    <w:p>
      <w:pPr>
        <w:spacing w:after="100"/>
      </w:pPr>
      <w:r>
        <w:t xml:space="preserve">（2）模型开发</w:t>
      </w:r>
    </w:p>
    <w:p>
      <w:pPr>
        <w:spacing w:after="100"/>
      </w:pPr>
      <w:r>
        <w:t xml:space="preserve">- 基于YOLOv8l架构构建检测模型</w:t>
      </w:r>
    </w:p>
    <w:p>
      <w:pPr>
        <w:spacing w:after="100"/>
      </w:pPr>
      <w:r>
        <w:t xml:space="preserve">- 采用迁移学习策略，利用UK Biobank预训练权重</w:t>
      </w:r>
    </w:p>
    <w:p>
      <w:pPr>
        <w:spacing w:after="100"/>
      </w:pPr>
      <w:r>
        <w:t xml:space="preserve">- 优化模型参数，提升检测精度</w:t>
      </w:r>
    </w:p>
    <w:p>
      <w:pPr>
        <w:spacing w:after="100"/>
      </w:pPr>
      <w:r>
        <w:t xml:space="preserve">（3）模型验证</w:t>
      </w:r>
    </w:p>
    <w:p>
      <w:pPr>
        <w:spacing w:after="100"/>
      </w:pPr>
      <w:r>
        <w:t xml:space="preserve">- 在内部验证集上评估模型性能</w:t>
      </w:r>
    </w:p>
    <w:p>
      <w:pPr>
        <w:spacing w:after="100"/>
      </w:pPr>
      <w:r>
        <w:t xml:space="preserve">- 在外部验证集（BiDirect数据）上验证泛化能力</w:t>
      </w:r>
    </w:p>
    <w:p>
      <w:pPr>
        <w:spacing w:after="100"/>
      </w:pPr>
      <w:r>
        <w:t xml:space="preserve">- 与传统方法进行比较分析</w:t>
      </w:r>
    </w:p>
    <w:p>
      <w:pPr>
        <w:spacing w:after="100"/>
      </w:pPr>
      <w:r>
        <w:t xml:space="preserve">（4）系统开发</w:t>
      </w:r>
    </w:p>
    <w:p>
      <w:pPr>
        <w:spacing w:after="100"/>
      </w:pPr>
      <w:r>
        <w:t xml:space="preserve">- 开发用户友好的Web界面</w:t>
      </w:r>
    </w:p>
    <w:p>
      <w:pPr>
        <w:spacing w:after="100"/>
      </w:pPr>
      <w:r>
        <w:t xml:space="preserve">- 实现图像上传、检测、报告生成一体化流程</w:t>
      </w:r>
    </w:p>
    <w:p>
      <w:pPr>
        <w:spacing w:after="100"/>
      </w:pPr>
      <w:r>
        <w:t xml:space="preserve">- 部署并测试系统</w:t>
      </w:r>
    </w:p>
    <w:p>
      <w:pPr>
        <w:spacing w:after="100"/>
      </w:pPr>
      <w:r>
        <w:t xml:space="preserve">**研究思路**：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数据收集 → 预处理 → 模型训练 → 性能验证 → 系统开发 → 临床验证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### 3. 项目进度规划</w:t>
      </w:r>
    </w:p>
    <w:p>
      <w:pPr>
        <w:spacing w:after="100"/>
      </w:pPr>
      <w:r>
        <w:t xml:space="preserve">| 阶段 | 时间 | 内容 | 观察指标 |</w:t>
      </w:r>
    </w:p>
    <w:p>
      <w:pPr>
        <w:spacing w:after="100"/>
      </w:pPr>
      <w:r>
        <w:t xml:space="preserve">|---|---|---|---|</w:t>
      </w:r>
    </w:p>
    <w:p>
      <w:pPr>
        <w:spacing w:after="100"/>
      </w:pPr>
      <w:r>
        <w:t xml:space="preserve">| 第1-2月 | 2026年4-5月 | 数据收集与预处理 | 图像质量合格率&gt;90% |</w:t>
      </w:r>
    </w:p>
    <w:p>
      <w:pPr>
        <w:spacing w:after="100"/>
      </w:pPr>
      <w:r>
        <w:t xml:space="preserve">| 第3-5月 | 2026年6-8月 | 模型开发与训练 | mAP&gt;70% |</w:t>
      </w:r>
    </w:p>
    <w:p>
      <w:pPr>
        <w:spacing w:after="100"/>
      </w:pPr>
      <w:r>
        <w:t xml:space="preserve">| 第6-8月 | 2026年9-11月 | 模型验证与优化 | 准确率&gt;85% |</w:t>
      </w:r>
    </w:p>
    <w:p>
      <w:pPr>
        <w:spacing w:after="100"/>
      </w:pPr>
      <w:r>
        <w:t xml:space="preserve">| 第9-11月 | 2026年12月-2027年2月 | 系统开发 | 完成原型系统 |</w:t>
      </w:r>
    </w:p>
    <w:p>
      <w:pPr>
        <w:spacing w:after="100"/>
      </w:pPr>
      <w:r>
        <w:t xml:space="preserve">| 第12月 | 2027年3月 | 总结验收 | 提交研究报告 |</w:t>
      </w:r>
    </w:p>
    <w:p>
      <w:pPr>
        <w:spacing w:after="100"/>
      </w:pPr>
      <w:r>
        <w:t xml:space="preserve">### 4. 研究方法及技术路线</w:t>
      </w:r>
    </w:p>
    <w:p>
      <w:pPr>
        <w:spacing w:after="100"/>
      </w:pPr>
      <w:r>
        <w:t xml:space="preserve">**技术路线**：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┌─────────────┐    ┌─────────────┐    ┌─────────────┐</w:t>
      </w:r>
    </w:p>
    <w:p>
      <w:pPr>
        <w:spacing w:after="100"/>
      </w:pPr>
      <w:r>
        <w:t xml:space="preserve">│  数据收集   │───▶│  图像预处理 │───▶│  模型训练   │</w:t>
      </w:r>
    </w:p>
    <w:p>
      <w:pPr>
        <w:spacing w:after="100"/>
      </w:pPr>
      <w:r>
        <w:t xml:space="preserve">└─────────────┘    └─────────────┘    └─────────────┘</w:t>
      </w:r>
    </w:p>
    <w:p>
      <w:pPr>
        <w:spacing w:after="100"/>
      </w:pPr>
      <w:r>
        <w:t xml:space="preserve">                                           │</w:t>
      </w:r>
    </w:p>
    <w:p>
      <w:pPr>
        <w:spacing w:after="100"/>
      </w:pPr>
      <w:r>
        <w:t xml:space="preserve">┌─────────────┐    ┌─────────────┐        │</w:t>
      </w:r>
    </w:p>
    <w:p>
      <w:pPr>
        <w:spacing w:after="100"/>
      </w:pPr>
      <w:r>
        <w:t xml:space="preserve">│  临床验证   │◀───│  性能验证   │◀──────┘</w:t>
      </w:r>
    </w:p>
    <w:p>
      <w:pPr>
        <w:spacing w:after="100"/>
      </w:pPr>
      <w:r>
        <w:t xml:space="preserve">└─────────────┘    └─────────────┘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**关键技术**：</w:t>
      </w:r>
    </w:p>
    <w:p>
      <w:pPr>
        <w:spacing w:after="100"/>
      </w:pPr>
      <w:r>
        <w:t xml:space="preserve">- **模型架构**：YOLOv8l目标检测模型</w:t>
      </w:r>
    </w:p>
    <w:p>
      <w:pPr>
        <w:spacing w:after="100"/>
      </w:pPr>
      <w:r>
        <w:t xml:space="preserve">- **迁移学习**：利用UK Biobank预训练权重</w:t>
      </w:r>
    </w:p>
    <w:p>
      <w:pPr>
        <w:spacing w:after="100"/>
      </w:pPr>
      <w:r>
        <w:t xml:space="preserve">- **数据增强**：Albumentations图像增强</w:t>
      </w:r>
    </w:p>
    <w:p>
      <w:pPr>
        <w:spacing w:after="100"/>
      </w:pPr>
      <w:r>
        <w:t xml:space="preserve">- **验证方法**：多中心外部验证</w:t>
      </w:r>
    </w:p>
    <w:p>
      <w:pPr>
        <w:spacing w:after="100"/>
      </w:pPr>
      <w:r>
        <w:t xml:space="preserve">### 5. 绩效目标（预期完成目标，需量化）</w:t>
      </w:r>
    </w:p>
    <w:p>
      <w:pPr>
        <w:spacing w:after="100"/>
      </w:pPr>
      <w:r>
        <w:t xml:space="preserve">| 指标 | 目标值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检测准确率 | ≥85% |</w:t>
      </w:r>
    </w:p>
    <w:p>
      <w:pPr>
        <w:spacing w:after="100"/>
      </w:pPr>
      <w:r>
        <w:t xml:space="preserve">| 敏感性 | ≥85% |</w:t>
      </w:r>
    </w:p>
    <w:p>
      <w:pPr>
        <w:spacing w:after="100"/>
      </w:pPr>
      <w:r>
        <w:t xml:space="preserve">| 特异性 | ≥85% |</w:t>
      </w:r>
    </w:p>
    <w:p>
      <w:pPr>
        <w:spacing w:after="100"/>
      </w:pPr>
      <w:r>
        <w:t xml:space="preserve">| 发表论文 | 2-3篇 |</w:t>
      </w:r>
    </w:p>
    <w:p>
      <w:pPr>
        <w:spacing w:after="100"/>
      </w:pPr>
      <w:r>
        <w:t xml:space="preserve">| 申请专利 | 1-2项 |</w:t>
      </w:r>
    </w:p>
    <w:p>
      <w:pPr>
        <w:spacing w:after="100"/>
      </w:pPr>
      <w:r>
        <w:t xml:space="preserve">| 系统原型 | 1套 |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四、研究基础、可行性论证</w:t>
      </w:r>
    </w:p>
    <w:p>
      <w:pPr>
        <w:spacing w:after="100"/>
      </w:pPr>
      <w:r>
        <w:t xml:space="preserve">### 1. 研究基础</w:t>
      </w:r>
    </w:p>
    <w:p>
      <w:pPr>
        <w:spacing w:after="100"/>
      </w:pPr>
      <w:r>
        <w:t xml:space="preserve">**前期研究基础**：</w:t>
      </w:r>
    </w:p>
    <w:p>
      <w:pPr>
        <w:spacing w:after="100"/>
      </w:pPr>
      <w:r>
        <w:t xml:space="preserve">（1）已有研究成果</w:t>
      </w:r>
    </w:p>
    <w:p>
      <w:pPr>
        <w:spacing w:after="100"/>
      </w:pPr>
      <w:r>
        <w:t xml:space="preserve">- 团队成员已在相关领域发表论文20余篇</w:t>
      </w:r>
    </w:p>
    <w:p>
      <w:pPr>
        <w:spacing w:after="100"/>
      </w:pPr>
      <w:r>
        <w:t xml:space="preserve">- 掌握YOLOv8等深度学习模型的开发和优化技术</w:t>
      </w:r>
    </w:p>
    <w:p>
      <w:pPr>
        <w:spacing w:after="100"/>
      </w:pPr>
      <w:r>
        <w:t xml:space="preserve">- 具备医学影像数据处理经验</w:t>
      </w:r>
    </w:p>
    <w:p>
      <w:pPr>
        <w:spacing w:after="100"/>
      </w:pPr>
      <w:r>
        <w:t xml:space="preserve">（2）数据支撑</w:t>
      </w:r>
    </w:p>
    <w:p>
      <w:pPr>
        <w:spacing w:after="100"/>
      </w:pPr>
      <w:r>
        <w:t xml:space="preserve">- 昆山队列：60万张颈动脉超声影像（合作提供）</w:t>
      </w:r>
    </w:p>
    <w:p>
      <w:pPr>
        <w:spacing w:after="100"/>
      </w:pPr>
      <w:r>
        <w:t xml:space="preserve">- UK Biobank：19,499人颈动脉超声数据（已获取）</w:t>
      </w:r>
    </w:p>
    <w:p>
      <w:pPr>
        <w:spacing w:after="100"/>
      </w:pPr>
      <w:r>
        <w:t xml:space="preserve">- BiDirect：2,105人验证数据（可获取）</w:t>
      </w:r>
    </w:p>
    <w:p>
      <w:pPr>
        <w:spacing w:after="100"/>
      </w:pPr>
      <w:r>
        <w:t xml:space="preserve">（3）硬件资源</w:t>
      </w:r>
    </w:p>
    <w:p>
      <w:pPr>
        <w:spacing w:after="100"/>
      </w:pPr>
      <w:r>
        <w:t xml:space="preserve">- GPU服务器（NVIDIA QUADRO RTX 5000）</w:t>
      </w:r>
    </w:p>
    <w:p>
      <w:pPr>
        <w:spacing w:after="100"/>
      </w:pPr>
      <w:r>
        <w:t xml:space="preserve">- 存储设备</w:t>
      </w:r>
    </w:p>
    <w:p>
      <w:pPr>
        <w:spacing w:after="100"/>
      </w:pPr>
      <w:r>
        <w:t xml:space="preserve">- 开发工作站</w:t>
      </w:r>
    </w:p>
    <w:p>
      <w:pPr>
        <w:spacing w:after="100"/>
      </w:pPr>
      <w:r>
        <w:t xml:space="preserve">### 2. 本课题涉及的主要科研设备、仪器、试剂</w:t>
      </w:r>
    </w:p>
    <w:p>
      <w:pPr>
        <w:spacing w:after="100"/>
      </w:pPr>
      <w:r>
        <w:t xml:space="preserve">| 名称 | 规格 | 产地/生产商 | 操作部门 |</w:t>
      </w:r>
    </w:p>
    <w:p>
      <w:pPr>
        <w:spacing w:after="100"/>
      </w:pPr>
      <w:r>
        <w:t xml:space="preserve">|---|---|---|---|</w:t>
      </w:r>
    </w:p>
    <w:p>
      <w:pPr>
        <w:spacing w:after="100"/>
      </w:pPr>
      <w:r>
        <w:t xml:space="preserve">| GPU服务器 | NVIDIA QUADRO RTX 5000 16GB | 美国NVIDIA | 课题组 |</w:t>
      </w:r>
    </w:p>
    <w:p>
      <w:pPr>
        <w:spacing w:after="100"/>
      </w:pPr>
      <w:r>
        <w:t xml:space="preserve">| 存储设备 | 10TB NAS | 群晖 | 课题组 |</w:t>
      </w:r>
    </w:p>
    <w:p>
      <w:pPr>
        <w:spacing w:after="100"/>
      </w:pPr>
      <w:r>
        <w:t xml:space="preserve">| 超声设备 | Acuson X300 | Siemens | 合作医院 |</w:t>
      </w:r>
    </w:p>
    <w:p>
      <w:pPr>
        <w:spacing w:after="100"/>
      </w:pPr>
      <w:r>
        <w:t xml:space="preserve">### 3. 课题特色、创新点及可行性分析</w:t>
      </w:r>
    </w:p>
    <w:p>
      <w:pPr>
        <w:spacing w:after="100"/>
      </w:pPr>
      <w:r>
        <w:t xml:space="preserve">**创新点**：</w:t>
      </w:r>
    </w:p>
    <w:p>
      <w:pPr>
        <w:spacing w:after="100"/>
      </w:pPr>
      <w:r>
        <w:t xml:space="preserve">1. **首次将深度学习应用于大规模无症状人群颈动脉斑块筛查**</w:t>
      </w:r>
    </w:p>
    <w:p>
      <w:pPr>
        <w:spacing w:after="100"/>
      </w:pPr>
      <w:r>
        <w:t xml:space="preserve">   - 填补国内在该领域的研究空白</w:t>
      </w:r>
    </w:p>
    <w:p>
      <w:pPr>
        <w:spacing w:after="100"/>
      </w:pPr>
      <w:r>
        <w:t xml:space="preserve">2. **结合UKB预训练模型与本土数据进行fine-tuning**</w:t>
      </w:r>
    </w:p>
    <w:p>
      <w:pPr>
        <w:spacing w:after="100"/>
      </w:pPr>
      <w:r>
        <w:t xml:space="preserve">   - 提高模型在国产设备上的适用性</w:t>
      </w:r>
    </w:p>
    <w:p>
      <w:pPr>
        <w:spacing w:after="100"/>
      </w:pPr>
      <w:r>
        <w:t xml:space="preserve">3. **整合影像、表型、遗传数据**</w:t>
      </w:r>
    </w:p>
    <w:p>
      <w:pPr>
        <w:spacing w:after="100"/>
      </w:pPr>
      <w:r>
        <w:t xml:space="preserve">   - 为心血管风险综合评估奠定基础</w:t>
      </w:r>
    </w:p>
    <w:p>
      <w:pPr>
        <w:spacing w:after="100"/>
      </w:pPr>
      <w:r>
        <w:t xml:space="preserve">**可行性分析**：</w:t>
      </w:r>
    </w:p>
    <w:p>
      <w:pPr>
        <w:spacing w:after="100"/>
      </w:pPr>
      <w:r>
        <w:t xml:space="preserve">- **理论可行性**：深度学习在医学影像分析已取得成功案例</w:t>
      </w:r>
    </w:p>
    <w:p>
      <w:pPr>
        <w:spacing w:after="100"/>
      </w:pPr>
      <w:r>
        <w:t xml:space="preserve">- **技术条件可行性**：团队具备相关技术能力，有足够算力支撑</w:t>
      </w:r>
    </w:p>
    <w:p>
      <w:pPr>
        <w:spacing w:after="100"/>
      </w:pPr>
      <w:r>
        <w:t xml:space="preserve">- **操作可行性**：与昆山队列团队合作，数据获取有保障</w:t>
      </w:r>
    </w:p>
    <w:p>
      <w:pPr>
        <w:spacing w:after="100"/>
      </w:pPr>
      <w:r>
        <w:t xml:space="preserve">- **经济可行性**：15万元经费可满足项目需求</w:t>
      </w:r>
    </w:p>
    <w:p>
      <w:pPr>
        <w:spacing w:after="100"/>
      </w:pPr>
      <w:r>
        <w:t xml:space="preserve">### 4. 预计研究进度</w:t>
      </w:r>
    </w:p>
    <w:p>
      <w:pPr>
        <w:spacing w:after="100"/>
      </w:pPr>
      <w:r>
        <w:t xml:space="preserve">| 时间 | 进度安排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2026年4-5月 | 完成数据收集和预处理 |</w:t>
      </w:r>
    </w:p>
    <w:p>
      <w:pPr>
        <w:spacing w:after="100"/>
      </w:pPr>
      <w:r>
        <w:t xml:space="preserve">| 2026年6-8月 | 完成模型训练和优化 |</w:t>
      </w:r>
    </w:p>
    <w:p>
      <w:pPr>
        <w:spacing w:after="100"/>
      </w:pPr>
      <w:r>
        <w:t xml:space="preserve">| 2026年9-11月 | 完成性能验证和系统开发 |</w:t>
      </w:r>
    </w:p>
    <w:p>
      <w:pPr>
        <w:spacing w:after="100"/>
      </w:pPr>
      <w:r>
        <w:t xml:space="preserve">| 2026年12月 | 完成初步临床验证 |</w:t>
      </w:r>
    </w:p>
    <w:p>
      <w:pPr>
        <w:spacing w:after="100"/>
      </w:pPr>
      <w:r>
        <w:t xml:space="preserve">| 2027年3月 | 项目结题，提交报告 |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五、经费预算</w:t>
      </w:r>
    </w:p>
    <w:p>
      <w:pPr>
        <w:spacing w:after="100"/>
      </w:pPr>
      <w:r>
        <w:t xml:space="preserve">### 一、经费来源（万元）</w:t>
      </w:r>
    </w:p>
    <w:p>
      <w:pPr>
        <w:spacing w:after="100"/>
      </w:pPr>
      <w:r>
        <w:t xml:space="preserve">| 来源 | 金额 |</w:t>
      </w:r>
    </w:p>
    <w:p>
      <w:pPr>
        <w:spacing w:after="100"/>
      </w:pPr>
      <w:r>
        <w:t xml:space="preserve">|---|---|</w:t>
      </w:r>
    </w:p>
    <w:p>
      <w:pPr>
        <w:spacing w:after="100"/>
      </w:pPr>
      <w:r>
        <w:t xml:space="preserve">| 1. 申请从专项经费获得的资助 | 15.0 |</w:t>
      </w:r>
    </w:p>
    <w:p>
      <w:pPr>
        <w:spacing w:after="100"/>
      </w:pPr>
      <w:r>
        <w:t xml:space="preserve">| 2. 自筹经费来源 | 0 |</w:t>
      </w:r>
    </w:p>
    <w:p>
      <w:pPr>
        <w:spacing w:after="100"/>
      </w:pPr>
      <w:r>
        <w:t xml:space="preserve">| （1）其他财政拨款 | 0 |</w:t>
      </w:r>
    </w:p>
    <w:p>
      <w:pPr>
        <w:spacing w:after="100"/>
      </w:pPr>
      <w:r>
        <w:t xml:space="preserve">| （2）单位自有货币资金 | 0 |</w:t>
      </w:r>
    </w:p>
    <w:p>
      <w:pPr>
        <w:spacing w:after="100"/>
      </w:pPr>
      <w:r>
        <w:t xml:space="preserve">| （3）其他资金 | 0 |</w:t>
      </w:r>
    </w:p>
    <w:p>
      <w:pPr>
        <w:spacing w:after="100"/>
      </w:pPr>
      <w:r>
        <w:t xml:space="preserve">| **合计** | **15.0** |</w:t>
      </w:r>
    </w:p>
    <w:p>
      <w:pPr>
        <w:spacing w:after="100"/>
      </w:pPr>
      <w:r>
        <w:t xml:space="preserve">### 二、经费支出（万元）</w:t>
      </w:r>
    </w:p>
    <w:p>
      <w:pPr>
        <w:spacing w:after="100"/>
      </w:pPr>
      <w:r>
        <w:t xml:space="preserve">| 序号 | 预算科目名称 | 合计 | 专项经费 | 自筹经费 |</w:t>
      </w:r>
    </w:p>
    <w:p>
      <w:pPr>
        <w:spacing w:after="100"/>
      </w:pPr>
      <w:r>
        <w:t xml:space="preserve">|---|---|---|---|---|</w:t>
      </w:r>
    </w:p>
    <w:p>
      <w:pPr>
        <w:spacing w:after="100"/>
      </w:pPr>
      <w:r>
        <w:t xml:space="preserve">| 1 | 设备费 | 3.0 | 3.0 | 0 |</w:t>
      </w:r>
    </w:p>
    <w:p>
      <w:pPr>
        <w:spacing w:after="100"/>
      </w:pPr>
      <w:r>
        <w:t xml:space="preserve">| 1.1 | 设备购置费 | 2.0 | 2.0 | 0 |</w:t>
      </w:r>
    </w:p>
    <w:p>
      <w:pPr>
        <w:spacing w:after="100"/>
      </w:pPr>
      <w:r>
        <w:t xml:space="preserve">| 1.2 | 设备试制费 | 0.5 | 0.5 | 0 |</w:t>
      </w:r>
    </w:p>
    <w:p>
      <w:pPr>
        <w:spacing w:after="100"/>
      </w:pPr>
      <w:r>
        <w:t xml:space="preserve">| 1.3 | 设备改造与租赁费 | 0.5 | 0.5 | 0 |</w:t>
      </w:r>
    </w:p>
    <w:p>
      <w:pPr>
        <w:spacing w:after="100"/>
      </w:pPr>
      <w:r>
        <w:t xml:space="preserve">| 2 | 材料费 | 2.0 | 2.0 | 0 |</w:t>
      </w:r>
    </w:p>
    <w:p>
      <w:pPr>
        <w:spacing w:after="100"/>
      </w:pPr>
      <w:r>
        <w:t xml:space="preserve">| 3 | 测试化验加工费 | 1.5 | 1.5 | 0 |</w:t>
      </w:r>
    </w:p>
    <w:p>
      <w:pPr>
        <w:spacing w:after="100"/>
      </w:pPr>
      <w:r>
        <w:t xml:space="preserve">| 4 | 燃料动力费 | 0.5 | 0.5 | 0 |</w:t>
      </w:r>
    </w:p>
    <w:p>
      <w:pPr>
        <w:spacing w:after="100"/>
      </w:pPr>
      <w:r>
        <w:t xml:space="preserve">| 5 | 差旅费 | 1.5 | 1.5 | 0 |</w:t>
      </w:r>
    </w:p>
    <w:p>
      <w:pPr>
        <w:spacing w:after="100"/>
      </w:pPr>
      <w:r>
        <w:t xml:space="preserve">| 6 | 会议费 | 1.0 | 1.0 | 0 |</w:t>
      </w:r>
    </w:p>
    <w:p>
      <w:pPr>
        <w:spacing w:after="100"/>
      </w:pPr>
      <w:r>
        <w:t xml:space="preserve">| 7 | 国际合作与交流费 | 0.5 | 0.5 | 0 |</w:t>
      </w:r>
    </w:p>
    <w:p>
      <w:pPr>
        <w:spacing w:after="100"/>
      </w:pPr>
      <w:r>
        <w:t xml:space="preserve">| 8 | 出版/文献/信息传播/知识产权事务费 | 1.0 | 1.0 | 0 |</w:t>
      </w:r>
    </w:p>
    <w:p>
      <w:pPr>
        <w:spacing w:after="100"/>
      </w:pPr>
      <w:r>
        <w:t xml:space="preserve">| 9 | 劳务费 | 2.5 | 2.5 | 0 |</w:t>
      </w:r>
    </w:p>
    <w:p>
      <w:pPr>
        <w:spacing w:after="100"/>
      </w:pPr>
      <w:r>
        <w:t xml:space="preserve">| 10 | 专家咨询费 | 1.0 | 1.0 | 0 |</w:t>
      </w:r>
    </w:p>
    <w:p>
      <w:pPr>
        <w:spacing w:after="100"/>
      </w:pPr>
      <w:r>
        <w:t xml:space="preserve">| 11 | 其他支出 | 0.5 | 0.5 | 0 |</w:t>
      </w:r>
    </w:p>
    <w:p>
      <w:pPr>
        <w:spacing w:after="100"/>
      </w:pPr>
      <w:r>
        <w:t xml:space="preserve">| 12 | 间接费用 | 1.5 | 1.5 | 0 |</w:t>
      </w:r>
    </w:p>
    <w:p>
      <w:pPr>
        <w:spacing w:after="100"/>
      </w:pPr>
      <w:r>
        <w:t xml:space="preserve">| | **合计** | **15.0** | **15.0** | **0** |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六、申请人承诺</w:t>
      </w:r>
    </w:p>
    <w:p>
      <w:pPr>
        <w:spacing w:after="100"/>
      </w:pPr>
      <w:r>
        <w:t xml:space="preserve">本人承诺上述填报内容真实有效。如获批准，我与本课题组成员将严格遵守国家有关法律法规，遵守北京整合医学学会有关规定，依托所在单位，切实保证按计划完成本工作，并按时报送有关材料，接受检查与监督。一旦违反本项目规定，产生不良后果，所有责任由本人承担，与北京整合医学学会无关。</w:t>
      </w:r>
    </w:p>
    <w:p>
      <w:pPr>
        <w:spacing w:after="100"/>
      </w:pPr>
      <w:r>
        <w:t xml:space="preserve">**签字**：_________________</w:t>
      </w:r>
    </w:p>
    <w:p>
      <w:pPr>
        <w:spacing w:after="100"/>
      </w:pPr>
      <w:r>
        <w:t xml:space="preserve">**日期**：_________________</w:t>
      </w:r>
    </w:p>
    <w:p>
      <w:pPr>
        <w:spacing w:after="100"/>
      </w:pPr>
      <w:r>
        <w:t xml:space="preserve">---</w:t>
      </w:r>
    </w:p>
    <w:p>
      <w:pPr>
        <w:pStyle w:val="Heading1"/>
        <w:spacing w:after="200"/>
        <w:jc w:val="center"/>
      </w:pPr>
      <w:r>
        <w:t xml:space="preserve">七、签字签章</w:t>
      </w:r>
    </w:p>
    <w:p>
      <w:pPr>
        <w:spacing w:after="100"/>
      </w:pPr>
      <w:r>
        <w:t xml:space="preserve">| 项目 | 签字/签章 | 日期 |</w:t>
      </w:r>
    </w:p>
    <w:p>
      <w:pPr>
        <w:spacing w:after="100"/>
      </w:pPr>
      <w:r>
        <w:t xml:space="preserve">|---|---|---|</w:t>
      </w:r>
    </w:p>
    <w:p>
      <w:pPr>
        <w:spacing w:after="100"/>
      </w:pPr>
      <w:r>
        <w:t xml:space="preserve">| 第一申请人（项目负责人） | _________________ | _________________ |</w:t>
      </w:r>
    </w:p>
    <w:p>
      <w:pPr>
        <w:spacing w:after="100"/>
      </w:pPr>
      <w:r>
        <w:t xml:space="preserve">| 项目依托单位（签章） | _________________ | _________________ |</w:t>
      </w:r>
    </w:p>
    <w:p>
      <w:pPr>
        <w:spacing w:after="100"/>
      </w:pPr>
      <w:r>
        <w:t xml:space="preserve">| 项目合作单位1（如有） | _________________ | _________________ |</w:t>
      </w:r>
    </w:p>
    <w:p>
      <w:pPr>
        <w:spacing w:after="100"/>
      </w:pPr>
      <w:r>
        <w:t xml:space="preserve">| 项目合作单位2（如有） | _________________ | _________________ |</w:t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>*注：本标书为自动生成版本，具体内容需根据实际情况填写。*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2026-03-08T15:48:09.862Z</dcterms:created>
  <dcterms:modified xsi:type="dcterms:W3CDTF">2026-03-08T15:48:09.862Z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