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16723">
      <w:pPr>
        <w:autoSpaceDE w:val="0"/>
        <w:autoSpaceDN w:val="0"/>
        <w:adjustRightInd w:val="0"/>
        <w:spacing w:line="360" w:lineRule="auto"/>
        <w:jc w:val="both"/>
        <w:rPr>
          <w:rFonts w:ascii="宋体" w:cs="宋体"/>
          <w:b/>
          <w:color w:val="000000"/>
          <w:sz w:val="36"/>
          <w:szCs w:val="36"/>
        </w:rPr>
      </w:pPr>
    </w:p>
    <w:p w14:paraId="21DB7845">
      <w:pPr>
        <w:autoSpaceDE w:val="0"/>
        <w:autoSpaceDN w:val="0"/>
        <w:adjustRightInd w:val="0"/>
        <w:spacing w:line="360" w:lineRule="auto"/>
        <w:jc w:val="center"/>
        <w:rPr>
          <w:rFonts w:ascii="宋体" w:cs="宋体"/>
          <w:b/>
          <w:color w:val="000000"/>
          <w:sz w:val="40"/>
          <w:szCs w:val="36"/>
        </w:rPr>
      </w:pPr>
      <w:r>
        <w:rPr>
          <w:rFonts w:hint="eastAsia" w:ascii="宋体" w:cs="宋体"/>
          <w:b/>
          <w:color w:val="000000"/>
          <w:sz w:val="40"/>
          <w:szCs w:val="36"/>
        </w:rPr>
        <w:t>北京整合医学学会临床科研资助计划项目</w:t>
      </w:r>
    </w:p>
    <w:p w14:paraId="36CDB074">
      <w:pPr>
        <w:autoSpaceDE w:val="0"/>
        <w:autoSpaceDN w:val="0"/>
        <w:adjustRightInd w:val="0"/>
        <w:spacing w:line="360" w:lineRule="auto"/>
        <w:jc w:val="center"/>
        <w:rPr>
          <w:rFonts w:ascii="宋体" w:cs="宋体"/>
          <w:b/>
          <w:color w:val="000000"/>
          <w:sz w:val="40"/>
          <w:szCs w:val="36"/>
        </w:rPr>
      </w:pPr>
      <w:r>
        <w:rPr>
          <w:rFonts w:hint="eastAsia" w:ascii="宋体" w:cs="宋体"/>
          <w:b/>
          <w:color w:val="000000"/>
          <w:sz w:val="40"/>
          <w:szCs w:val="36"/>
        </w:rPr>
        <w:t>专项课题申请书</w:t>
      </w:r>
      <w:bookmarkStart w:id="1" w:name="_GoBack"/>
      <w:bookmarkEnd w:id="1"/>
    </w:p>
    <w:p w14:paraId="7EA0E41B">
      <w:pPr>
        <w:autoSpaceDE w:val="0"/>
        <w:autoSpaceDN w:val="0"/>
        <w:adjustRightInd w:val="0"/>
        <w:spacing w:line="480" w:lineRule="auto"/>
        <w:jc w:val="center"/>
        <w:rPr>
          <w:rFonts w:ascii="宋体" w:cs="宋体"/>
          <w:b/>
          <w:color w:val="4F81BD"/>
          <w:sz w:val="48"/>
          <w:szCs w:val="72"/>
        </w:rPr>
      </w:pPr>
    </w:p>
    <w:p w14:paraId="14370644">
      <w:pPr>
        <w:autoSpaceDE w:val="0"/>
        <w:autoSpaceDN w:val="0"/>
        <w:adjustRightInd w:val="0"/>
        <w:spacing w:line="480" w:lineRule="auto"/>
        <w:ind w:left="720" w:firstLine="280" w:firstLineChars="100"/>
        <w:rPr>
          <w:rFonts w:ascii="黑体" w:eastAsia="黑体" w:cs="黑体"/>
          <w:sz w:val="28"/>
          <w:szCs w:val="28"/>
        </w:rPr>
      </w:pPr>
      <w:r>
        <w:rPr>
          <w:rFonts w:hint="eastAsia" w:ascii="黑体" w:eastAsia="黑体" w:cs="黑体"/>
          <w:sz w:val="28"/>
          <w:szCs w:val="28"/>
        </w:rPr>
        <w:t>项目名称：_</w:t>
      </w:r>
      <w:r>
        <w:rPr>
          <w:rFonts w:hint="eastAsia" w:ascii="黑体" w:eastAsia="黑体" w:cs="黑体"/>
          <w:i/>
          <w:iCs/>
          <w:sz w:val="28"/>
          <w:szCs w:val="28"/>
          <w:u w:val="single"/>
        </w:rPr>
        <w:t>基于深度学习的颈动脉超声早期动脉硬化智能检测系统研发</w:t>
      </w:r>
      <w:r>
        <w:rPr>
          <w:rFonts w:hint="eastAsia" w:ascii="黑体" w:eastAsia="黑体" w:cs="黑体"/>
          <w:sz w:val="28"/>
          <w:szCs w:val="28"/>
        </w:rPr>
        <w:t>基于深度学习的颈动脉超声早期动脉硬化智能</w:t>
      </w:r>
    </w:p>
    <w:p w14:paraId="745DFEDA">
      <w:pPr>
        <w:autoSpaceDE w:val="0"/>
        <w:autoSpaceDN w:val="0"/>
        <w:adjustRightInd w:val="0"/>
        <w:spacing w:line="480" w:lineRule="auto"/>
        <w:ind w:left="720" w:firstLine="280" w:firstLineChars="100"/>
        <w:rPr>
          <w:bCs/>
          <w:sz w:val="28"/>
          <w:szCs w:val="28"/>
        </w:rPr>
      </w:pPr>
      <w:r>
        <w:rPr>
          <w:rFonts w:hint="eastAsia" w:ascii="黑体" w:eastAsia="黑体" w:cs="黑体"/>
          <w:sz w:val="28"/>
          <w:szCs w:val="28"/>
        </w:rPr>
        <w:t>资助类别：_</w:t>
      </w:r>
      <w:r>
        <w:rPr>
          <w:rFonts w:hint="eastAsia" w:ascii="黑体" w:eastAsia="黑体" w:cs="黑体"/>
          <w:i/>
          <w:iCs/>
          <w:sz w:val="28"/>
          <w:szCs w:val="28"/>
          <w:u w:val="single"/>
        </w:rPr>
        <w:t>A类</w:t>
      </w:r>
      <w:r>
        <w:rPr>
          <w:rFonts w:hint="eastAsia" w:ascii="黑体" w:eastAsia="黑体" w:cs="黑体"/>
          <w:sz w:val="28"/>
          <w:szCs w:val="28"/>
        </w:rPr>
        <w:t>A类</w:t>
      </w:r>
    </w:p>
    <w:p w14:paraId="03391024">
      <w:pPr>
        <w:autoSpaceDE w:val="0"/>
        <w:autoSpaceDN w:val="0"/>
        <w:adjustRightInd w:val="0"/>
        <w:spacing w:line="480" w:lineRule="auto"/>
        <w:ind w:left="720" w:firstLine="280" w:firstLineChars="100"/>
        <w:rPr>
          <w:rFonts w:ascii="黑体" w:hAnsi="黑体" w:cs="黑体"/>
          <w:sz w:val="28"/>
          <w:szCs w:val="28"/>
        </w:rPr>
      </w:pPr>
      <w:r>
        <w:rPr>
          <w:rFonts w:hint="eastAsia" w:ascii="黑体" w:eastAsia="黑体" w:cs="黑体"/>
          <w:sz w:val="28"/>
          <w:szCs w:val="28"/>
        </w:rPr>
        <w:t>课题编号：__</w:t>
      </w:r>
      <w:r>
        <w:rPr>
          <w:rFonts w:hint="eastAsia" w:ascii="黑体" w:eastAsia="黑体" w:cs="黑体"/>
          <w:i/>
          <w:iCs/>
          <w:color w:val="808080" w:themeColor="background1" w:themeShade="80"/>
          <w:sz w:val="28"/>
          <w:szCs w:val="28"/>
        </w:rPr>
        <w:t>____________</w:t>
      </w:r>
      <w:r>
        <w:rPr>
          <w:rFonts w:hint="eastAsia" w:ascii="黑体" w:eastAsia="黑体" w:cs="黑体"/>
          <w:sz w:val="28"/>
          <w:szCs w:val="28"/>
        </w:rPr>
        <w:t>基于深度学习的颈动脉超声早期动脉硬化智能__</w:t>
      </w:r>
    </w:p>
    <w:p w14:paraId="78491954">
      <w:pPr>
        <w:tabs>
          <w:tab w:val="left" w:pos="2226"/>
        </w:tabs>
        <w:spacing w:line="480" w:lineRule="auto"/>
        <w:ind w:left="720" w:firstLine="280" w:firstLineChars="100"/>
        <w:rPr>
          <w:rFonts w:ascii="宋体" w:cs="宋体"/>
          <w:sz w:val="24"/>
          <w:szCs w:val="24"/>
        </w:rPr>
      </w:pPr>
      <w:r>
        <w:rPr>
          <w:rFonts w:hint="eastAsia" w:ascii="黑体" w:eastAsia="黑体" w:cs="黑体"/>
          <w:sz w:val="28"/>
          <w:szCs w:val="28"/>
        </w:rPr>
        <w:t>申请人：</w:t>
      </w:r>
      <w:bookmarkStart w:id="0" w:name="_Hlk521422307"/>
      <w:r>
        <w:rPr>
          <w:rFonts w:hint="eastAsia" w:ascii="宋体" w:cs="黑体"/>
          <w:sz w:val="28"/>
          <w:szCs w:val="28"/>
          <w:u w:val="single"/>
        </w:rPr>
        <w:t xml:space="preserve"> </w:t>
      </w:r>
      <w:bookmarkEnd w:id="0"/>
      <w:r>
        <w:rPr>
          <w:rFonts w:hint="eastAsia" w:ascii="黑体" w:eastAsia="黑体" w:cs="黑体"/>
          <w:sz w:val="28"/>
          <w:szCs w:val="28"/>
        </w:rPr>
        <w:t>_________</w:t>
      </w:r>
      <w:r>
        <w:rPr>
          <w:rFonts w:hint="eastAsia" w:ascii="宋体" w:cs="黑体"/>
          <w:sz w:val="28"/>
          <w:szCs w:val="28"/>
          <w:u w:val="single"/>
        </w:rPr>
        <w:t xml:space="preserve"> </w:t>
      </w:r>
      <w:r>
        <w:rPr>
          <w:rFonts w:hint="eastAsia" w:ascii="黑体" w:eastAsia="黑体" w:cs="黑体"/>
          <w:sz w:val="28"/>
          <w:szCs w:val="28"/>
        </w:rPr>
        <w:t>电话：基于深度学习的颈动脉超声早期动脉硬化智能</w:t>
      </w:r>
      <w:r>
        <w:rPr>
          <w:rFonts w:ascii="黑体" w:eastAsia="黑体" w:cs="黑体"/>
          <w:sz w:val="28"/>
          <w:szCs w:val="28"/>
        </w:rPr>
        <w:t>__</w:t>
      </w:r>
    </w:p>
    <w:p w14:paraId="0C139DB9">
      <w:pPr>
        <w:autoSpaceDE w:val="0"/>
        <w:autoSpaceDN w:val="0"/>
        <w:adjustRightInd w:val="0"/>
        <w:spacing w:line="480" w:lineRule="auto"/>
        <w:ind w:left="720" w:firstLine="280" w:firstLineChars="100"/>
        <w:rPr>
          <w:rFonts w:ascii="宋体" w:cs="宋体"/>
          <w:sz w:val="24"/>
          <w:szCs w:val="24"/>
          <w:u w:val="single"/>
        </w:rPr>
      </w:pPr>
      <w:r>
        <w:rPr>
          <w:rFonts w:hint="eastAsia" w:ascii="黑体" w:eastAsia="黑体" w:cs="黑体"/>
          <w:sz w:val="28"/>
          <w:szCs w:val="28"/>
        </w:rPr>
        <w:t>依托单位：基于深度学习的颈动脉超声早期动脉硬化智能A类___</w:t>
      </w:r>
    </w:p>
    <w:p w14:paraId="6903C113">
      <w:pPr>
        <w:autoSpaceDE w:val="0"/>
        <w:autoSpaceDN w:val="0"/>
        <w:adjustRightInd w:val="0"/>
        <w:spacing w:line="480" w:lineRule="auto"/>
        <w:ind w:left="720" w:firstLine="280" w:firstLineChars="100"/>
        <w:rPr>
          <w:rFonts w:ascii="宋体" w:cs="宋体"/>
          <w:sz w:val="24"/>
          <w:szCs w:val="24"/>
          <w:u w:val="single"/>
        </w:rPr>
      </w:pPr>
      <w:r>
        <w:rPr>
          <w:rFonts w:hint="eastAsia" w:ascii="黑体" w:eastAsia="黑体" w:cs="黑体"/>
          <w:sz w:val="28"/>
          <w:szCs w:val="28"/>
        </w:rPr>
        <w:t>通讯地址：基于深度学习的颈动脉超声早期动脉硬化智能A类___</w:t>
      </w:r>
    </w:p>
    <w:p w14:paraId="33D7A9A2">
      <w:pPr>
        <w:autoSpaceDE w:val="0"/>
        <w:autoSpaceDN w:val="0"/>
        <w:adjustRightInd w:val="0"/>
        <w:spacing w:line="480" w:lineRule="auto"/>
        <w:ind w:left="720" w:firstLine="280" w:firstLineChars="100"/>
        <w:rPr>
          <w:rFonts w:ascii="宋体" w:cs="宋体"/>
          <w:sz w:val="24"/>
          <w:szCs w:val="24"/>
          <w:u w:val="single"/>
        </w:rPr>
      </w:pPr>
      <w:r>
        <w:rPr>
          <w:rFonts w:hint="eastAsia" w:ascii="黑体" w:eastAsia="黑体" w:cs="黑体"/>
          <w:sz w:val="28"/>
          <w:szCs w:val="28"/>
        </w:rPr>
        <w:t>邮政编码：____</w:t>
      </w:r>
      <w:r>
        <w:rPr>
          <w:rFonts w:ascii="黑体" w:eastAsia="黑体" w:cs="黑体"/>
          <w:sz w:val="28"/>
          <w:szCs w:val="28"/>
        </w:rPr>
        <w:t>_</w:t>
      </w:r>
      <w:r>
        <w:rPr>
          <w:rFonts w:hint="eastAsia" w:ascii="黑体" w:eastAsia="黑体" w:cs="黑体"/>
          <w:sz w:val="28"/>
          <w:szCs w:val="28"/>
        </w:rPr>
        <w:t>_单位电话：基于深度学习的颈动脉超声早期动脉硬化智能_</w:t>
      </w:r>
      <w:r>
        <w:rPr>
          <w:rFonts w:hint="eastAsia" w:ascii="宋体" w:cs="宋体"/>
          <w:sz w:val="28"/>
          <w:szCs w:val="28"/>
          <w:u w:val="single"/>
        </w:rPr>
        <w:t xml:space="preserve"> </w:t>
      </w:r>
    </w:p>
    <w:p w14:paraId="448E0A3C">
      <w:pPr>
        <w:autoSpaceDE w:val="0"/>
        <w:autoSpaceDN w:val="0"/>
        <w:adjustRightInd w:val="0"/>
        <w:spacing w:line="480" w:lineRule="auto"/>
        <w:ind w:left="720" w:firstLine="280" w:firstLineChars="100"/>
        <w:rPr>
          <w:rFonts w:ascii="宋体" w:cs="宋体"/>
          <w:sz w:val="24"/>
          <w:szCs w:val="24"/>
          <w:u w:val="single"/>
        </w:rPr>
      </w:pPr>
      <w:r>
        <w:rPr>
          <w:rFonts w:hint="eastAsia" w:ascii="黑体" w:eastAsia="黑体" w:cs="黑体"/>
          <w:sz w:val="28"/>
          <w:szCs w:val="28"/>
        </w:rPr>
        <w:t>电子邮箱：基于深度学习的颈动脉超声早期动脉硬化智能A类___</w:t>
      </w:r>
    </w:p>
    <w:p w14:paraId="32FF785E">
      <w:pPr>
        <w:autoSpaceDE w:val="0"/>
        <w:autoSpaceDN w:val="0"/>
        <w:adjustRightInd w:val="0"/>
        <w:spacing w:line="480" w:lineRule="auto"/>
        <w:ind w:firstLine="980" w:firstLineChars="350"/>
        <w:rPr>
          <w:rFonts w:ascii="宋体" w:cs="宋体"/>
          <w:sz w:val="24"/>
          <w:szCs w:val="24"/>
          <w:u w:val="single"/>
        </w:rPr>
      </w:pPr>
      <w:r>
        <w:rPr>
          <w:rFonts w:hint="eastAsia" w:ascii="黑体" w:eastAsia="黑体" w:cs="黑体"/>
          <w:sz w:val="28"/>
          <w:szCs w:val="28"/>
        </w:rPr>
        <w:t>申报日期：基于深度学习的颈动脉超声早期动脉硬化智能A类___</w:t>
      </w:r>
    </w:p>
    <w:p w14:paraId="160A3CAF">
      <w:pPr>
        <w:spacing w:line="360" w:lineRule="auto"/>
        <w:rPr>
          <w:color w:val="000000"/>
          <w:sz w:val="18"/>
          <w:szCs w:val="16"/>
        </w:rPr>
      </w:pPr>
      <w:r>
        <w:rPr>
          <w:rFonts w:eastAsia="楷体_GB2312" w:cs="楷体_GB2312"/>
          <w:bCs/>
          <w:sz w:val="28"/>
          <w:szCs w:val="28"/>
        </w:rPr>
        <w:br w:type="page"/>
      </w:r>
      <w:r>
        <w:rPr>
          <w:rFonts w:hint="eastAsia"/>
          <w:b/>
          <w:sz w:val="28"/>
          <w:szCs w:val="18"/>
        </w:rPr>
        <w:t>一、课题及申请人基本情况（第一申请人为本项目负责人）</w:t>
      </w:r>
    </w:p>
    <w:tbl>
      <w:tblPr>
        <w:tblStyle w:val="14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699"/>
        <w:gridCol w:w="1149"/>
        <w:gridCol w:w="163"/>
        <w:gridCol w:w="62"/>
        <w:gridCol w:w="825"/>
        <w:gridCol w:w="100"/>
        <w:gridCol w:w="1151"/>
        <w:gridCol w:w="1152"/>
        <w:gridCol w:w="573"/>
        <w:gridCol w:w="215"/>
        <w:gridCol w:w="362"/>
        <w:gridCol w:w="304"/>
        <w:gridCol w:w="851"/>
        <w:tblGridChange w:id="0">
          <w:tblGrid>
            <w:gridCol w:w="574"/>
            <w:gridCol w:w="1699"/>
            <w:gridCol w:w="1149"/>
            <w:gridCol w:w="163"/>
            <w:gridCol w:w="62"/>
            <w:gridCol w:w="825"/>
            <w:gridCol w:w="100"/>
            <w:gridCol w:w="1029"/>
            <w:gridCol w:w="122"/>
            <w:gridCol w:w="1152"/>
            <w:gridCol w:w="788"/>
            <w:gridCol w:w="362"/>
            <w:gridCol w:w="304"/>
            <w:gridCol w:w="851"/>
          </w:tblGrid>
        </w:tblGridChange>
      </w:tblGrid>
      <w:tr w14:paraId="7EF94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5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4A2EDD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第一申请人信息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C09038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44C919">
            <w:pPr>
              <w:jc w:val="center"/>
              <w:rPr>
                <w:rFonts w:ascii="宋体" w:cs="宋体"/>
                <w:color w:val="000000"/>
              </w:rPr>
            </w:pPr>
          </w:p>
        </w:tc>
        <w:tc>
          <w:tcPr>
            <w:tcW w:w="8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9A64F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12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CA6209">
            <w:pPr>
              <w:spacing w:line="500" w:lineRule="exact"/>
              <w:jc w:val="center"/>
              <w:rPr>
                <w:szCs w:val="21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E114C8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出生年月</w:t>
            </w:r>
          </w:p>
        </w:tc>
        <w:tc>
          <w:tcPr>
            <w:tcW w:w="7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C85CFF">
            <w:pPr>
              <w:spacing w:line="500" w:lineRule="exact"/>
              <w:jc w:val="center"/>
              <w:rPr>
                <w:szCs w:val="21"/>
              </w:rPr>
            </w:pPr>
          </w:p>
        </w:tc>
        <w:tc>
          <w:tcPr>
            <w:tcW w:w="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78C7F8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4A9A33">
            <w:pPr>
              <w:jc w:val="center"/>
              <w:rPr>
                <w:szCs w:val="21"/>
              </w:rPr>
            </w:pPr>
          </w:p>
        </w:tc>
      </w:tr>
      <w:tr w14:paraId="487D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BB5295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9A7D92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学位</w:t>
            </w:r>
          </w:p>
        </w:tc>
        <w:tc>
          <w:tcPr>
            <w:tcW w:w="1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B3D43B">
            <w:pPr>
              <w:spacing w:line="500" w:lineRule="exact"/>
              <w:jc w:val="center"/>
              <w:rPr>
                <w:szCs w:val="21"/>
              </w:rPr>
            </w:pPr>
          </w:p>
        </w:tc>
        <w:tc>
          <w:tcPr>
            <w:tcW w:w="8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E9C9FE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12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F43648">
            <w:pPr>
              <w:spacing w:line="500" w:lineRule="exact"/>
              <w:jc w:val="center"/>
              <w:rPr>
                <w:szCs w:val="21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48A472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电子邮箱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1B75F1">
            <w:pPr>
              <w:spacing w:line="500" w:lineRule="exact"/>
              <w:jc w:val="center"/>
              <w:rPr>
                <w:szCs w:val="21"/>
              </w:rPr>
            </w:pPr>
          </w:p>
        </w:tc>
      </w:tr>
      <w:tr w14:paraId="4121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94D15C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F9AC20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</w:t>
            </w:r>
          </w:p>
        </w:tc>
        <w:tc>
          <w:tcPr>
            <w:tcW w:w="1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B3014D">
            <w:pPr>
              <w:spacing w:line="500" w:lineRule="exact"/>
              <w:jc w:val="center"/>
              <w:rPr>
                <w:szCs w:val="21"/>
              </w:rPr>
            </w:pPr>
          </w:p>
        </w:tc>
        <w:tc>
          <w:tcPr>
            <w:tcW w:w="8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E56C05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传真</w:t>
            </w:r>
          </w:p>
        </w:tc>
        <w:tc>
          <w:tcPr>
            <w:tcW w:w="12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2EABE1">
            <w:pPr>
              <w:spacing w:line="500" w:lineRule="exact"/>
              <w:jc w:val="center"/>
              <w:rPr>
                <w:szCs w:val="21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A1A2D6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手机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7294A3">
            <w:pPr>
              <w:spacing w:line="500" w:lineRule="exact"/>
              <w:jc w:val="center"/>
              <w:rPr>
                <w:szCs w:val="21"/>
              </w:rPr>
            </w:pPr>
          </w:p>
        </w:tc>
      </w:tr>
      <w:tr w14:paraId="74FD4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07CEAF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9132C0">
            <w:pPr>
              <w:spacing w:line="500" w:lineRule="exact"/>
              <w:ind w:right="-548" w:rightChars="-249"/>
              <w:rPr>
                <w:szCs w:val="21"/>
              </w:rPr>
            </w:pPr>
            <w:r>
              <w:rPr>
                <w:rFonts w:hint="eastAsia"/>
                <w:szCs w:val="21"/>
              </w:rPr>
              <w:t>个人通讯地址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CDFB3B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（含邮编）</w:t>
            </w:r>
          </w:p>
        </w:tc>
      </w:tr>
      <w:tr w14:paraId="4796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4B9EC8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F9455F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工作单位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0CC225">
            <w:pPr>
              <w:spacing w:line="500" w:lineRule="exact"/>
              <w:jc w:val="center"/>
              <w:rPr>
                <w:szCs w:val="21"/>
              </w:rPr>
            </w:pPr>
          </w:p>
        </w:tc>
      </w:tr>
      <w:tr w14:paraId="6248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D430DD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ED5444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医学影像学、人工智能诊断、心血管疾病筛查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607460">
            <w:pPr>
              <w:spacing w:line="500" w:lineRule="exact"/>
              <w:jc w:val="center"/>
              <w:rPr>
                <w:szCs w:val="21"/>
              </w:rPr>
            </w:pPr>
          </w:p>
        </w:tc>
      </w:tr>
      <w:tr w14:paraId="15ACA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782477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依托单位信息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AE3953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单位名称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18C7A7">
            <w:pPr>
              <w:spacing w:line="500" w:lineRule="exact"/>
              <w:jc w:val="center"/>
              <w:rPr>
                <w:szCs w:val="21"/>
              </w:rPr>
            </w:pPr>
          </w:p>
        </w:tc>
      </w:tr>
      <w:tr w14:paraId="56F8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B9D26C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CA4983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单位地址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BD507">
            <w:pPr>
              <w:spacing w:line="500" w:lineRule="exact"/>
              <w:jc w:val="center"/>
              <w:rPr>
                <w:szCs w:val="21"/>
              </w:rPr>
            </w:pPr>
          </w:p>
        </w:tc>
      </w:tr>
      <w:tr w14:paraId="3674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A0BBBA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041222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联系人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3CA54D">
            <w:pPr>
              <w:spacing w:line="500" w:lineRule="exact"/>
              <w:jc w:val="center"/>
              <w:rPr>
                <w:szCs w:val="21"/>
              </w:rPr>
            </w:pPr>
          </w:p>
        </w:tc>
      </w:tr>
      <w:tr w14:paraId="5FDA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258B2D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2166FB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电话</w:t>
            </w:r>
          </w:p>
        </w:tc>
        <w:tc>
          <w:tcPr>
            <w:tcW w:w="229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D26401">
            <w:pPr>
              <w:spacing w:line="500" w:lineRule="exact"/>
              <w:jc w:val="center"/>
              <w:rPr>
                <w:szCs w:val="21"/>
              </w:rPr>
            </w:pP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F2E8CC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邮编</w:t>
            </w:r>
          </w:p>
        </w:tc>
        <w:tc>
          <w:tcPr>
            <w:tcW w:w="34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F5933F">
            <w:pPr>
              <w:spacing w:line="500" w:lineRule="exact"/>
              <w:jc w:val="center"/>
              <w:rPr>
                <w:szCs w:val="21"/>
              </w:rPr>
            </w:pPr>
          </w:p>
        </w:tc>
      </w:tr>
      <w:tr w14:paraId="518A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F6C891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课题小组成员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4183FD">
            <w:pPr>
              <w:spacing w:line="5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姓名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62EF16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宋体" w:cs="宋体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毕业院校</w:t>
            </w:r>
          </w:p>
        </w:tc>
        <w:tc>
          <w:tcPr>
            <w:tcW w:w="11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A6ECD2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宋体" w:cs="宋体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学历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89E8DF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宋体" w:cs="宋体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学位</w:t>
            </w: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3FAF5F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宋体" w:cs="宋体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职称职务</w:t>
            </w:r>
          </w:p>
        </w:tc>
        <w:tc>
          <w:tcPr>
            <w:tcW w:w="11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BDFB47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宋体" w:cs="宋体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研究角色</w:t>
            </w:r>
          </w:p>
        </w:tc>
        <w:tc>
          <w:tcPr>
            <w:tcW w:w="11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3F6ED7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宋体" w:cs="宋体"/>
                <w:color w:val="000000"/>
                <w:kern w:val="2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研究分工</w:t>
            </w:r>
          </w:p>
        </w:tc>
      </w:tr>
      <w:tr w14:paraId="7FE16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BD9CCF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2D19CD">
            <w:pPr>
              <w:spacing w:line="500" w:lineRule="exact"/>
              <w:jc w:val="center"/>
              <w:rPr>
                <w:rFonts w:ascii="宋体"/>
                <w:i/>
                <w:iCs/>
                <w:color w:val="808080" w:themeColor="background1" w:themeShade="80"/>
                <w:szCs w:val="21"/>
              </w:rPr>
            </w:pPr>
            <w:r>
              <w:rPr>
                <w:rFonts w:hint="eastAsia" w:ascii="宋体"/>
                <w:i/>
                <w:iCs/>
                <w:color w:val="808080" w:themeColor="background1" w:themeShade="80"/>
                <w:szCs w:val="21"/>
              </w:rPr>
              <w:t>第一申请人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10CC28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31F13E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308E62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C16E8E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94E121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7A77D9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753C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EEDDA2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6547C2">
            <w:pPr>
              <w:spacing w:line="5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i/>
                <w:iCs/>
                <w:color w:val="808080" w:themeColor="background1" w:themeShade="80"/>
                <w:szCs w:val="21"/>
              </w:rPr>
              <w:t>第二申请人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855D5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B85E03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508FE0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A5926C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448FB5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D04BA1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2596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57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A3A9D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4AF28C">
            <w:pPr>
              <w:spacing w:line="5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……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565CEB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89CA19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51281A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4EF03C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2D4671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BBC408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7E37E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574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2228F1">
            <w:r>
              <w:rPr>
                <w:rFonts w:hint="eastAsia"/>
              </w:rPr>
              <w:t>主要申请人学术成果简述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01FA30">
            <w:pPr>
              <w:spacing w:line="5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i/>
                <w:iCs/>
                <w:color w:val="808080" w:themeColor="background1" w:themeShade="80"/>
                <w:szCs w:val="21"/>
              </w:rPr>
              <w:t>第一申请人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A83E28">
            <w:pPr>
              <w:spacing w:line="50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162A1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57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778CC1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6CF0D1">
            <w:pPr>
              <w:spacing w:line="5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i/>
                <w:iCs/>
                <w:color w:val="808080" w:themeColor="background1" w:themeShade="80"/>
                <w:szCs w:val="21"/>
              </w:rPr>
              <w:t>第二申请人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C4B925">
            <w:pPr>
              <w:spacing w:line="500" w:lineRule="exact"/>
              <w:jc w:val="both"/>
              <w:rPr>
                <w:rFonts w:ascii="宋体"/>
                <w:szCs w:val="21"/>
              </w:rPr>
            </w:pPr>
          </w:p>
        </w:tc>
      </w:tr>
      <w:tr w14:paraId="7A5EA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57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369915">
            <w:pPr>
              <w:snapToGrid w:val="0"/>
              <w:jc w:val="center"/>
              <w:rPr>
                <w:szCs w:val="21"/>
              </w:rPr>
            </w:pPr>
          </w:p>
          <w:p w14:paraId="674E6DF1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项目基本信息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39CBAE">
            <w:pPr>
              <w:spacing w:line="500" w:lineRule="exact"/>
              <w:ind w:firstLine="220" w:firstLineChars="100"/>
              <w:jc w:val="both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项目名称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227EE6">
            <w:pPr>
              <w:spacing w:line="500" w:lineRule="exact"/>
              <w:jc w:val="both"/>
              <w:rPr>
                <w:rFonts w:ascii="宋体"/>
                <w:szCs w:val="21"/>
              </w:rPr>
            </w:pPr>
          </w:p>
        </w:tc>
      </w:tr>
      <w:tr w14:paraId="15BA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74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158B3F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980D1A">
            <w:pPr>
              <w:spacing w:line="500" w:lineRule="exact"/>
              <w:ind w:firstLine="220" w:firstLineChars="100"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支持类别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AE6A4">
            <w:pPr>
              <w:spacing w:line="50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 w:ascii="宋体"/>
                <w:szCs w:val="21"/>
              </w:rPr>
              <w:t xml:space="preserve"> A类、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 w:ascii="宋体"/>
                <w:szCs w:val="21"/>
              </w:rPr>
              <w:t xml:space="preserve"> B类、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 w:ascii="宋体"/>
                <w:szCs w:val="21"/>
              </w:rPr>
              <w:t xml:space="preserve"> C类</w:t>
            </w:r>
          </w:p>
        </w:tc>
      </w:tr>
      <w:tr w14:paraId="144A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57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86D3EE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DE4CE1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研究期限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A534DD">
            <w:pPr>
              <w:spacing w:line="500" w:lineRule="exact"/>
              <w:ind w:firstLine="0" w:firstLineChars="0"/>
              <w:jc w:val="center"/>
              <w:rPr>
                <w:szCs w:val="21"/>
              </w:rPr>
            </w:pP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年     月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至</w:t>
            </w:r>
            <w:r>
              <w:rPr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14:paraId="09D2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565398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79EF25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研究类型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384372">
            <w:pPr>
              <w:spacing w:line="500" w:lineRule="exact"/>
              <w:ind w:firstLine="360" w:firstLineChars="200"/>
              <w:jc w:val="center"/>
              <w:rPr>
                <w:szCs w:val="21"/>
              </w:rPr>
            </w:pPr>
            <w:r>
              <w:rPr>
                <w:rFonts w:hint="eastAsia" w:ascii="宋体" w:cs="宋体"/>
                <w:color w:val="000000"/>
                <w:sz w:val="18"/>
                <w:szCs w:val="18"/>
              </w:rPr>
              <w:t xml:space="preserve">□独立   □合作 </w:t>
            </w:r>
            <w:r>
              <w:rPr>
                <w:rFonts w:hint="eastAsia" w:ascii="宋体" w:cs="宋体"/>
                <w:color w:val="000000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 w:ascii="宋体" w:cs="宋体"/>
                <w:color w:val="000000"/>
                <w:sz w:val="18"/>
                <w:szCs w:val="18"/>
              </w:rPr>
              <w:t>家（如为合作研究，填写全部合作单位信息）</w:t>
            </w:r>
          </w:p>
        </w:tc>
      </w:tr>
      <w:tr w14:paraId="09428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BA5604"/>
        </w:tc>
        <w:tc>
          <w:tcPr>
            <w:tcW w:w="169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D6F7F5C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合作单位信息</w:t>
            </w:r>
          </w:p>
        </w:tc>
        <w:tc>
          <w:tcPr>
            <w:tcW w:w="1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B8AF5">
            <w:pPr>
              <w:adjustRightInd w:val="0"/>
              <w:snapToGrid w:val="0"/>
              <w:spacing w:line="500" w:lineRule="exact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20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DFC34D">
            <w:pPr>
              <w:adjustRightInd w:val="0"/>
              <w:snapToGrid w:val="0"/>
              <w:spacing w:line="500" w:lineRule="exact"/>
              <w:ind w:firstLine="0" w:firstLineChars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单位名称</w:t>
            </w: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27BCA4">
            <w:pPr>
              <w:adjustRightInd w:val="0"/>
              <w:snapToGrid w:val="0"/>
              <w:spacing w:line="500" w:lineRule="exact"/>
              <w:ind w:firstLine="0" w:firstLineChars="0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主要研究者</w:t>
            </w:r>
          </w:p>
        </w:tc>
        <w:tc>
          <w:tcPr>
            <w:tcW w:w="173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561556">
            <w:pPr>
              <w:adjustRightInd w:val="0"/>
              <w:snapToGrid w:val="0"/>
              <w:spacing w:line="500" w:lineRule="exact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通讯地址</w:t>
            </w:r>
          </w:p>
        </w:tc>
      </w:tr>
      <w:tr w14:paraId="1B8DF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4DB270"/>
        </w:tc>
        <w:tc>
          <w:tcPr>
            <w:tcW w:w="169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7B04BB2"/>
        </w:tc>
        <w:tc>
          <w:tcPr>
            <w:tcW w:w="1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0A70F5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</w:p>
        </w:tc>
        <w:tc>
          <w:tcPr>
            <w:tcW w:w="20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9DC4FF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59E160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</w:p>
        </w:tc>
        <w:tc>
          <w:tcPr>
            <w:tcW w:w="173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5A262D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</w:p>
        </w:tc>
      </w:tr>
      <w:tr w14:paraId="4F7C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F0308D"/>
        </w:tc>
        <w:tc>
          <w:tcPr>
            <w:tcW w:w="169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92ADF1"/>
        </w:tc>
        <w:tc>
          <w:tcPr>
            <w:tcW w:w="1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1378D5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</w:p>
        </w:tc>
        <w:tc>
          <w:tcPr>
            <w:tcW w:w="20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190187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E389AB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</w:p>
        </w:tc>
        <w:tc>
          <w:tcPr>
            <w:tcW w:w="173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B0F19C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</w:p>
        </w:tc>
      </w:tr>
      <w:tr w14:paraId="303F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4FBB20"/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D07D6C">
            <w:pPr>
              <w:spacing w:line="5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申请经费</w:t>
            </w:r>
          </w:p>
        </w:tc>
        <w:tc>
          <w:tcPr>
            <w:tcW w:w="690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374996">
            <w:pPr>
              <w:spacing w:line="500" w:lineRule="exact"/>
              <w:ind w:firstLine="440" w:firstLineChars="20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万元</w:t>
            </w:r>
          </w:p>
        </w:tc>
      </w:tr>
    </w:tbl>
    <w:p w14:paraId="62776943">
      <w:pPr>
        <w:spacing w:line="500" w:lineRule="exact"/>
        <w:rPr>
          <w:b/>
          <w:bCs/>
          <w:sz w:val="28"/>
          <w:szCs w:val="28"/>
        </w:rPr>
      </w:pPr>
    </w:p>
    <w:p w14:paraId="745619CE">
      <w:pPr>
        <w:numPr>
          <w:ilvl w:val="0"/>
          <w:numId w:val="0"/>
        </w:numPr>
        <w:snapToGrid w:val="0"/>
        <w:spacing w:line="440" w:lineRule="exact"/>
        <w:rPr>
          <w:rFonts w:ascii="微软雅黑" w:eastAsia="微软雅黑"/>
          <w:color w:val="3E3E3E"/>
        </w:rPr>
      </w:pPr>
      <w:r>
        <w:rPr>
          <w:rFonts w:hint="eastAsia" w:ascii="宋体" w:hAnsi="Calibri" w:eastAsia="宋体" w:cs="宋体"/>
          <w:b/>
          <w:bCs/>
          <w:color w:val="auto"/>
          <w:sz w:val="28"/>
          <w:szCs w:val="28"/>
          <w:lang w:val="en-US" w:eastAsia="zh-CN" w:bidi="ar-SA"/>
        </w:rPr>
        <w:t>二、</w:t>
      </w:r>
      <w:r>
        <w:rPr>
          <w:rFonts w:hint="eastAsia"/>
          <w:b/>
          <w:bCs/>
          <w:sz w:val="28"/>
          <w:szCs w:val="28"/>
        </w:rPr>
        <w:t>立项依据</w:t>
      </w:r>
    </w:p>
    <w:tbl>
      <w:tblPr>
        <w:tblStyle w:val="14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CA5F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noWrap/>
          </w:tcPr>
          <w:p w14:paraId="1644977F">
            <w:pPr>
              <w:spacing w:line="400" w:lineRule="exact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E3E3E"/>
                <w:sz w:val="21"/>
                <w:szCs w:val="21"/>
              </w:rPr>
              <w:t>心血管疾病是全球首要死因。颈动脉斑块是动脉粥样硬化早期表现。本研究利用深度学习实现自动检测。</w:t>
            </w:r>
          </w:p>
          <w:p w14:paraId="087E922A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  <w:p w14:paraId="56A53403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  <w:p w14:paraId="0B770E56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  <w:p w14:paraId="45758075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  <w:p w14:paraId="211B0579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  <w:p w14:paraId="479C19B6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  <w:p w14:paraId="2AA5B496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  <w:p w14:paraId="00B3EA82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  <w:p w14:paraId="4C9593D6">
            <w:pPr>
              <w:spacing w:line="400" w:lineRule="exact"/>
              <w:rPr>
                <w:rFonts w:ascii="宋体" w:cs="宋体"/>
                <w:bCs/>
                <w:sz w:val="24"/>
                <w:szCs w:val="24"/>
              </w:rPr>
            </w:pPr>
          </w:p>
        </w:tc>
      </w:tr>
    </w:tbl>
    <w:p w14:paraId="5D36FD29">
      <w:pPr>
        <w:widowControl w:val="0"/>
        <w:rPr>
          <w:rFonts w:ascii="宋体" w:cs="宋体"/>
          <w:b/>
          <w:bCs/>
          <w:sz w:val="21"/>
          <w:szCs w:val="21"/>
        </w:rPr>
      </w:pPr>
    </w:p>
    <w:p w14:paraId="6B1FEFD6">
      <w:pPr>
        <w:widowControl w:val="0"/>
        <w:rPr>
          <w:rFonts w:ascii="宋体" w:cs="宋体"/>
          <w:b/>
          <w:bCs/>
          <w:sz w:val="28"/>
          <w:szCs w:val="28"/>
        </w:rPr>
      </w:pPr>
      <w:r>
        <w:rPr>
          <w:rFonts w:hint="eastAsia" w:ascii="宋体" w:cs="宋体"/>
          <w:b/>
          <w:bCs/>
          <w:sz w:val="28"/>
          <w:szCs w:val="28"/>
        </w:rPr>
        <w:t>三、主要研究内容</w:t>
      </w:r>
    </w:p>
    <w:tbl>
      <w:tblPr>
        <w:tblStyle w:val="14"/>
        <w:tblW w:w="946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7"/>
      </w:tblGrid>
      <w:tr w14:paraId="4A412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5" w:hRule="atLeast"/>
        </w:trPr>
        <w:tc>
          <w:tcPr>
            <w:tcW w:w="9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16AE2689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构建高精度颈动脉斑块检测模型（准确率≥85%）</w:t>
            </w:r>
          </w:p>
          <w:p w14:paraId="38ABBB29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02B37778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41D7A21A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77403A57">
            <w:pPr>
              <w:widowControl w:val="0"/>
              <w:spacing w:before="120" w:beforeLines="50"/>
              <w:jc w:val="right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</w:tr>
      <w:tr w14:paraId="23E98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8" w:hRule="atLeast"/>
        </w:trPr>
        <w:tc>
          <w:tcPr>
            <w:tcW w:w="9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919D18C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2.研究内容、研究思路及设计</w:t>
            </w:r>
          </w:p>
          <w:p w14:paraId="14656F20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37DF9465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4B2B38F5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12B136E8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05842AEE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4E6A1690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</w:tr>
      <w:tr w14:paraId="67ADA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3" w:hRule="atLeast"/>
        </w:trPr>
        <w:tc>
          <w:tcPr>
            <w:tcW w:w="9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8EA3B3E">
            <w:pPr>
              <w:rPr>
                <w:rFonts w:asci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3.项目进度规划</w:t>
            </w:r>
            <w:r>
              <w:rPr>
                <w:rFonts w:hint="eastAsia" w:ascii="宋体" w:cs="宋体"/>
                <w:b w:val="0"/>
                <w:bCs w:val="0"/>
                <w:sz w:val="21"/>
                <w:szCs w:val="21"/>
              </w:rPr>
              <w:t>（包括：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计划观察病例数、观察指标、观察时间、结果分析方法等</w:t>
            </w:r>
            <w:r>
              <w:rPr>
                <w:rFonts w:hint="eastAsia" w:ascii="宋体" w:cs="宋体"/>
                <w:b w:val="0"/>
                <w:bCs w:val="0"/>
                <w:sz w:val="21"/>
                <w:szCs w:val="21"/>
              </w:rPr>
              <w:t>）</w:t>
            </w:r>
          </w:p>
        </w:tc>
      </w:tr>
      <w:tr w14:paraId="67BA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7" w:hRule="atLeast"/>
        </w:trPr>
        <w:tc>
          <w:tcPr>
            <w:tcW w:w="9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1ABCB17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4.研究方法及技术路线</w:t>
            </w:r>
          </w:p>
          <w:p w14:paraId="193AB13D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57DD6864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3A9A9D52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1E30A124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7A5B45EF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3F49699E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</w:tr>
      <w:tr w14:paraId="63EF2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7" w:hRule="atLeast"/>
        </w:trPr>
        <w:tc>
          <w:tcPr>
            <w:tcW w:w="9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5854B56">
            <w:pPr>
              <w:widowControl w:val="0"/>
              <w:spacing w:before="120" w:beforeLines="50"/>
              <w:rPr>
                <w:rFonts w:ascii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5.绩效目标</w:t>
            </w:r>
            <w:r>
              <w:rPr>
                <w:rFonts w:hint="eastAsia" w:ascii="宋体" w:cs="宋体"/>
                <w:b w:val="0"/>
                <w:bCs w:val="0"/>
                <w:sz w:val="21"/>
                <w:szCs w:val="21"/>
              </w:rPr>
              <w:t>（预期完成目标，需量化）</w:t>
            </w:r>
          </w:p>
          <w:p w14:paraId="74EB3927">
            <w:pPr>
              <w:widowControl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</w:tr>
    </w:tbl>
    <w:p w14:paraId="1B414934">
      <w:pPr>
        <w:widowControl w:val="0"/>
        <w:rPr>
          <w:rFonts w:hint="eastAsia" w:ascii="宋体" w:cs="宋体"/>
          <w:b/>
          <w:bCs/>
          <w:sz w:val="28"/>
          <w:szCs w:val="28"/>
        </w:rPr>
      </w:pPr>
      <w:r>
        <w:rPr>
          <w:rFonts w:hint="eastAsia" w:ascii="宋体" w:cs="宋体"/>
          <w:b/>
          <w:bCs/>
          <w:sz w:val="21"/>
          <w:szCs w:val="21"/>
        </w:rPr>
        <w:br w:type="page"/>
      </w:r>
      <w:r>
        <w:rPr>
          <w:rFonts w:hint="eastAsia" w:ascii="宋体" w:cs="宋体"/>
          <w:b/>
          <w:bCs/>
          <w:sz w:val="28"/>
          <w:szCs w:val="28"/>
        </w:rPr>
        <w:t>四、研究基础、可行性论证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743"/>
        <w:gridCol w:w="1917"/>
        <w:gridCol w:w="1396"/>
        <w:gridCol w:w="2467"/>
      </w:tblGrid>
      <w:tr w14:paraId="0A6D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1" w:hRule="atLeast"/>
        </w:trPr>
        <w:tc>
          <w:tcPr>
            <w:tcW w:w="941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A6913A7">
            <w:pPr>
              <w:snapToGrid w:val="0"/>
              <w:spacing w:before="120" w:line="360" w:lineRule="auto"/>
              <w:rPr>
                <w:rFonts w:hint="eastAsia" w:ascii="宋体" w:hAnsi="宋体" w:eastAsia="宋体" w:cs="宋体"/>
                <w:color w:val="3E3E3E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E3E3E"/>
                <w:sz w:val="21"/>
                <w:szCs w:val="21"/>
              </w:rPr>
              <w:t>（从研究基础、理论可行性、技术条件可行性、操作可行性方面阐述）</w:t>
            </w:r>
          </w:p>
          <w:p w14:paraId="203BB947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7086887A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3EA71CE2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26B418E1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3D26D8FC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607D9F3B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</w:tr>
      <w:tr w14:paraId="78F1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941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6411CFB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2.本课题涉及的主要科研设备、仪器、试剂、实验动物等条件</w:t>
            </w:r>
          </w:p>
        </w:tc>
      </w:tr>
      <w:tr w14:paraId="6E8D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FDDE7A9">
            <w:pPr>
              <w:widowControl w:val="0"/>
              <w:tabs>
                <w:tab w:val="left" w:pos="285"/>
              </w:tabs>
              <w:adjustRightInd w:val="0"/>
              <w:snapToGrid w:val="0"/>
              <w:spacing w:before="120" w:beforeLines="50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名称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75869FF">
            <w:pPr>
              <w:widowControl w:val="0"/>
              <w:tabs>
                <w:tab w:val="left" w:pos="705"/>
              </w:tabs>
              <w:adjustRightInd w:val="0"/>
              <w:snapToGrid w:val="0"/>
              <w:spacing w:before="120" w:beforeLines="50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规格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D19EEC7">
            <w:pPr>
              <w:widowControl w:val="0"/>
              <w:tabs>
                <w:tab w:val="left" w:pos="705"/>
              </w:tabs>
              <w:adjustRightInd w:val="0"/>
              <w:snapToGrid w:val="0"/>
              <w:spacing w:before="120" w:beforeLines="50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产地\生产商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C10086C">
            <w:pPr>
              <w:widowControl w:val="0"/>
              <w:tabs>
                <w:tab w:val="left" w:pos="705"/>
              </w:tabs>
              <w:adjustRightInd w:val="0"/>
              <w:snapToGrid w:val="0"/>
              <w:spacing w:before="120" w:beforeLines="50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操作部门</w:t>
            </w: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2ECB0DE">
            <w:pPr>
              <w:widowControl w:val="0"/>
              <w:tabs>
                <w:tab w:val="left" w:pos="705"/>
              </w:tabs>
              <w:adjustRightInd w:val="0"/>
              <w:snapToGrid w:val="0"/>
              <w:spacing w:before="120" w:beforeLines="50"/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Cs/>
                <w:sz w:val="21"/>
                <w:szCs w:val="21"/>
              </w:rPr>
              <w:t>备注</w:t>
            </w:r>
          </w:p>
        </w:tc>
      </w:tr>
      <w:tr w14:paraId="38AB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B0392CC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4BD3B605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43A8EA70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1F0A0A9D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E61729A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E5852AA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0328170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A6B449D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</w:tr>
      <w:tr w14:paraId="4D1FE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atLeast"/>
        </w:trPr>
        <w:tc>
          <w:tcPr>
            <w:tcW w:w="941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626BB90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3.课题特色、创新点及可行性分析</w:t>
            </w:r>
          </w:p>
          <w:p w14:paraId="4D0754CC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4630EFA9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61077D7B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1236240E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23C7DB4A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655B4829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29AE7563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64C58DF6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0A0BB6A2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</w:tr>
      <w:tr w14:paraId="78E6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atLeast"/>
        </w:trPr>
        <w:tc>
          <w:tcPr>
            <w:tcW w:w="941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0B1AFCB2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4.预计研究进度（</w:t>
            </w:r>
            <w:r>
              <w:rPr>
                <w:rFonts w:hint="eastAsia" w:ascii="宋体" w:cs="宋体"/>
                <w:b w:val="0"/>
                <w:bCs w:val="0"/>
                <w:sz w:val="21"/>
                <w:szCs w:val="21"/>
              </w:rPr>
              <w:t>标明从方案设计完成到发表文章或取得成果整个过程的时间安排</w:t>
            </w: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>）</w:t>
            </w:r>
          </w:p>
          <w:p w14:paraId="64AC0771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z w:val="21"/>
                <w:szCs w:val="21"/>
              </w:rPr>
              <w:t xml:space="preserve">      </w:t>
            </w:r>
          </w:p>
          <w:p w14:paraId="28C209F4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361AF86C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2D08C595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65B7D012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4252BE27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703D79FE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16408C43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3408A4D1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7B1D636F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  <w:p w14:paraId="6BB32C2E">
            <w:pPr>
              <w:widowControl w:val="0"/>
              <w:snapToGrid w:val="0"/>
              <w:spacing w:before="120" w:beforeLines="50"/>
              <w:rPr>
                <w:rFonts w:ascii="宋体" w:cs="宋体"/>
                <w:b/>
                <w:bCs/>
                <w:sz w:val="21"/>
                <w:szCs w:val="21"/>
              </w:rPr>
            </w:pPr>
          </w:p>
        </w:tc>
      </w:tr>
    </w:tbl>
    <w:p w14:paraId="40EA991E">
      <w:pPr>
        <w:widowControl w:val="0"/>
        <w:autoSpaceDE w:val="0"/>
        <w:autoSpaceDN w:val="0"/>
        <w:rPr>
          <w:rFonts w:ascii="宋体" w:cs="宋体"/>
          <w:sz w:val="21"/>
          <w:szCs w:val="21"/>
        </w:rPr>
      </w:pPr>
    </w:p>
    <w:p w14:paraId="5AE3BFAB">
      <w:pPr>
        <w:widowControl w:val="0"/>
        <w:numPr>
          <w:ilvl w:val="0"/>
          <w:numId w:val="1"/>
        </w:numPr>
        <w:autoSpaceDE w:val="0"/>
        <w:autoSpaceDN w:val="0"/>
        <w:rPr>
          <w:rFonts w:hint="eastAsia"/>
          <w:b/>
          <w:bCs/>
          <w:sz w:val="28"/>
          <w:szCs w:val="28"/>
        </w:rPr>
      </w:pPr>
      <w:r>
        <w:rPr>
          <w:rFonts w:hint="eastAsia" w:ascii="宋体" w:cs="宋体"/>
          <w:b/>
          <w:sz w:val="21"/>
          <w:szCs w:val="21"/>
        </w:rPr>
        <w:br w:type="page"/>
      </w:r>
      <w:r>
        <w:rPr>
          <w:rFonts w:hint="eastAsia"/>
          <w:b/>
          <w:bCs/>
          <w:sz w:val="28"/>
          <w:szCs w:val="28"/>
        </w:rPr>
        <w:t>经费预算 （根据实际情况选择填写，支出标准不高于本地财政软课题经费标准）</w:t>
      </w:r>
    </w:p>
    <w:tbl>
      <w:tblPr>
        <w:tblStyle w:val="1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3436"/>
        <w:gridCol w:w="1233"/>
        <w:gridCol w:w="1658"/>
        <w:gridCol w:w="1693"/>
      </w:tblGrid>
      <w:tr w14:paraId="76BD2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82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862D0AC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  <w:t>一、经费来源（万元）</w:t>
            </w:r>
          </w:p>
        </w:tc>
      </w:tr>
      <w:tr w14:paraId="10A3F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2432C49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1、申请从专项经费获得的资助</w:t>
            </w:r>
          </w:p>
        </w:tc>
        <w:tc>
          <w:tcPr>
            <w:tcW w:w="45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D59DC62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23E2F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24E6045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2、自筹经费来源</w:t>
            </w:r>
          </w:p>
        </w:tc>
        <w:tc>
          <w:tcPr>
            <w:tcW w:w="45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8533C54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3DF8F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9B7B02B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（1）其他财政拨款</w:t>
            </w:r>
          </w:p>
        </w:tc>
        <w:tc>
          <w:tcPr>
            <w:tcW w:w="45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0E7C399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6D3C0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39E0217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（2）单位自有货币资金</w:t>
            </w:r>
          </w:p>
        </w:tc>
        <w:tc>
          <w:tcPr>
            <w:tcW w:w="45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D27FB34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6795D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4C1DD9A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（3）其他资金</w:t>
            </w:r>
          </w:p>
        </w:tc>
        <w:tc>
          <w:tcPr>
            <w:tcW w:w="45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1D0689B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54C26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82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FD7DA85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  <w:t>二、经费支出（万元）</w:t>
            </w:r>
          </w:p>
        </w:tc>
      </w:tr>
      <w:tr w14:paraId="790C4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9A1CB1A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序号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1471AEA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预算科目名称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DD752D9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合计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C5D8EC8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专项经费</w:t>
            </w: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4062AC7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自筹经费</w:t>
            </w:r>
          </w:p>
        </w:tc>
      </w:tr>
      <w:tr w14:paraId="03F01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1448A62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148D996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1、设备费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CC08FA4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DA7D864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C3F14D4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1D9AF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936FBFC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2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CD7FC93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（1）设备购置费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E82F438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B9D3008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CF2BC1A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2A270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16D359B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3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5100B4D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（2）设备试制费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B0DF452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0E5433B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C0BAB3F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0A54C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DB3FEDF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4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8956A82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（3）设备改造与租赁费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D0BF171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D5E39F6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7991283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490FD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17B5C0E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5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A0157B9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2、材料费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C194544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107F478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A4849D3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02FA6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996ADE4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6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B39F7C0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3、测试化验加工费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3C7B547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F418525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B315383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684A1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9C0C137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7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4BD299E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4、燃料动力费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DDF3EED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E372EF1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1DE416A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3C1F7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2105F54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8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4FA1448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5、差旅费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67F175C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ABB38E4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2D538A8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71158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7FFEEB2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9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C8BA1A6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6、会议费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6E0C6AB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C8D3337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77A8132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77842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67C6AF9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10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C6FA0BB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7、国际合作与交流费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D45455C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E5292F8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8771242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2BDFA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D81445F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11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86FE7F9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8、出版/文献/信息传播/知识产权事务费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BFC65C3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CB1862F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4321409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17513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7D925F3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12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82E80A2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9、劳务费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450BFDB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2D5AFABE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8D2B639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05776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307A29FE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13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7687B30D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10、专家咨询费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7C1C8C1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115B16F2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3E1A2F7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64193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7DBA31A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14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F73662E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11、其他支出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5C209FFD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34E96E2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46908FB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  <w:tr w14:paraId="01A1D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654FB793">
            <w:pPr>
              <w:shd w:val="solid" w:color="FFFFFF" w:fill="auto"/>
              <w:autoSpaceDN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15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636A5DA">
            <w:pPr>
              <w:shd w:val="solid" w:color="FFFFFF" w:fill="auto"/>
              <w:autoSpaceDN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  <w:t>12、间接费用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543EDB2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4BDA6187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noWrap w:val="0"/>
            <w:vAlign w:val="center"/>
          </w:tcPr>
          <w:p w14:paraId="0D292D76">
            <w:pPr>
              <w:shd w:val="solid" w:color="FFFFFF" w:fill="auto"/>
              <w:autoSpaceDN w:val="0"/>
              <w:jc w:val="right"/>
              <w:textAlignment w:val="center"/>
              <w:rPr>
                <w:rFonts w:hint="eastAsia" w:ascii="宋体" w:hAnsi="宋体" w:eastAsia="宋体" w:cs="宋体"/>
                <w:color w:val="000000"/>
                <w:shd w:val="clear" w:color="auto" w:fill="FFFFFF"/>
              </w:rPr>
            </w:pPr>
          </w:p>
        </w:tc>
      </w:tr>
    </w:tbl>
    <w:p w14:paraId="29048569">
      <w:pPr>
        <w:widowControl w:val="0"/>
        <w:numPr>
          <w:ilvl w:val="-1"/>
          <w:numId w:val="0"/>
        </w:numPr>
        <w:autoSpaceDE w:val="0"/>
        <w:autoSpaceDN w:val="0"/>
        <w:rPr>
          <w:rFonts w:ascii="宋体" w:cs="宋体"/>
          <w:b/>
          <w:sz w:val="21"/>
          <w:szCs w:val="21"/>
        </w:rPr>
      </w:pPr>
    </w:p>
    <w:p w14:paraId="291B21EF">
      <w:pPr>
        <w:widowControl w:val="0"/>
        <w:rPr>
          <w:rFonts w:ascii="宋体" w:cs="宋体"/>
          <w:b/>
          <w:sz w:val="21"/>
          <w:szCs w:val="21"/>
        </w:rPr>
      </w:pPr>
      <w:r>
        <w:rPr>
          <w:rFonts w:hint="eastAsia"/>
          <w:b/>
          <w:bCs/>
          <w:sz w:val="28"/>
          <w:szCs w:val="28"/>
        </w:rPr>
        <w:t>六、申请人承诺</w:t>
      </w:r>
    </w:p>
    <w:tbl>
      <w:tblPr>
        <w:tblStyle w:val="14"/>
        <w:tblW w:w="915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5"/>
      </w:tblGrid>
      <w:tr w14:paraId="3DAE3C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8" w:hRule="atLeast"/>
          <w:jc w:val="center"/>
        </w:trPr>
        <w:tc>
          <w:tcPr>
            <w:tcW w:w="9155" w:type="dxa"/>
            <w:noWrap/>
          </w:tcPr>
          <w:p w14:paraId="5F8D20FA">
            <w:pPr>
              <w:widowControl w:val="0"/>
              <w:adjustRightInd w:val="0"/>
              <w:ind w:firstLine="420"/>
              <w:textAlignment w:val="baseline"/>
              <w:rPr>
                <w:rFonts w:ascii="宋体" w:cs="宋体"/>
                <w:sz w:val="21"/>
                <w:szCs w:val="21"/>
              </w:rPr>
            </w:pPr>
          </w:p>
          <w:p w14:paraId="7932611D">
            <w:pPr>
              <w:pStyle w:val="5"/>
              <w:ind w:firstLine="400"/>
              <w:rPr>
                <w:rFonts w:ascii="宋体" w:cs="宋体"/>
                <w:sz w:val="22"/>
                <w:szCs w:val="22"/>
              </w:rPr>
            </w:pPr>
            <w:r>
              <w:rPr>
                <w:rFonts w:hint="eastAsia"/>
                <w:sz w:val="21"/>
                <w:szCs w:val="24"/>
              </w:rPr>
              <w:t>本人承诺上述填报内容真实有效。如获批准，我与本课题组成员将严格遵守国家有关</w:t>
            </w:r>
            <w:r>
              <w:rPr>
                <w:rFonts w:hint="eastAsia"/>
                <w:sz w:val="21"/>
                <w:szCs w:val="24"/>
                <w:lang w:eastAsia="zh-CN"/>
              </w:rPr>
              <w:t>法律法规</w:t>
            </w:r>
            <w:r>
              <w:rPr>
                <w:rFonts w:hint="eastAsia"/>
                <w:sz w:val="21"/>
                <w:szCs w:val="24"/>
              </w:rPr>
              <w:t>，遵守北京整合医学学会有关规定，依托所在单位，切实保证按计划完成本工作，并按时报送有关材料，接受检查与监督。一旦违反本项目规定，产生不良后果，所有责任由本人承担，与北京整合医学学会无关。</w:t>
            </w:r>
          </w:p>
          <w:p w14:paraId="199C0F5C">
            <w:pPr>
              <w:widowControl w:val="0"/>
              <w:spacing w:line="460" w:lineRule="exact"/>
              <w:ind w:firstLine="527" w:firstLineChars="250"/>
              <w:rPr>
                <w:rFonts w:ascii="宋体" w:cs="宋体"/>
                <w:b/>
                <w:sz w:val="21"/>
                <w:szCs w:val="21"/>
              </w:rPr>
            </w:pPr>
          </w:p>
          <w:p w14:paraId="1E4639C7">
            <w:pPr>
              <w:widowControl w:val="0"/>
              <w:spacing w:line="460" w:lineRule="exact"/>
              <w:ind w:right="840" w:firstLine="843" w:firstLineChars="400"/>
              <w:jc w:val="center"/>
              <w:rPr>
                <w:rFonts w:ascii="宋体" w:cs="宋体"/>
                <w:b/>
                <w:sz w:val="21"/>
                <w:szCs w:val="21"/>
              </w:rPr>
            </w:pPr>
            <w:r>
              <w:rPr>
                <w:rFonts w:hint="eastAsia" w:ascii="宋体" w:cs="宋体"/>
                <w:b/>
                <w:sz w:val="21"/>
                <w:szCs w:val="21"/>
              </w:rPr>
              <w:t xml:space="preserve">                                         签字                                </w:t>
            </w:r>
          </w:p>
          <w:p w14:paraId="383306D8">
            <w:pPr>
              <w:widowControl w:val="0"/>
              <w:spacing w:line="460" w:lineRule="exact"/>
              <w:ind w:right="840" w:firstLine="843" w:firstLineChars="400"/>
              <w:jc w:val="center"/>
              <w:rPr>
                <w:rFonts w:ascii="宋体" w:cs="宋体"/>
                <w:b/>
                <w:sz w:val="21"/>
                <w:szCs w:val="21"/>
              </w:rPr>
            </w:pPr>
            <w:r>
              <w:rPr>
                <w:rFonts w:hint="eastAsia" w:ascii="宋体" w:cs="宋体"/>
                <w:b/>
                <w:sz w:val="21"/>
                <w:szCs w:val="21"/>
              </w:rPr>
              <w:t xml:space="preserve">                                    日期：      年      月       日</w:t>
            </w:r>
          </w:p>
        </w:tc>
      </w:tr>
    </w:tbl>
    <w:p w14:paraId="0CAF302B">
      <w:pPr>
        <w:spacing w:line="500" w:lineRule="exact"/>
        <w:rPr>
          <w:rFonts w:ascii="宋体" w:cs="宋体"/>
          <w:b/>
          <w:bCs/>
          <w:spacing w:val="30"/>
          <w:sz w:val="21"/>
          <w:szCs w:val="21"/>
        </w:rPr>
      </w:pPr>
      <w:r>
        <w:rPr>
          <w:rFonts w:hint="eastAsia"/>
          <w:b/>
          <w:bCs/>
          <w:sz w:val="28"/>
          <w:szCs w:val="28"/>
        </w:rPr>
        <w:t>七、签字签章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985"/>
        <w:gridCol w:w="3451"/>
      </w:tblGrid>
      <w:tr w14:paraId="4FF88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3CFF48B9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 xml:space="preserve"> </w:t>
            </w:r>
          </w:p>
        </w:tc>
        <w:tc>
          <w:tcPr>
            <w:tcW w:w="1985" w:type="dxa"/>
          </w:tcPr>
          <w:p w14:paraId="573530A1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是否同意</w:t>
            </w:r>
          </w:p>
        </w:tc>
        <w:tc>
          <w:tcPr>
            <w:tcW w:w="3451" w:type="dxa"/>
          </w:tcPr>
          <w:p w14:paraId="120C9982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签字签章</w:t>
            </w:r>
          </w:p>
        </w:tc>
      </w:tr>
      <w:tr w14:paraId="781CB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Merge w:val="restart"/>
          </w:tcPr>
          <w:p w14:paraId="2B7FCC58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第一申请人（项目负责人）</w:t>
            </w:r>
          </w:p>
          <w:p w14:paraId="5CB71B1D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  <w:u w:val="single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  <w:u w:val="single"/>
              </w:rPr>
              <w:t xml:space="preserve">                   </w:t>
            </w:r>
          </w:p>
        </w:tc>
        <w:tc>
          <w:tcPr>
            <w:tcW w:w="1985" w:type="dxa"/>
            <w:vMerge w:val="restart"/>
          </w:tcPr>
          <w:p w14:paraId="766129CA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3451" w:type="dxa"/>
          </w:tcPr>
          <w:p w14:paraId="1ED5148D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签字</w:t>
            </w:r>
          </w:p>
        </w:tc>
      </w:tr>
      <w:tr w14:paraId="34178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Merge w:val="continue"/>
          </w:tcPr>
          <w:p w14:paraId="379996A6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1985" w:type="dxa"/>
            <w:vMerge w:val="continue"/>
          </w:tcPr>
          <w:p w14:paraId="4D1F60D1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3451" w:type="dxa"/>
          </w:tcPr>
          <w:p w14:paraId="01F9C3F4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日期</w:t>
            </w:r>
          </w:p>
        </w:tc>
      </w:tr>
      <w:tr w14:paraId="6EB6C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Merge w:val="restart"/>
          </w:tcPr>
          <w:p w14:paraId="0427DC0F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项目依托单位</w:t>
            </w:r>
          </w:p>
          <w:p w14:paraId="4F4D32B1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  <w:u w:val="single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  <w:u w:val="single"/>
              </w:rPr>
              <w:t xml:space="preserve">                   </w:t>
            </w:r>
          </w:p>
        </w:tc>
        <w:tc>
          <w:tcPr>
            <w:tcW w:w="1985" w:type="dxa"/>
            <w:vMerge w:val="restart"/>
          </w:tcPr>
          <w:p w14:paraId="7CECE725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3451" w:type="dxa"/>
          </w:tcPr>
          <w:p w14:paraId="73180BDC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签章</w:t>
            </w:r>
          </w:p>
        </w:tc>
      </w:tr>
      <w:tr w14:paraId="0E202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Merge w:val="continue"/>
          </w:tcPr>
          <w:p w14:paraId="30516A12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1985" w:type="dxa"/>
            <w:vMerge w:val="continue"/>
          </w:tcPr>
          <w:p w14:paraId="1ADD31BF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3451" w:type="dxa"/>
          </w:tcPr>
          <w:p w14:paraId="70179966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日期</w:t>
            </w:r>
          </w:p>
        </w:tc>
      </w:tr>
      <w:tr w14:paraId="1EC9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Merge w:val="restart"/>
          </w:tcPr>
          <w:p w14:paraId="45542432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项目合作单位（1、2</w:t>
            </w:r>
            <w:r>
              <w:rPr>
                <w:rFonts w:ascii="宋体" w:cs="宋体"/>
                <w:b/>
                <w:bCs/>
                <w:spacing w:val="30"/>
                <w:sz w:val="21"/>
                <w:szCs w:val="21"/>
              </w:rPr>
              <w:t>…</w:t>
            </w: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）</w:t>
            </w:r>
          </w:p>
          <w:p w14:paraId="5C5E47C8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  <w:u w:val="single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  <w:u w:val="single"/>
              </w:rPr>
              <w:t xml:space="preserve">     （</w:t>
            </w:r>
            <w:r>
              <w:rPr>
                <w:rFonts w:hint="eastAsia" w:ascii="宋体" w:cs="宋体"/>
                <w:bCs/>
                <w:spacing w:val="30"/>
                <w:sz w:val="21"/>
                <w:szCs w:val="21"/>
                <w:u w:val="single"/>
              </w:rPr>
              <w:t>如有则填写</w:t>
            </w: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  <w:u w:val="single"/>
              </w:rPr>
              <w:t xml:space="preserve">）   </w:t>
            </w:r>
          </w:p>
        </w:tc>
        <w:tc>
          <w:tcPr>
            <w:tcW w:w="1985" w:type="dxa"/>
            <w:vMerge w:val="restart"/>
          </w:tcPr>
          <w:p w14:paraId="4A936BC4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3451" w:type="dxa"/>
          </w:tcPr>
          <w:p w14:paraId="3F8BC2A3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签章</w:t>
            </w:r>
          </w:p>
        </w:tc>
      </w:tr>
      <w:tr w14:paraId="6105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vMerge w:val="continue"/>
          </w:tcPr>
          <w:p w14:paraId="7797A460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1985" w:type="dxa"/>
            <w:vMerge w:val="continue"/>
          </w:tcPr>
          <w:p w14:paraId="28AFE27F">
            <w:pPr>
              <w:spacing w:line="500" w:lineRule="exact"/>
              <w:jc w:val="center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</w:p>
        </w:tc>
        <w:tc>
          <w:tcPr>
            <w:tcW w:w="3451" w:type="dxa"/>
          </w:tcPr>
          <w:p w14:paraId="49A21C75">
            <w:pPr>
              <w:spacing w:line="500" w:lineRule="exact"/>
              <w:rPr>
                <w:rFonts w:ascii="宋体" w:cs="宋体"/>
                <w:b/>
                <w:bCs/>
                <w:spacing w:val="30"/>
                <w:sz w:val="21"/>
                <w:szCs w:val="21"/>
              </w:rPr>
            </w:pPr>
            <w:r>
              <w:rPr>
                <w:rFonts w:hint="eastAsia" w:ascii="宋体" w:cs="宋体"/>
                <w:b/>
                <w:bCs/>
                <w:spacing w:val="30"/>
                <w:sz w:val="21"/>
                <w:szCs w:val="21"/>
              </w:rPr>
              <w:t>日期</w:t>
            </w:r>
          </w:p>
        </w:tc>
      </w:tr>
    </w:tbl>
    <w:p w14:paraId="1FAA5210"/>
    <w:sectPr>
      <w:pgSz w:w="12240" w:h="15840"/>
      <w:pgMar w:top="1258" w:right="1635" w:bottom="1402" w:left="162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C6AC41"/>
    <w:multiLevelType w:val="singleLevel"/>
    <w:tmpl w:val="49C6AC4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trackRevisions w:val="1"/>
  <w:documentProtection w:edit="readOnly"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NjNmI2NTUzODA2ZDRlNzFmZDM0MTk0NDRhNjBjNDUifQ=="/>
    <w:docVar w:name="KSO_WPS_MARK_KEY" w:val="9d68e6ad-23f4-4c2b-8461-0c7f7fccd3aa"/>
  </w:docVars>
  <w:rsids>
    <w:rsidRoot w:val="009F1475"/>
    <w:rsid w:val="0001085D"/>
    <w:rsid w:val="000677EE"/>
    <w:rsid w:val="00093022"/>
    <w:rsid w:val="00122B01"/>
    <w:rsid w:val="00130A03"/>
    <w:rsid w:val="001E129B"/>
    <w:rsid w:val="001F6AE8"/>
    <w:rsid w:val="0022032A"/>
    <w:rsid w:val="002461A7"/>
    <w:rsid w:val="00284D4A"/>
    <w:rsid w:val="00292CFC"/>
    <w:rsid w:val="002A07F1"/>
    <w:rsid w:val="002F60E6"/>
    <w:rsid w:val="003009B4"/>
    <w:rsid w:val="00346685"/>
    <w:rsid w:val="003847CC"/>
    <w:rsid w:val="00433AB7"/>
    <w:rsid w:val="0047346E"/>
    <w:rsid w:val="004B6E7A"/>
    <w:rsid w:val="005037EF"/>
    <w:rsid w:val="005440AA"/>
    <w:rsid w:val="0055082A"/>
    <w:rsid w:val="00613DEE"/>
    <w:rsid w:val="00642123"/>
    <w:rsid w:val="00651545"/>
    <w:rsid w:val="006F67BB"/>
    <w:rsid w:val="00710E8A"/>
    <w:rsid w:val="00734AB5"/>
    <w:rsid w:val="00752307"/>
    <w:rsid w:val="0078551F"/>
    <w:rsid w:val="008A1EA6"/>
    <w:rsid w:val="008B0F90"/>
    <w:rsid w:val="008B7DDF"/>
    <w:rsid w:val="00933937"/>
    <w:rsid w:val="009760B1"/>
    <w:rsid w:val="009B284A"/>
    <w:rsid w:val="009D7246"/>
    <w:rsid w:val="009F1475"/>
    <w:rsid w:val="00A10648"/>
    <w:rsid w:val="00B16446"/>
    <w:rsid w:val="00B45354"/>
    <w:rsid w:val="00B66237"/>
    <w:rsid w:val="00BC6E9E"/>
    <w:rsid w:val="00BE068A"/>
    <w:rsid w:val="00C14991"/>
    <w:rsid w:val="00C14BB7"/>
    <w:rsid w:val="00C444DB"/>
    <w:rsid w:val="00C4512E"/>
    <w:rsid w:val="00CF1976"/>
    <w:rsid w:val="00D03363"/>
    <w:rsid w:val="00DF3AE9"/>
    <w:rsid w:val="00DF57EB"/>
    <w:rsid w:val="00E273EB"/>
    <w:rsid w:val="00EA6306"/>
    <w:rsid w:val="00F0218A"/>
    <w:rsid w:val="00F26BA1"/>
    <w:rsid w:val="00F30254"/>
    <w:rsid w:val="00F52FAD"/>
    <w:rsid w:val="00FB0D7E"/>
    <w:rsid w:val="00FC4651"/>
    <w:rsid w:val="00FE2C4D"/>
    <w:rsid w:val="0EF776E4"/>
    <w:rsid w:val="18923D21"/>
    <w:rsid w:val="25BE4D09"/>
    <w:rsid w:val="30267C75"/>
    <w:rsid w:val="32B8633C"/>
    <w:rsid w:val="35696512"/>
    <w:rsid w:val="49B53654"/>
    <w:rsid w:val="4D292E6F"/>
    <w:rsid w:val="5146340D"/>
    <w:rsid w:val="54383AFD"/>
    <w:rsid w:val="59B93CDE"/>
    <w:rsid w:val="5BC27375"/>
    <w:rsid w:val="5DD46E27"/>
    <w:rsid w:val="5DF42771"/>
    <w:rsid w:val="626A1074"/>
    <w:rsid w:val="6F603DE6"/>
    <w:rsid w:val="714D2E7E"/>
    <w:rsid w:val="7C8D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autoRedefine/>
    <w:qFormat/>
    <w:uiPriority w:val="0"/>
    <w:pPr>
      <w:widowControl w:val="0"/>
      <w:autoSpaceDE w:val="0"/>
      <w:autoSpaceDN w:val="0"/>
      <w:spacing w:line="360" w:lineRule="auto"/>
      <w:ind w:firstLine="562" w:firstLineChars="200"/>
    </w:pPr>
    <w:rPr>
      <w:sz w:val="20"/>
    </w:rPr>
  </w:style>
  <w:style w:type="paragraph" w:styleId="6">
    <w:name w:val="toc 5"/>
    <w:basedOn w:val="1"/>
    <w:next w:val="1"/>
    <w:autoRedefine/>
    <w:qFormat/>
    <w:uiPriority w:val="0"/>
    <w:pPr>
      <w:ind w:left="1680"/>
    </w:pPr>
  </w:style>
  <w:style w:type="paragraph" w:styleId="7">
    <w:name w:val="toc 3"/>
    <w:basedOn w:val="1"/>
    <w:next w:val="1"/>
    <w:autoRedefine/>
    <w:qFormat/>
    <w:uiPriority w:val="0"/>
    <w:pPr>
      <w:ind w:left="840"/>
    </w:pPr>
  </w:style>
  <w:style w:type="paragraph" w:styleId="8">
    <w:name w:val="Balloon Text"/>
    <w:basedOn w:val="1"/>
    <w:link w:val="20"/>
    <w:qFormat/>
    <w:uiPriority w:val="0"/>
    <w:pPr>
      <w:spacing w:after="0" w:line="240" w:lineRule="auto"/>
    </w:pPr>
    <w:rPr>
      <w:sz w:val="18"/>
      <w:szCs w:val="18"/>
    </w:rPr>
  </w:style>
  <w:style w:type="paragraph" w:styleId="9">
    <w:name w:val="footer"/>
    <w:basedOn w:val="1"/>
    <w:autoRedefine/>
    <w:qFormat/>
    <w:uiPriority w:val="0"/>
    <w:pPr>
      <w:tabs>
        <w:tab w:val="center" w:pos="4153"/>
        <w:tab w:val="right" w:pos="8307"/>
      </w:tabs>
      <w:snapToGrid w:val="0"/>
    </w:pPr>
    <w:rPr>
      <w:sz w:val="18"/>
    </w:rPr>
  </w:style>
  <w:style w:type="paragraph" w:styleId="10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11">
    <w:name w:val="toc 1"/>
    <w:basedOn w:val="1"/>
    <w:next w:val="1"/>
    <w:autoRedefine/>
    <w:qFormat/>
    <w:uiPriority w:val="0"/>
  </w:style>
  <w:style w:type="paragraph" w:styleId="12">
    <w:name w:val="toc 4"/>
    <w:basedOn w:val="1"/>
    <w:next w:val="1"/>
    <w:autoRedefine/>
    <w:qFormat/>
    <w:uiPriority w:val="0"/>
    <w:pPr>
      <w:ind w:left="1260"/>
    </w:pPr>
  </w:style>
  <w:style w:type="paragraph" w:styleId="13">
    <w:name w:val="toc 2"/>
    <w:basedOn w:val="1"/>
    <w:next w:val="1"/>
    <w:autoRedefine/>
    <w:qFormat/>
    <w:uiPriority w:val="0"/>
    <w:pPr>
      <w:ind w:left="420"/>
    </w:pPr>
  </w:style>
  <w:style w:type="table" w:styleId="15">
    <w:name w:val="Table Grid"/>
    <w:basedOn w:val="1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List Paragraph1"/>
    <w:basedOn w:val="1"/>
    <w:autoRedefine/>
    <w:qFormat/>
    <w:uiPriority w:val="0"/>
    <w:pPr>
      <w:ind w:left="720"/>
      <w:contextualSpacing/>
    </w:pPr>
  </w:style>
  <w:style w:type="paragraph" w:customStyle="1" w:styleId="18">
    <w:name w:val="列出段落1"/>
    <w:basedOn w:val="1"/>
    <w:qFormat/>
    <w:uiPriority w:val="0"/>
    <w:pPr>
      <w:spacing w:after="240"/>
      <w:ind w:left="720"/>
      <w:contextualSpacing/>
    </w:pPr>
    <w:rPr>
      <w:rFonts w:ascii="Times New Roman" w:hAnsi="Times New Roman"/>
      <w:sz w:val="24"/>
    </w:rPr>
  </w:style>
  <w:style w:type="paragraph" w:customStyle="1" w:styleId="19">
    <w:name w:val="修订1"/>
    <w:hidden/>
    <w:unhideWhenUsed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0">
    <w:name w:val="批注框文本 字符"/>
    <w:basedOn w:val="16"/>
    <w:link w:val="8"/>
    <w:qFormat/>
    <w:uiPriority w:val="0"/>
    <w:rPr>
      <w:rFonts w:ascii="Calibri" w:hAnsi="Calibri"/>
      <w:sz w:val="18"/>
      <w:szCs w:val="18"/>
    </w:rPr>
  </w:style>
  <w:style w:type="paragraph" w:customStyle="1" w:styleId="21">
    <w:name w:val="修订2"/>
    <w:hidden/>
    <w:unhideWhenUsed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1160</Words>
  <Characters>1465</Characters>
  <Lines>15</Lines>
  <Paragraphs>4</Paragraphs>
  <TotalTime>28</TotalTime>
  <ScaleCrop>false</ScaleCrop>
  <LinksUpToDate>false</LinksUpToDate>
  <CharactersWithSpaces>1689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2025-02-07T05:47:00Z</dcterms:created>
  <dc:creator>小抠鼻</dc:creator>
  <cp:lastModifiedBy>沫离</cp:lastModifiedBy>
  <dcterms:modified xsi:type="dcterms:W3CDTF">2025-03-14T11:54:35Z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7759FA868DB148748E7FB617259BE42B_13</vt:lpwstr>
  </property>
  <property fmtid="{D5CDD505-2E9C-101B-9397-08002B2CF9AE}" pid="4" name="KSOTemplateDocerSaveRecord">
    <vt:lpwstr>eyJoZGlkIjoiZjk5MjY4MDA3M2RlYTU2MDVlMWQ0YjlmYmY1OTNjMzIiLCJ1c2VySWQiOiIyNjE4MjUyMTEifQ==</vt:lpwstr>
  </property>
</Properties>
</file>