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659a678f8614fcc8a27cdb127f54ec4700f50e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CS336 Lecture 16：Post-training 2——RL from Verifiable Rewards 系统梳理</w:t>
      </w:r>
    </w:p>
    <w:p>
      <w:pPr>
        <w:pStyle w:val="BlockText"/>
        <w:widowControl/>
        <w:spacing w:before="80" w:after="200" w:line="283" w:lineRule="auto"/>
        <w:ind w:left="259" w:right="259"/>
      </w:pPr>
      <w:r>
        <w:rPr>
          <w:rFonts w:ascii="Microsoft YaHei" w:hAnsi="Microsoft YaHei" w:eastAsia="Microsoft YaHei"/>
          <w:i/>
          <w:color w:val="1E4057"/>
        </w:rPr>
        <w:t xml:space="preserve">课程主题：如何利用可以自动判定对错的奖励，把后训练从主观偏好对齐扩展到可规模化的推理、代码与智能体能力训练。</w:t>
      </w:r>
    </w:p>
    <w:bookmarkStart w:id="20" w:name="一全讲知识主线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一、全讲知识主线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上一讲讨论 SFT、RLHF、PPO/DPO 以及奖励过度优化。主观偏好奖励的根本困难是：奖励模型只是“人类偏好”的近似代理，持续优化会暴露其漏洞。Lecture 16 的解决思路不是彻底放弃强化学习，而是把强化学习集中到</w:t>
      </w:r>
      <w:r>
        <w:rPr>
          <w:bCs/>
          <w:rFonts w:ascii="Microsoft YaHei" w:hAnsi="Microsoft YaHei" w:eastAsia="Microsoft YaHei"/>
          <w:b/>
        </w:rPr>
        <w:t xml:space="preserve">能够直接验证目标是否完成</w:t>
      </w:r>
      <w:r>
        <w:rPr>
          <w:rFonts w:ascii="Microsoft YaHei" w:hAnsi="Microsoft YaHei" w:eastAsia="Microsoft YaHei"/>
        </w:rPr>
        <w:t xml:space="preserve">的领域，例如数学答案、代码测试和可检查的工具任务。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全讲可串成一条完整路径：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RLHF 的代理奖励瓶颈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可验证奖励 RL（RLVR）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复习 PPO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去掉 Critic 得到 GRPO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分析 GRPO 的无偏性与长度偏差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DeepSeek-R1：纯 RL、SFT 冷启动与蒸馏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Kimi K1.5：数据难度、长度控制与 RL 系统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Qwen3：低数据 RL、思考模式融合与测试时扩展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Agentic RL：从推理答案扩展到可验证行动轨迹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核心思想是：</w:t>
      </w:r>
      <w:r>
        <w:rPr>
          <w:bCs/>
          <w:rFonts w:ascii="Microsoft YaHei" w:hAnsi="Microsoft YaHei" w:eastAsia="Microsoft YaHei"/>
          <w:b/>
        </w:rPr>
        <w:t xml:space="preserve">当奖励能准确验证最终结果时，强化学习不再只能拟合“看起来更好”的答案，而能通过试错发现新的解题策略；但算法目标、长度归一化、训练数据和 rollout 系统仍会深刻影响最终行为。</w:t>
      </w:r>
    </w:p>
    <w:bookmarkEnd w:id="20"/>
    <w:bookmarkStart w:id="29" w:name="二逐页重点与上下文衔接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二、逐页重点与上下文衔接</w:t>
      </w:r>
    </w:p>
    <w:bookmarkStart w:id="21" w:name="第-14-页从-rlhf-走向-rlvr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1–4 页：从 RLHF 走向 RLVR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 页｜Post-training 2：RL from Verifiable Rewards。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本讲聚焦可验证奖励强化学习，即用确定的答案检查器、代码测试或环境反馈训练模型。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 页｜从 GPT-3.5 到 o1/R1。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预训练加传统 RLHF 大致塑造出通用聊天助手；要获得强推理模型，还需要让模型在可判断对错的任务上进行大量探索与优化。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 页｜扩大 RL 的作用范围。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RLHF 使用近似人类偏好的奖励模型，规模扩大后容易过度优化；RLVR 选择“奖励就是我们真正想要的目标”的领域，从源头减少 proxy mismatch。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 页｜课程结构。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第一部分从 PPO 推导到 GRPO 并讨论变体，第二部分分析 DeepSeek-R1、Kimi K1.5、Qwen3 等案例。理论解释机制，案例说明真实配方从来不只有一个算法。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2 页提出强推理目标，第 3 页指出传统 RLHF 的扩展瓶颈，第 4 页给出“算法 + 配方”两层解法。</w:t>
      </w:r>
    </w:p>
    <w:bookmarkEnd w:id="21"/>
    <w:bookmarkStart w:id="22" w:name="第-516-页ppo-从公式到语言模型实现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5–16 页：PPO 从公式到语言模型实现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 页｜PPO 理论回顾。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REINFORCE/策略梯度无偏但方差高；TRPO 通过信赖域约束策略更新但实现复杂；PPO 用概率比裁剪近似控制更新幅度。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 页｜PPO 的原始定位。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是为真实交互式 RL 任务设计的通用策略梯度方法，OpenAI Five 等案例说明它可以优化长程环境奖励，而不只是语言模型对齐算法。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7 页｜PPO 的概念核心。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对旧策略采样的数据，计算新旧策略概率比 (r_t)，再用 (</w:t>
      </w:r>
      <w:r>
        <w:rPr>
          <w:rFonts w:ascii="Microsoft YaHei" w:hAnsi="Microsoft YaHei" w:eastAsia="Microsoft YaHei"/>
        </w:rPr>
        <w:t xml:space="preserve">(r_t,1-</w:t>
      </w:r>
      <w:r>
        <w:rPr>
          <w:rFonts w:ascii="Microsoft YaHei" w:hAnsi="Microsoft YaHei" w:eastAsia="Microsoft YaHei"/>
        </w:rPr>
        <w:t xml:space="preserve">,1+</w:t>
      </w:r>
      <w:r>
        <w:rPr>
          <w:rFonts w:ascii="Microsoft YaHei" w:hAnsi="Microsoft YaHei" w:eastAsia="Microsoft YaHei"/>
        </w:rPr>
        <w:t xml:space="preserve">)) 限制过大的有利更新。其目的不是保证严格信赖域，而是提供易实现的稳定近似。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8 页｜实现远比公式复杂。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的实际效果依赖优势归一化、价值损失、熵、KL、裁剪、批次划分、旧策略同步和数值稳定等大量细节。只看一个短公式无法复现可靠训练。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9 页｜语言模型中的 PPO 理想化。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状态是 prompt 加已生成 token，动作是下一个 token；大部分任务只有序列结束时的整体奖励，因此更接近 contextual bandit，而非具有复杂外部状态转移的经典 MDP。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10 页｜选择 AlpacaFarm 实现。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课件用一个公开且被多项工作复用的实现，把抽象 PPO 对应到真实代码。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11 页｜PPO 外循环。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当前策略先生成 rollouts，计算奖励和优势，再对同一批 rollout 做若干轮 mini-batch 更新；更新后重新采样。on-policy 性质要求数据不能被无限重复使用。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12 页｜PPO 损失计算。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核心包含 clipped policy objective、clipped value loss 等，示例 clip range 为 0.2。裁剪限制的是新旧策略概率比，而不是直接裁剪参数或梯度。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13 页｜Rollout。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生成阶段保存 prompt、response、token log-probability、value 等训练所需信息。rollout 是 RL 与普通 SFT 最大的系统差别：训练需要先进行成本高昂的推理。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14 页｜奖励塑形。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常见做法是每个 response token 都获得相对 reference policy 的 KL 惩罚，最终 token 再加入序列级任务奖励。课件还展示对某些 KL 项的裁剪，以避免策略失稳时 KL 爆炸。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15 页｜广义优势估计 GAE。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不直接用奖励，而用 advantage 衡量某动作相对价值基线有多好。在语言模型终局奖励的 bandit 近似中，(</w:t>
      </w:r>
      <w:r>
        <w:rPr>
          <w:rFonts w:ascii="Microsoft YaHei" w:hAnsi="Microsoft YaHei" w:eastAsia="Microsoft YaHei"/>
        </w:rPr>
        <w:t xml:space="preserve">=</w:t>
      </w:r>
      <w:r>
        <w:rPr>
          <w:rFonts w:ascii="Microsoft YaHei" w:hAnsi="Microsoft YaHei" w:eastAsia="Microsoft YaHei"/>
        </w:rPr>
        <w:t xml:space="preserve">) 常可工作，此时 advantage 接近 reward-to-go 减 value。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16 页｜预期训练曲线。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任务/奖励模型得分应上升，KL reward 通常为负且绝对值增大，总奖励反映收益与偏离参考模型的权衡。曲线异常往往意味着奖励尺度、KL 或 value 学习存在问题。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5–7 页给出 PPO 原理，第 8–15 页揭示其工程复杂度，第 16 页说明如何诊断。这些复杂度直接引出 GRPO。</w:t>
      </w:r>
    </w:p>
    <w:bookmarkEnd w:id="22"/>
    <w:bookmarkStart w:id="23" w:name="第-1724-页grpo-的动机目标与缺陷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17–24 页：GRPO 的动机、目标与缺陷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17 页｜为什么需要新算法。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复杂且 Critic/Value model 占用显存；DPO 偏好成对数据且通常离线，而可验证任务天然给每条生成一个标量结果，不一定有预制 pair。需要一种适合在线多样本奖励的轻量算法。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18 页｜GRPO 定义。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GRPO 保留 PPO 式采样、概率比裁剪和 KL 约束，但去掉 value model；对同一 prompt 采样一组回答，用组内 reward 的 z-score 作为 advantage：(A_i=(r_i-</w:t>
      </w:r>
      <w:r>
        <w:rPr>
          <w:rFonts w:ascii="Microsoft YaHei" w:hAnsi="Microsoft YaHei" w:eastAsia="Microsoft YaHei"/>
        </w:rPr>
        <w:t xml:space="preserve">r)/(s_r+</w:t>
      </w:r>
      <w:r>
        <w:rPr>
          <w:rFonts w:ascii="Microsoft YaHei" w:hAnsi="Microsoft YaHei" w:eastAsia="Microsoft YaHei"/>
        </w:rPr>
        <w:t xml:space="preserve">))。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19 页｜GRPO 实现流程。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对每个 prompt 生成多条 rollout；逐条算奖励；在组内计算均值/方差并标准化；加入 KL；对 policy loss 做梯度更新。没有 Critic 使代码、显存和调参显著简化。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20 页｜优势计算。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组内归一化使相对优于同组的样本得到正 advantage，差于同组的样本得到负 advantage；(</w:t>
      </w:r>
      <w:r>
        <w:rPr>
          <w:rFonts w:ascii="Microsoft YaHei" w:hAnsi="Microsoft YaHei" w:eastAsia="Microsoft YaHei"/>
        </w:rPr>
        <w:t xml:space="preserve">) 防止组内标准差接近零导致数值爆炸。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21 页｜经验效果。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原始 GRPO 工作优于只强化正确答案的 RFT，过程监督在部分设置中提供额外收益。这表明“既提高好轨迹、又压低差轨迹”的相对更新比 chosen-only 学习更有信息。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22 页｜Baseline 的理论条件。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策略梯度可以减去只依赖状态、不依赖当前动作的 baseline 而保持期望梯度不变。合法 baseline 的目的在于降方差，而不是改变优化目标。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23 页｜GRPO 并非严格无偏。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组内标准差依赖同组采样动作，除以它会改变梯度的期望，因此不是传统意义上保持无偏的 baseline。leave-one-out 等方法可构造更接近无偏的组相对估计，同时还可修改长度归一化。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24 页｜长度与难度偏差。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按组标准差缩放会改变不同问题的权重：奖励方差较小或极端的问题可能被异常放大/削弱；按序列长度平均 token loss 又会让不同长度回答贡献不同。修正版需要分别处理问题权重与 token/sequence 归一化。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GRPO 用同题多样本的相对表现替代 Critic，换来实现简单；代价是 advantage 不再是标准价值估计，并引入组归一化与长度偏差。</w:t>
      </w:r>
    </w:p>
    <w:bookmarkEnd w:id="23"/>
    <w:bookmarkStart w:id="24" w:name="第-2538-页deepseek-r1rlvr-完整配方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25–38 页：DeepSeek-R1——RLVR 完整配方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25 页｜案例选择。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DeepSeek-R1 是 RLVR 的核心公开案例；Kimi K1.5 补充数据、目标和系统细节；Qwen3 展示更晚近且低数据的推理训练方案。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26 页｜R1 的意义。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 展示了接近或超过 o1 的公开推理性能，并用较简单的 RL 配方削弱了“必须依赖 MCTS 或过程奖励模型”的猜测。R1-Zero 和蒸馏结果也揭示 SFT 与 RL 的不同作用。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27 页｜R1 使用 GRPO。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它继承 DeepSeekMath 的 GRPO，但 R1 主训练不使用过程监督，主要依赖最终答案与格式奖励。这强调 outcome reward 足以产生明显推理提升。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28 页｜R1-Zero 控制实验。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 DeepSeek-V3 base 直接开始 RL；奖励主要是答案正确性与思考标签格式；无需公开的大规模 SFT 冷启动。结果强但略逊 o1，说明纯 RL 可以诱导推理行为。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29 页｜长 CoT 与</w:t>
      </w:r>
      <w:r>
        <w:rPr>
          <w:bCs/>
          <w:rFonts w:ascii="Microsoft YaHei" w:hAnsi="Microsoft YaHei" w:eastAsia="Microsoft YaHei"/>
          <w:b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“</w:t>
      </w:r>
      <w:r>
        <w:rPr>
          <w:bCs/>
          <w:rFonts w:ascii="Microsoft YaHei" w:hAnsi="Microsoft YaHei" w:eastAsia="Microsoft YaHei"/>
          <w:b/>
        </w:rPr>
        <w:t xml:space="preserve">aha moment</w:t>
      </w:r>
      <w:r>
        <w:rPr>
          <w:bCs/>
          <w:rFonts w:ascii="Microsoft YaHei" w:hAnsi="Microsoft YaHei" w:eastAsia="Microsoft YaHei"/>
          <w:b/>
        </w:rPr>
        <w:t xml:space="preserve">”</w:t>
      </w:r>
      <w:r>
        <w:rPr>
          <w:bCs/>
          <w:rFonts w:ascii="Microsoft YaHei" w:hAnsi="Microsoft YaHei" w:eastAsia="Microsoft YaHei"/>
          <w:b/>
        </w:rPr>
        <w:t xml:space="preserve">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训练中 response 逐渐变长，并出现自检、回溯和改换策略等行为。它被解读为模型通过 RL 自主发现更有效的推理模式。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30 页｜谨慎解释涌现。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后续研究指出 CoT 变长可能部分源于 GRPO 长度偏差；所谓 aha 行为也可能已经存在于 base model，只是被采样和强化。观察到行为频率上升不等于能力从零产生。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31 页｜从 R1-Zero 到 R1。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 增加 reasoning SFT 初始化、CoT 语言一致性奖励，并在后期加入不可自动验证任务，形成“Reasoning SFT → GRPO → 通用 SFT/RLHF”的多阶段流程。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32 页｜SFT 冷启动。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先用长 CoT 示例教会模型稳定、可读的推理格式，再进入 RL。宣称收益包括可解释性和训练稳定性，但数据来源与验证方式披露有限。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33 页｜少量长 CoT 的启动作用。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约一千条数学和科学问题及高质量长推理轨迹，就能为模型建立基本推理输出分布。SFT 在这里不是完成最终能力，而是给 RL 一个更好的初始策略。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34 页｜R1 的 RL 阶段。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主要仍是 GRPO，并增加语言一致性奖励，缓解推理过程混合多种语言。这个现象说明 RL 会利用任何不受约束但能提高任务奖励的表达方式。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35 页｜推理 RL 后的通用 SFT/RLHF。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 再用约 60 万条推理/不可验证任务和约 20 万条非推理数据进行 SFT，并对可验证与不可验证任务做相应 RLHF。目的在于恢复帮助性、写作和通用助手行为。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36 页｜最终效果。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多阶段配方在推理基准上取得强结果，证明 RLVR 的有效性，但结果来自 base model、数据、奖励和后期对齐的组合，不能只归功于 GRPO。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37 页｜推理蒸馏。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 R1 生成约 80 万条 CoT，再对 Qwen2.5 等较小模型做 SFT。蒸馏把昂贵模型发现的推理轨迹变成离线示范，较小模型无需亲自进行同规模 RL 也能获得显著收益。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38 页｜未成功路线。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 报告过程奖励模型和 MCTS 等尝试未达到预期。PRM 容易被利用且过程标签昂贵；MCTS 在语言空间分支巨大、价值评估不准、推理成本高。失败案例说明更复杂的搜索不一定胜过简单采样与结果奖励。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R1-Zero证明纯 RL 的能力，完整 R1说明 SFT 负责冷启动与可读性、RL负责探索、最终 SFT/RLHF负责通用化，蒸馏负责把能力低成本迁移到小模型。</w:t>
      </w:r>
    </w:p>
    <w:bookmarkEnd w:id="24"/>
    <w:bookmarkStart w:id="25" w:name="第-3948-页kimi-k1.5数据长度目标与-rl-基础设施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39–48 页：Kimi K1.5——数据、长度目标与 RL 基础设施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39 页｜为什么研究 Kimi K1.5。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它与 R1 同期，也以 RL 达到强推理性能，却提供了互补的目标函数、长度控制、课程学习和系统信息。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40 页｜Long-CoT 总流程。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先构建和筛选高难度数据，再用长 CoT 做 SFT，最后使用自定义 policy gradient 进行 RL。仍遵循“初始化—探索—优化”的通用结构。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41 页｜难度筛选与 SFT。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平衡数学主题；剔除多选和判断题以减少猜中造成的 false positive；只保留当前模型 Best-of-8 仍失败的问题。训练重点因此落在“可学但尚未掌握”的边界样本。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42 页｜Kimi RL 目标。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使用参考策略正则化的奖励目标，并借鉴 DPO 的非参数推导，用策略相对参考的 log-ratio 表示奖励，再使用平方损失等 surrogate；也可理解为带 baseline 和正则的策略梯度。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43 页｜长度控制。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Kimi 的基本目标没有相同的 GRPO 长度偏差，但仍希望压缩 CoT。组内长度奖励让更长回答得到负项，尤其鼓励正确答案变短；该项在训练后期才启用，避免过早压缩损害探索和准确率。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44 页｜课程、采样与奖励。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按难度从易到难训练；按 (1-</w:t>
      </w:r>
      <w:r>
        <w:rPr>
          <w:rFonts w:ascii="Microsoft YaHei" w:hAnsi="Microsoft YaHei" w:eastAsia="Microsoft YaHei"/>
        </w:rPr>
        <w:t xml:space="preserve">) 增加未解决问题的采样概率；代码用真实解与新测试用例验证；数学训练答案等价性 reward model。数据调度与 verifier 同算法一样重要。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45 页｜RL 系统为什么困难。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on-policy 训练必须做慢速生成；rollout 与训练常依赖不同框架和并行方式；长 CoT 长度差异造成 padding、负载和设备利用率不均衡。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46 页｜Kimi RL 系统。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页面展示推理 worker、训练 worker、数据与参数同步等架构。目标是在生成和更新之间流水化，同时降低频繁切换框架和同步权重的开销。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47 页｜规模化结果。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性能随模型、数据与 RL 计算扩大而提升；小模型仅在数学数据上也能观察到明确收益，说明 RLVR 不只对最大模型有效。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48 页｜与 Expert Iteration 的消融。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只从正确样本做正向 SFT 相当于 expert iteration/RFT；RL 还对低于基准的样本施加负梯度，并在当前策略分布上持续采样。比较结果用于验证“负向信号与在线更新”是否有独立价值。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Kimi 把焦点从“GRPO 是否简单”扩大到“选择哪些题、何时压缩长度、怎样持续采样未解决问题、如何提高 rollout 利用率”。</w:t>
      </w:r>
    </w:p>
    <w:bookmarkEnd w:id="25"/>
    <w:bookmarkStart w:id="26" w:name="第-4954-页qwen3低数据-rl-与可控思考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49–54 页：Qwen3——低数据 RL 与可控思考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49 页｜Qwen3 案例。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作为更晚的开放推理模型，它提供强结果，并显示推理 RL 可能只需要少量精选 prompts。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50 页｜完整阶段组成。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推理 SFT/RL 后仍进行通用 RLHF，最后还可蒸馏。推理能力、通用助手能力与小模型迁移是不同训练阶段的目标。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51 页｜SFT + Reasoning RL。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 Best-of-N 过滤难度；移除无需 CoT 即可答对的问题和与验证集相似的数据；人工排除“猜对而非推对”的 CoT；最终只用 3,995 个问题做 GRPO，突出数据选择比原始数量更重要。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52 页｜Thinking mode fusion。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在同一模型中混合 thinking 与 non-thinking 数据，并用标签控制模式；还可用特殊字符串提前终止思考。目的在于让推理预算成为用户或系统可控变量，而非所有请求都生成长 CoT。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53 页｜Test-time scaling。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训练得到的策略可在推理时通过更长思考、更多采样或选择获得额外性能。测试时计算有效的前提是模型已学会把额外 token 转化为搜索、自检和修正，而非无意义冗长。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54 页｜阶段间能力权衡。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通用 SFT/RLHF 可能使数学/STEM 能力略降，说明不同数据和奖励存在干扰。最终 checkpoint 必须在推理、通用对话、安全与风格之间权衡。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Qwen3 证明精选低数据可启动 RLVR，并进一步把“是否思考、思考多久”变成控制接口；同时再次说明后训练多阶段之间可能相互损伤。</w:t>
      </w:r>
    </w:p>
    <w:bookmarkEnd w:id="26"/>
    <w:bookmarkStart w:id="27" w:name="第-5560-页agentic-rl从答案验证到行动验证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55–60 页：Agentic RL——从答案验证到行动验证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55 页｜Agentic RL。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Qwen3 Coder Next 在 Qwen3 Next 基座上训练代码智能体能力，把 RLVR 从一次性数学答案扩展到多步工具调用和软件工程任务。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56 页｜代码 Mid-training。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 600B token 的仓库级 GitHub 长上下文、含仓库状态检索的 Pull Request、网页中的文本+代码、合成 QA、真实环境中的 agent trajectories、指令跟随和 FIM 数据。目的在于先让模型理解仓库、代码编辑和工具轨迹，再做后训练。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57 页｜专家模型蒸馏。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分别训练 Web 开发、UX、单轮 QA 和 SWE 专家，再蒸馏回统一 Coder 模型。专家分工提高专门数据质量，蒸馏实现能力合并。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58 页｜Web/UX/QA 专家。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Web 专家使用 VLM 与 agent action 检查“代码是否真的渲染有效”；UX 专家覆盖多种工具格式；QA 专家扩大单轮代码合成数据。每种专家都对应不同的 verifier 和任务分布。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59 页｜环境自动构建。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自动生成约 80 万个 SWE-bench 风格任务及可执行环境。环境将 issue、仓库状态、测试和成功条件封装起来，使 agent 的最终补丁能够被自动验证。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60 页｜Agent RL。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模型在环境中执行多步观察、工具调用、编辑和测试，再根据任务是否解决获得奖励。相较数学 RLVR，agentic RL 的信用分配更长、环境更昂贵，但成功标准仍可验证。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Mid-training 提供仓库与轨迹知识，专家蒸馏塑造专项行为，环境构建提供可验证奖励，Agent RL 再通过在线探索优化多步策略。</w:t>
      </w:r>
    </w:p>
    <w:bookmarkEnd w:id="27"/>
    <w:bookmarkStart w:id="28" w:name="第-61-页全讲回顾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61 页：全讲回顾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61 页｜总结。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主观奖励的过度优化限制传统 RLHF；窄领域的可验证奖励提供可扩展方向；GRPO 简单但有理论与长度缺陷；R1、Kimi、Qwen3 证明成功配方依赖算法、数据、奖励、阶段设计和基础设施的共同作用。</w:t>
      </w:r>
    </w:p>
    <w:bookmarkEnd w:id="28"/>
    <w:bookmarkEnd w:id="29"/>
    <w:bookmarkStart w:id="42" w:name="三核心知识点定义目的作用与联系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三、核心知识点：定义、目的、作用与联系</w:t>
      </w:r>
    </w:p>
    <w:bookmarkStart w:id="30" w:name="可验证奖励强化学习rlvr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 可验证奖励强化学习（RLVR）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使用规则、答案检查器、编译器、单元测试或环境终态自动判断生成结果是否正确，并以此作为强化学习奖励。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避免主观奖励模型与真实目标之间的偏差，使模型能够在大量 rollout 上获得低成本、稳定、接近客观的反馈。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特别适合数学、代码、形式证明、工具任务与可模拟环境；允许模型通过探索发现未包含在 SFT 数据中的策略。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局限：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verifier 仍可能存在漏洞；只验证最终答案可能鼓励不可读或投机过程；二元稀疏奖励导致探索困难；并非所有任务都能形式化验证。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与 RLHF 的关系：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RLHF 优化“人是否偏好”，RLVR 优化“任务是否成功”。实际模型通常先做推理 RLVR，再用通用 SFT/RLHF 恢复交互品质。</w:t>
      </w:r>
    </w:p>
    <w:bookmarkEnd w:id="30"/>
    <w:bookmarkStart w:id="31" w:name="contextual-bandit-视角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 Contextual Bandit 视角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给定 prompt 后，模型生成完整 response，最后获得一个整体奖励；生成过程没有来自外部环境的中间状态转移。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简化语言模型 RL 的理解：整个回答可视为一个复杂动作，最终奖励评价该动作。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解释为什么终局奖励、(</w:t>
      </w:r>
      <w:r>
        <w:rPr>
          <w:rFonts w:ascii="Microsoft YaHei" w:hAnsi="Microsoft YaHei" w:eastAsia="Microsoft YaHei"/>
        </w:rPr>
        <w:t xml:space="preserve">)、(</w:t>
      </w:r>
      <w:r>
        <w:rPr>
          <w:rFonts w:ascii="Microsoft YaHei" w:hAnsi="Microsoft YaHei" w:eastAsia="Microsoft YaHei"/>
        </w:rPr>
        <w:t xml:space="preserve">) 常见，以及为何组内多回答比较可替代部分 value estimation。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边界：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工具智能体会真正与环境多轮交互，此时已更接近完整 MDP，信用分配和状态价值重新变得重要。</w:t>
      </w:r>
    </w:p>
    <w:bookmarkEnd w:id="31"/>
    <w:bookmarkStart w:id="32" w:name="ppo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 PPO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使用当前/旧策略生成 on-policy 数据，通过 clipped probability ratio 与 advantage 更新策略的算法。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在提升奖励的同时限制一次策略更新过大，减少训练崩溃。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能直接优化在线采样结果，适合交互环境和复杂奖励；Critic 提供状态相关 baseline 以降低梯度方差。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代价：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Actor、Reference、Reward/Verifier、Critic、Rollout 等组件占显存且同步复杂，超参数高度耦合。</w:t>
      </w:r>
    </w:p>
    <w:bookmarkEnd w:id="32"/>
    <w:bookmarkStart w:id="33" w:name="advantage-与-ga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 Advantage 与 GAE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(A(s,a)=Q(s,a)-V(s))，表示某动作相对当前状态平均水平的额外收益。GAE 用多步 TD residual 加权计算低方差的 advantage 估计。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baseline 不改变期望策略梯度，却显著降低 variance，使策略更新更稳定。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用 advantage 决定提高或降低每个 token 动作的概率；正 advantage 强化，负 advantage 抑制。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与 GRPO 的关系：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PPO 用学习到的 value 估计 baseline；GRPO 用同一 prompt 下其他回答的平均 reward 构造相对 baseline。</w:t>
      </w:r>
    </w:p>
    <w:bookmarkEnd w:id="33"/>
    <w:bookmarkStart w:id="34" w:name="grpo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 GRPO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对同一 prompt 采样 (G) 个回答，用组内标准化奖励近似 advantage，并采用 PPO 风格裁剪与 KL 正则更新策略，不训练 value model。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降低 PPO 的显存、代码和调参成本，使在线 RLVR 更容易扩展。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同题多样本产生自然的相对信号；正确样本相对失败样本得到正更新；在数学推理训练中得到广泛采用。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缺陷：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除以组标准差会引入偏差；全对或全错组缺乏学习信号；标准差与长度归一化改变问题及序列的隐式权重；需要足够大的 group 才能形成差异。</w:t>
      </w:r>
    </w:p>
    <w:bookmarkEnd w:id="34"/>
    <w:bookmarkStart w:id="35" w:name="rft-expert-itera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 RFT / Expert Iteration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从当前模型采样多条回答，筛出正确/高分轨迹，再用 SFT 学习这些正样本，循环迭代。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不使用复杂策略梯度，也能让模型模仿自身探索出的成功方案。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实现简单、稳定，适合 verifier 能筛选正样本的任务，也是 RLVR 的重要基线。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与 GRPO 的区别：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RFT 通常只从 positives 学习；GRPO 同时提高相对优秀样本并降低相对较差样本概率，且通过概率比和 KL 控制在线更新。</w:t>
      </w:r>
    </w:p>
    <w:bookmarkEnd w:id="35"/>
    <w:bookmarkStart w:id="36" w:name="outcome-reward-与-process-reward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 Outcome Reward 与 Process Reward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Outcome Reward 只判断最终答案/补丁是否正确；Process Reward 对中间推理步骤逐步评分。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结果奖励成本低且客观；过程奖励希望提供更密集的信用分配并约束推理过程。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 说明强 outcome reward 足以训练显著推理能力；过程监督在某些任务可进一步改善样本效率。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风险：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PRM 标注昂贵，步骤正确性难定义，也可能被模型利用；最终正确不保证过程忠实，过程看似合理也不保证结论正确。</w:t>
      </w:r>
    </w:p>
    <w:bookmarkEnd w:id="36"/>
    <w:bookmarkStart w:id="37" w:name="长-cot-与长度控制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8. 长 CoT 与长度控制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Long Chain-of-Thought 是包含搜索、自检、回溯等较长中间推理的输出；长度控制通过奖励、标签、提前终止或预算限制调节其 token 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训练初期允许更多计算和探索，后期压缩冗余，平衡准确率、延迟和成本。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额外 token 可作为测试时计算资源；但只有模型学会有效搜索时，长度增加才转化为性能。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风险：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训练目标自身可能偏爱长输出，造成伪“涌现”；过早长度惩罚又会压制必要探索。</w:t>
      </w:r>
    </w:p>
    <w:bookmarkEnd w:id="37"/>
    <w:bookmarkStart w:id="38" w:name="curriculum-与难度筛选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9. Curriculum 与难度筛选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根据模型成功率、Best-of-N 结果或人工标签选择和排序训练题，从易到难或重点采样未解决问题。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避免把计算浪费在太容易、始终全对或完全不可学的问题上，使组内产生有信息的 reward variance。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Kimi 用 (1-</w:t>
      </w:r>
      <w:r>
        <w:rPr>
          <w:rFonts w:ascii="Microsoft YaHei" w:hAnsi="Microsoft YaHei" w:eastAsia="Microsoft YaHei"/>
        </w:rPr>
        <w:t xml:space="preserve">) 采样，Qwen3 只保留精选难题；这能让几千条高信息 prompts 支撑有效 RL。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与 GRPO 的联系：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如果同组回答全对或全错，标准化 advantage 接近零；难度筛选直接决定 GRPO 是否获得梯度信号。</w:t>
      </w:r>
    </w:p>
    <w:bookmarkEnd w:id="38"/>
    <w:bookmarkStart w:id="39" w:name="sft-冷启动rl-探索与蒸馏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10. SFT 冷启动、RL 探索与蒸馏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冷启动用少量高质量 CoT 建立合理初始策略；RL 在当前策略分布上探索并强化成功行为；蒸馏把强模型生成的轨迹转化为小模型 SFT 数据。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三者分别解决“从哪里开始”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怎样超越示范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“</w:t>
      </w:r>
      <w:r>
        <w:rPr>
          <w:rFonts w:ascii="Microsoft YaHei" w:hAnsi="Microsoft YaHei" w:eastAsia="Microsoft YaHei"/>
        </w:rPr>
        <w:t xml:space="preserve">怎样低成本迁移</w:t>
      </w:r>
      <w:r>
        <w:rPr>
          <w:rFonts w:ascii="Microsoft YaHei" w:hAnsi="Microsoft YaHei" w:eastAsia="Microsoft YaHei"/>
        </w:rPr>
        <w:t xml:space="preserve">”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R1-Zero证明纯 RL 可行，完整 R1说明冷启动提升稳定与可读性，Distill-R1说明大量已发现轨迹可高效传给小模型。</w:t>
      </w:r>
    </w:p>
    <w:bookmarkEnd w:id="39"/>
    <w:bookmarkStart w:id="40" w:name="test-time-sca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11. Test-time Scaling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不更新参数，而在推理时增加思考长度、采样数量、搜索或 verifier 选择所投入的计算。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用动态计算换取准确率，让难题使用更多预算、简单题快速回答。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Best-of-N、长思考、self-consistency 和工具搜索都属于测试时扩展。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与训练的关系：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RLVR 训练模型更有效地利用额外计算；若训练只奖励答案而不形成自检策略，简单延长输出未必有益。</w:t>
      </w:r>
    </w:p>
    <w:bookmarkEnd w:id="40"/>
    <w:bookmarkStart w:id="41" w:name="agentic-rl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12. Agentic RL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模型在可执行环境中进行多步观察、规划、工具调用和修改，并依据最终任务成功或中间事件获得强化学习反馈。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从“生成正确答案”扩展到“完成真实任务”。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软件工程任务可以用测试验证补丁，浏览/工具任务可用环境状态验证目标；RL 能学习何时搜索、编辑、测试和回退。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难点：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环境构建昂贵、轨迹很长、信用分配困难、工具错误会改变状态，且 rollout 吞吐成为主要瓶颈。</w:t>
      </w:r>
    </w:p>
    <w:bookmarkEnd w:id="41"/>
    <w:bookmarkEnd w:id="42"/>
    <w:bookmarkStart w:id="43" w:name="四把整讲组织成五层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四、把整讲组织成五层系统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任务与验证层</w:t>
      </w:r>
      <w:r>
        <w:rPr>
          <w:rFonts w:ascii="Microsoft YaHei" w:hAnsi="Microsoft YaHei" w:eastAsia="Microsoft YaHei"/>
        </w:rPr>
        <w:t xml:space="preserve">：定义什么叫成功。数学用答案检查，代码用测试，Agent 用环境终态。Verifier 的可靠性决定奖励上限。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数据与课程层</w:t>
      </w:r>
      <w:r>
        <w:rPr>
          <w:rFonts w:ascii="Microsoft YaHei" w:hAnsi="Microsoft YaHei" w:eastAsia="Microsoft YaHei"/>
        </w:rPr>
        <w:t xml:space="preserve">：选择处于模型能力边界的问题，平衡主题并过滤猜中、污染和无效样本。数据决定是否产生有效探索信号。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策略优化层</w:t>
      </w:r>
      <w:r>
        <w:rPr>
          <w:rFonts w:ascii="Microsoft YaHei" w:hAnsi="Microsoft YaHei" w:eastAsia="Microsoft YaHei"/>
        </w:rPr>
        <w:t xml:space="preserve">：PPO 用 Critic 估计 advantage；GRPO 用组内相对奖励；Kimi 使用另一种正则化 policy gradient。算法决定如何把奖励转换成概率更新。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阶段配方层</w:t>
      </w:r>
      <w:r>
        <w:rPr>
          <w:rFonts w:ascii="Microsoft YaHei" w:hAnsi="Microsoft YaHei" w:eastAsia="Microsoft YaHei"/>
        </w:rPr>
        <w:t xml:space="preserve">：SFT 冷启动 → RLVR 探索 → 通用 SFT/RLHF → 蒸馏。不同阶段分别优化推理、交互和部署成本。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系统基础设施层</w:t>
      </w:r>
      <w:r>
        <w:rPr>
          <w:rFonts w:ascii="Microsoft YaHei" w:hAnsi="Microsoft YaHei" w:eastAsia="Microsoft YaHei"/>
        </w:rPr>
        <w:t xml:space="preserve">：高吞吐 rollout、训练/推理解耦、权重同步、变长批处理和环境并行。没有系统效率，on-policy RL 无法扩大计算规模。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五层是乘法关系，而非替代关系：错误 verifier 会让再好的算法优化错误目标；过易数据让 GRPO 没有相对差异；低效 rollout 让训练无法获得足够探索；只做 reasoning RL 又会损伤通用助手能力。</w:t>
      </w:r>
    </w:p>
    <w:bookmarkEnd w:id="43"/>
    <w:bookmarkStart w:id="44" w:name="五ppogrpodporft-的定位对照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五、PPO、GRPO、DPO、RFT 的定位对照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方法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数据来源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Advantage / 信号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是否需要 Critic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是否在线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典型用途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PPO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当前策略 rollout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Reward-to-go − Value（GAE）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通用 RL、复杂环境、RLHF/RLVR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GRPO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同一 prompt 的一组 rollout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组内标准化 reward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通常是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数学/代码等可验证推理训练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DPO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固定 chosen/rejected 对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偏好对的隐式奖励差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通常否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离线偏好对齐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RFT / Expert Iteration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当前模型采样后筛选正确轨迹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chosen-only SFT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否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迭代采样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简单稳定的自训练、蒸馏</w:t>
            </w:r>
          </w:p>
        </w:tc>
      </w:tr>
    </w:tbl>
    <w:bookmarkEnd w:id="44"/>
    <w:bookmarkStart w:id="45" w:name="六三个案例的共同配方与差异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六、三个案例的共同配方与差异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维度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DeepSeek-R1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Kimi K1.5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Qwen3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冷启动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R1-Zero 无；完整 R1 有长 CoT SFT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长 CoT SFT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精选 CoT SFT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RL 方法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GRPO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自定义正则化 policy gradient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GRPO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数据重点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可验证推理 + 后期通用数据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难度筛选、课程、未解决题重采样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Best-of-N 难度过滤，仅 3,995 RL 样本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长度处理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出现长 CoT，另有语言一致性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后期显式长度奖励压缩 CoT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Thinking/non-thinking 融合与提前终止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后续阶段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通用 SFT/RLHF + 大规模蒸馏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规模化 RL 与系统优化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通用 RLHF + 蒸馏、模式控制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主要启示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结果奖励 + 简单 RL 可产生强推理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数据调度、长度与系统同样关键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高信息数据可支持低数据 RLVR</w:t>
            </w:r>
          </w:p>
        </w:tc>
      </w:tr>
    </w:tbl>
    <w:bookmarkEnd w:id="45"/>
    <w:bookmarkStart w:id="46" w:name="七最重要的十个判断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七、最重要的十个判断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RLVR 的优势不是“奖励没有噪声”，而是奖励与真实任务成功更接近。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语言模型推理常可近似 contextual bandit，工具智能体则更接近完整 MDP。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PPO 的难点主要在完整训练系统，而不只在 clipped objective。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GRPO 用组内相对奖励替代 Critic，因此简单省显存，但不是理论上无缺陷的 PPO 等价物。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GRPO 的效果高度依赖同题多样本中是否同时出现成功和失败。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CoT 变长和 aha 行为不能自动证明能力从零涌现，必须排除基础模型与目标偏差。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SFT 负责给出稳定起点，RL 负责探索，蒸馏负责迁移；三者不应混为一谈。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数据难度筛选和 verifier 设计可能比 prompt 数量更重要。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推理 RL 之后通常还要通用 SFT/RLHF，因为推理能力与助手品质可能互相干扰。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RLVR 的最终扩展方向是 Agentic RL，但环境与 rollout 系统将成为新的核心瓶颈。</w:t>
      </w:r>
    </w:p>
    <w:bookmarkEnd w:id="46"/>
    <w:bookmarkStart w:id="47" w:name="八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Lecture 16 展示了后训练从“拟合人类偏好”走向“优化可验证任务成功”的过程：PPO 提供通用在线 RL 框架，GRPO 用组内相对奖励简化价值估计，R1、Kimi 与 Qwen3 则证明强推理来自 verifier、难度数据、SFT 冷启动、在线探索、长度控制、通用对齐、蒸馏和 RL 系统的共同设计。</w:t>
      </w:r>
    </w:p>
    <w:bookmarkEnd w:id="47"/>
    <w:bookmarkEnd w:id="48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16 · RL from Verifiable Rewards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16：RL from Verifiable Rewards 系统梳理</dc:title>
  <dc:creator>OpenAI Codex</dc:creator>
  <cp:keywords/>
  <dcterms:created xsi:type="dcterms:W3CDTF">2026-07-10T05:41:22Z</dcterms:created>
  <dcterms:modified xsi:type="dcterms:W3CDTF">2026-07-10T05:41:22Z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