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731" w:rsidRPr="00713731" w:rsidRDefault="00260FA3">
      <w:pPr>
        <w:rPr>
          <w:b/>
          <w:sz w:val="24"/>
          <w:szCs w:val="24"/>
        </w:rPr>
      </w:pPr>
      <w:r w:rsidRPr="00713731">
        <w:rPr>
          <w:b/>
          <w:sz w:val="24"/>
          <w:szCs w:val="24"/>
        </w:rPr>
        <w:t>Assignment 1</w:t>
      </w:r>
      <w:r w:rsidR="00713731" w:rsidRPr="00713731">
        <w:rPr>
          <w:b/>
          <w:sz w:val="24"/>
          <w:szCs w:val="24"/>
        </w:rPr>
        <w:t xml:space="preserve"> </w:t>
      </w:r>
    </w:p>
    <w:p w:rsidR="00713731" w:rsidRDefault="00713731">
      <w:r>
        <w:t xml:space="preserve">Min </w:t>
      </w:r>
      <w:proofErr w:type="gramStart"/>
      <w:r>
        <w:t>Zhang ,</w:t>
      </w:r>
      <w:proofErr w:type="gramEnd"/>
      <w:r>
        <w:t xml:space="preserve"> </w:t>
      </w:r>
      <w:hyperlink r:id="rId6" w:history="1">
        <w:r w:rsidRPr="00A461B6">
          <w:rPr>
            <w:rStyle w:val="Hyperlink"/>
          </w:rPr>
          <w:t>mz86@njit.edu</w:t>
        </w:r>
      </w:hyperlink>
      <w:r>
        <w:t>, 31172077</w:t>
      </w:r>
    </w:p>
    <w:p w:rsidR="00260FA3" w:rsidRDefault="00260FA3" w:rsidP="00260FA3">
      <w:pPr>
        <w:pStyle w:val="ListParagraph"/>
        <w:numPr>
          <w:ilvl w:val="0"/>
          <w:numId w:val="1"/>
        </w:numPr>
      </w:pPr>
      <w:r>
        <w:t>Evaluating a classification algorithm</w:t>
      </w:r>
    </w:p>
    <w:p w:rsidR="00260FA3" w:rsidRDefault="00260FA3" w:rsidP="00260FA3">
      <w:pPr>
        <w:pStyle w:val="ListParagraph"/>
      </w:pPr>
      <w:r>
        <w:t xml:space="preserve">b) </w:t>
      </w:r>
    </w:p>
    <w:tbl>
      <w:tblPr>
        <w:tblStyle w:val="TableGrid"/>
        <w:tblW w:w="0" w:type="auto"/>
        <w:tblInd w:w="720" w:type="dxa"/>
        <w:tblLook w:val="04A0" w:firstRow="1" w:lastRow="0" w:firstColumn="1" w:lastColumn="0" w:noHBand="0" w:noVBand="1"/>
      </w:tblPr>
      <w:tblGrid>
        <w:gridCol w:w="2193"/>
        <w:gridCol w:w="2221"/>
        <w:gridCol w:w="2221"/>
        <w:gridCol w:w="2221"/>
      </w:tblGrid>
      <w:tr w:rsidR="00260FA3" w:rsidTr="00AF5555">
        <w:tc>
          <w:tcPr>
            <w:tcW w:w="2193" w:type="dxa"/>
            <w:vMerge w:val="restart"/>
          </w:tcPr>
          <w:p w:rsidR="00260FA3" w:rsidRDefault="00260FA3" w:rsidP="00260FA3">
            <w:pPr>
              <w:pStyle w:val="ListParagraph"/>
              <w:ind w:left="0"/>
              <w:jc w:val="center"/>
            </w:pPr>
            <w:r>
              <w:t>Output</w:t>
            </w:r>
          </w:p>
          <w:p w:rsidR="00260FA3" w:rsidRDefault="00260FA3" w:rsidP="00260FA3">
            <w:pPr>
              <w:pStyle w:val="ListParagraph"/>
              <w:ind w:left="0"/>
              <w:jc w:val="center"/>
            </w:pPr>
            <w:r>
              <w:t>Labels</w:t>
            </w:r>
          </w:p>
        </w:tc>
        <w:tc>
          <w:tcPr>
            <w:tcW w:w="6663" w:type="dxa"/>
            <w:gridSpan w:val="3"/>
          </w:tcPr>
          <w:p w:rsidR="00260FA3" w:rsidRDefault="00260FA3" w:rsidP="00260FA3">
            <w:pPr>
              <w:pStyle w:val="ListParagraph"/>
              <w:ind w:left="0"/>
              <w:jc w:val="center"/>
            </w:pPr>
            <w:r>
              <w:t>Ture Labels</w:t>
            </w:r>
          </w:p>
        </w:tc>
      </w:tr>
      <w:tr w:rsidR="00260FA3" w:rsidTr="00260FA3">
        <w:tc>
          <w:tcPr>
            <w:tcW w:w="2193" w:type="dxa"/>
            <w:vMerge/>
          </w:tcPr>
          <w:p w:rsidR="00260FA3" w:rsidRDefault="00260FA3" w:rsidP="00260FA3">
            <w:pPr>
              <w:pStyle w:val="ListParagraph"/>
              <w:ind w:left="0"/>
              <w:jc w:val="right"/>
            </w:pPr>
          </w:p>
        </w:tc>
        <w:tc>
          <w:tcPr>
            <w:tcW w:w="2221" w:type="dxa"/>
          </w:tcPr>
          <w:p w:rsidR="00260FA3" w:rsidRDefault="00260FA3" w:rsidP="00260FA3">
            <w:pPr>
              <w:pStyle w:val="ListParagraph"/>
              <w:ind w:left="0"/>
              <w:jc w:val="right"/>
            </w:pPr>
          </w:p>
        </w:tc>
        <w:tc>
          <w:tcPr>
            <w:tcW w:w="2221" w:type="dxa"/>
          </w:tcPr>
          <w:p w:rsidR="00260FA3" w:rsidRDefault="00260FA3" w:rsidP="00260FA3">
            <w:pPr>
              <w:pStyle w:val="ListParagraph"/>
              <w:ind w:left="0"/>
              <w:jc w:val="right"/>
            </w:pPr>
            <w:r>
              <w:t>1</w:t>
            </w:r>
          </w:p>
        </w:tc>
        <w:tc>
          <w:tcPr>
            <w:tcW w:w="2221" w:type="dxa"/>
          </w:tcPr>
          <w:p w:rsidR="00260FA3" w:rsidRDefault="00260FA3" w:rsidP="00260FA3">
            <w:pPr>
              <w:pStyle w:val="ListParagraph"/>
              <w:ind w:left="0"/>
              <w:jc w:val="right"/>
            </w:pPr>
            <w:r>
              <w:t>-1</w:t>
            </w:r>
          </w:p>
        </w:tc>
      </w:tr>
      <w:tr w:rsidR="00260FA3" w:rsidTr="00260FA3">
        <w:tc>
          <w:tcPr>
            <w:tcW w:w="2193" w:type="dxa"/>
            <w:vMerge/>
          </w:tcPr>
          <w:p w:rsidR="00260FA3" w:rsidRDefault="00260FA3" w:rsidP="00260FA3">
            <w:pPr>
              <w:pStyle w:val="ListParagraph"/>
              <w:ind w:left="0"/>
              <w:jc w:val="right"/>
            </w:pPr>
          </w:p>
        </w:tc>
        <w:tc>
          <w:tcPr>
            <w:tcW w:w="2221" w:type="dxa"/>
          </w:tcPr>
          <w:p w:rsidR="00260FA3" w:rsidRDefault="00260FA3" w:rsidP="00260FA3">
            <w:pPr>
              <w:pStyle w:val="ListParagraph"/>
              <w:ind w:left="0"/>
              <w:jc w:val="right"/>
            </w:pPr>
            <w:r>
              <w:t>1</w:t>
            </w:r>
          </w:p>
        </w:tc>
        <w:tc>
          <w:tcPr>
            <w:tcW w:w="2221" w:type="dxa"/>
          </w:tcPr>
          <w:p w:rsidR="00260FA3" w:rsidRDefault="00A41AFC" w:rsidP="00260FA3">
            <w:pPr>
              <w:pStyle w:val="ListParagraph"/>
              <w:ind w:left="0"/>
              <w:jc w:val="right"/>
            </w:pPr>
            <w:r>
              <w:t>2</w:t>
            </w:r>
            <w:r w:rsidR="00260FA3">
              <w:t>(TP)</w:t>
            </w:r>
          </w:p>
        </w:tc>
        <w:tc>
          <w:tcPr>
            <w:tcW w:w="2221" w:type="dxa"/>
          </w:tcPr>
          <w:p w:rsidR="00260FA3" w:rsidRDefault="00A41AFC" w:rsidP="00260FA3">
            <w:pPr>
              <w:pStyle w:val="ListParagraph"/>
              <w:ind w:left="0"/>
              <w:jc w:val="right"/>
            </w:pPr>
            <w:r>
              <w:t>5</w:t>
            </w:r>
            <w:r w:rsidR="00260FA3">
              <w:t>(FP)</w:t>
            </w:r>
          </w:p>
        </w:tc>
      </w:tr>
      <w:tr w:rsidR="00260FA3" w:rsidTr="00260FA3">
        <w:tc>
          <w:tcPr>
            <w:tcW w:w="2193" w:type="dxa"/>
            <w:vMerge/>
          </w:tcPr>
          <w:p w:rsidR="00260FA3" w:rsidRDefault="00260FA3" w:rsidP="00260FA3">
            <w:pPr>
              <w:pStyle w:val="ListParagraph"/>
              <w:ind w:left="0"/>
              <w:jc w:val="right"/>
            </w:pPr>
          </w:p>
        </w:tc>
        <w:tc>
          <w:tcPr>
            <w:tcW w:w="2221" w:type="dxa"/>
          </w:tcPr>
          <w:p w:rsidR="00260FA3" w:rsidRDefault="00260FA3" w:rsidP="00260FA3">
            <w:pPr>
              <w:pStyle w:val="ListParagraph"/>
              <w:ind w:left="0"/>
              <w:jc w:val="right"/>
            </w:pPr>
            <w:r>
              <w:t>-1</w:t>
            </w:r>
          </w:p>
        </w:tc>
        <w:tc>
          <w:tcPr>
            <w:tcW w:w="2221" w:type="dxa"/>
          </w:tcPr>
          <w:p w:rsidR="00260FA3" w:rsidRDefault="00A41AFC" w:rsidP="00260FA3">
            <w:pPr>
              <w:pStyle w:val="ListParagraph"/>
              <w:ind w:left="0"/>
              <w:jc w:val="right"/>
            </w:pPr>
            <w:r>
              <w:t>4</w:t>
            </w:r>
            <w:r w:rsidR="00260FA3">
              <w:t>(FN)</w:t>
            </w:r>
          </w:p>
        </w:tc>
        <w:tc>
          <w:tcPr>
            <w:tcW w:w="2221" w:type="dxa"/>
          </w:tcPr>
          <w:p w:rsidR="00260FA3" w:rsidRDefault="00A41AFC" w:rsidP="00260FA3">
            <w:pPr>
              <w:pStyle w:val="ListParagraph"/>
              <w:ind w:left="0"/>
              <w:jc w:val="right"/>
            </w:pPr>
            <w:r>
              <w:t>3</w:t>
            </w:r>
            <w:r w:rsidR="00260FA3">
              <w:t>(TN)</w:t>
            </w:r>
          </w:p>
        </w:tc>
      </w:tr>
    </w:tbl>
    <w:p w:rsidR="00260FA3" w:rsidRDefault="00A41AFC" w:rsidP="00260FA3">
      <w:pPr>
        <w:pStyle w:val="ListParagraph"/>
      </w:pPr>
      <w:r>
        <w:t>E</w:t>
      </w:r>
      <w:proofErr w:type="gramStart"/>
      <w:r>
        <w:t>=(</w:t>
      </w:r>
      <w:proofErr w:type="gramEnd"/>
      <w:r>
        <w:t>FP+FN)/(TP+FP+FN+TN)=</w:t>
      </w:r>
      <w:r w:rsidR="00842245">
        <w:t>0.6428</w:t>
      </w:r>
    </w:p>
    <w:p w:rsidR="00A41AFC" w:rsidRDefault="00A41AFC" w:rsidP="00260FA3">
      <w:pPr>
        <w:pStyle w:val="ListParagraph"/>
      </w:pPr>
      <w:r>
        <w:t>BER=0.5*((FP/FP+TN</w:t>
      </w:r>
      <w:proofErr w:type="gramStart"/>
      <w:r>
        <w:t>)+</w:t>
      </w:r>
      <w:proofErr w:type="gramEnd"/>
      <w:r>
        <w:t>(FN/FN+TP))=</w:t>
      </w:r>
      <w:r w:rsidR="00842245">
        <w:t>0.6458</w:t>
      </w:r>
    </w:p>
    <w:p w:rsidR="00A41AFC" w:rsidRDefault="00842245" w:rsidP="00260FA3">
      <w:pPr>
        <w:pStyle w:val="ListParagraph"/>
      </w:pPr>
      <w:r>
        <w:t>Precision=TP/TP+FP</w:t>
      </w:r>
      <w:r w:rsidR="00A41AFC">
        <w:t>=</w:t>
      </w:r>
      <w:r>
        <w:t>0.2857</w:t>
      </w:r>
    </w:p>
    <w:p w:rsidR="00842245" w:rsidRDefault="00A41AFC" w:rsidP="00713731">
      <w:pPr>
        <w:pStyle w:val="ListParagraph"/>
      </w:pPr>
      <w:r>
        <w:t>Recall=TP/TP+FN=</w:t>
      </w:r>
      <w:r w:rsidR="00842245">
        <w:t>0.3333</w:t>
      </w:r>
    </w:p>
    <w:p w:rsidR="00842245" w:rsidRDefault="00842245" w:rsidP="00260FA3">
      <w:pPr>
        <w:pStyle w:val="ListParagraph"/>
      </w:pPr>
      <w:r>
        <w:t xml:space="preserve">c) </w:t>
      </w:r>
    </w:p>
    <w:p w:rsidR="00C42667" w:rsidRDefault="00C42667" w:rsidP="00260FA3">
      <w:pPr>
        <w:pStyle w:val="ListParagraph"/>
      </w:pPr>
      <w:proofErr w:type="gramStart"/>
      <w:r>
        <w:t>example :</w:t>
      </w:r>
      <w:proofErr w:type="gramEnd"/>
      <w:r>
        <w:t xml:space="preserve"> to classify 2 group one with cancer and one without.</w:t>
      </w:r>
    </w:p>
    <w:p w:rsidR="0078172A" w:rsidRDefault="00C42667" w:rsidP="0078172A">
      <w:pPr>
        <w:pStyle w:val="ListParagraph"/>
      </w:pPr>
      <w:r>
        <w:t>If a</w:t>
      </w:r>
      <w:r>
        <w:t xml:space="preserve"> classifier </w:t>
      </w:r>
      <w:r>
        <w:t xml:space="preserve">can perform </w:t>
      </w:r>
      <w:r>
        <w:t xml:space="preserve">with 90% </w:t>
      </w:r>
      <w:r>
        <w:t xml:space="preserve">precision, but </w:t>
      </w:r>
      <w:r>
        <w:t>90 percent of the population does not have cancer and the 10% that do are misclassified by the classifier</w:t>
      </w:r>
      <w:r w:rsidR="0078172A">
        <w:t xml:space="preserve">. In this case, each one of measures does not reflect to power of classification. </w:t>
      </w:r>
      <w:bookmarkStart w:id="0" w:name="_GoBack"/>
      <w:bookmarkEnd w:id="0"/>
    </w:p>
    <w:p w:rsidR="00842245" w:rsidRDefault="00C42667" w:rsidP="0078172A">
      <w:pPr>
        <w:pStyle w:val="ListParagraph"/>
      </w:pPr>
      <w:r>
        <w:t>Balanced Error generally works better</w:t>
      </w:r>
    </w:p>
    <w:p w:rsidR="00C42667" w:rsidRDefault="00C42667" w:rsidP="00260FA3">
      <w:pPr>
        <w:pStyle w:val="ListParagraph"/>
      </w:pPr>
    </w:p>
    <w:p w:rsidR="00C42667" w:rsidRDefault="00C42667" w:rsidP="00C42667">
      <w:pPr>
        <w:pStyle w:val="ListParagraph"/>
        <w:numPr>
          <w:ilvl w:val="0"/>
          <w:numId w:val="1"/>
        </w:numPr>
      </w:pPr>
      <w:r>
        <w:t>Nearest means vs Naïve Bayes.</w:t>
      </w:r>
    </w:p>
    <w:p w:rsidR="00C42667" w:rsidRDefault="00C42667" w:rsidP="00C42667">
      <w:pPr>
        <w:pStyle w:val="ListParagraph"/>
      </w:pPr>
      <w:r>
        <w:t>e)</w:t>
      </w:r>
    </w:p>
    <w:p w:rsidR="00EF3DCC" w:rsidRDefault="00EF3DCC" w:rsidP="0049418A">
      <w:pPr>
        <w:pStyle w:val="ListParagraph"/>
      </w:pPr>
      <w:r>
        <w:t>Nearest means</w:t>
      </w:r>
      <w:r>
        <w:t xml:space="preserve"> results:</w:t>
      </w:r>
    </w:p>
    <w:tbl>
      <w:tblPr>
        <w:tblStyle w:val="TableGrid"/>
        <w:tblW w:w="0" w:type="auto"/>
        <w:tblInd w:w="720" w:type="dxa"/>
        <w:tblLook w:val="04A0" w:firstRow="1" w:lastRow="0" w:firstColumn="1" w:lastColumn="0" w:noHBand="0" w:noVBand="1"/>
      </w:tblPr>
      <w:tblGrid>
        <w:gridCol w:w="1844"/>
        <w:gridCol w:w="1749"/>
        <w:gridCol w:w="1749"/>
        <w:gridCol w:w="1764"/>
        <w:gridCol w:w="1750"/>
      </w:tblGrid>
      <w:tr w:rsidR="00EF3DCC" w:rsidTr="00C42667">
        <w:tc>
          <w:tcPr>
            <w:tcW w:w="1915" w:type="dxa"/>
          </w:tcPr>
          <w:p w:rsidR="00C42667" w:rsidRDefault="00C42667" w:rsidP="00C42667">
            <w:pPr>
              <w:pStyle w:val="ListParagraph"/>
              <w:ind w:left="0"/>
            </w:pPr>
          </w:p>
        </w:tc>
        <w:tc>
          <w:tcPr>
            <w:tcW w:w="1915" w:type="dxa"/>
          </w:tcPr>
          <w:p w:rsidR="00C42667" w:rsidRDefault="00EF3DCC" w:rsidP="00C42667">
            <w:pPr>
              <w:pStyle w:val="ListParagraph"/>
              <w:ind w:left="0"/>
            </w:pPr>
            <w:r>
              <w:t>E</w:t>
            </w:r>
          </w:p>
        </w:tc>
        <w:tc>
          <w:tcPr>
            <w:tcW w:w="1915" w:type="dxa"/>
          </w:tcPr>
          <w:p w:rsidR="00C42667" w:rsidRDefault="00EF3DCC" w:rsidP="00C42667">
            <w:pPr>
              <w:pStyle w:val="ListParagraph"/>
              <w:ind w:left="0"/>
            </w:pPr>
            <w:r>
              <w:t>BER</w:t>
            </w:r>
          </w:p>
        </w:tc>
        <w:tc>
          <w:tcPr>
            <w:tcW w:w="1915" w:type="dxa"/>
          </w:tcPr>
          <w:p w:rsidR="00C42667" w:rsidRDefault="00EF3DCC" w:rsidP="00C42667">
            <w:pPr>
              <w:pStyle w:val="ListParagraph"/>
              <w:ind w:left="0"/>
            </w:pPr>
            <w:r>
              <w:t xml:space="preserve">Precision </w:t>
            </w:r>
          </w:p>
        </w:tc>
        <w:tc>
          <w:tcPr>
            <w:tcW w:w="1916" w:type="dxa"/>
          </w:tcPr>
          <w:p w:rsidR="00C42667" w:rsidRDefault="00EF3DCC" w:rsidP="00C42667">
            <w:pPr>
              <w:pStyle w:val="ListParagraph"/>
              <w:ind w:left="0"/>
            </w:pPr>
            <w:r>
              <w:t>Recall</w:t>
            </w:r>
          </w:p>
        </w:tc>
      </w:tr>
      <w:tr w:rsidR="00EF3DCC" w:rsidTr="00C42667">
        <w:tc>
          <w:tcPr>
            <w:tcW w:w="1915" w:type="dxa"/>
          </w:tcPr>
          <w:p w:rsidR="00C42667" w:rsidRDefault="00EF3DCC" w:rsidP="00C42667">
            <w:pPr>
              <w:pStyle w:val="ListParagraph"/>
              <w:ind w:left="0"/>
            </w:pPr>
            <w:proofErr w:type="spellStart"/>
            <w:r>
              <w:t>Breast_cancer</w:t>
            </w:r>
            <w:proofErr w:type="spellEnd"/>
          </w:p>
        </w:tc>
        <w:tc>
          <w:tcPr>
            <w:tcW w:w="1915" w:type="dxa"/>
          </w:tcPr>
          <w:p w:rsidR="00C42667" w:rsidRDefault="00EF3DCC" w:rsidP="00C42667">
            <w:pPr>
              <w:pStyle w:val="ListParagraph"/>
              <w:ind w:left="0"/>
            </w:pPr>
            <w:r w:rsidRPr="00EF3DCC">
              <w:t>0.10896</w:t>
            </w:r>
          </w:p>
        </w:tc>
        <w:tc>
          <w:tcPr>
            <w:tcW w:w="1915" w:type="dxa"/>
          </w:tcPr>
          <w:p w:rsidR="00C42667" w:rsidRDefault="00EF3DCC" w:rsidP="00C42667">
            <w:pPr>
              <w:pStyle w:val="ListParagraph"/>
              <w:ind w:left="0"/>
            </w:pPr>
            <w:r w:rsidRPr="00EF3DCC">
              <w:t>0.14143</w:t>
            </w:r>
          </w:p>
        </w:tc>
        <w:tc>
          <w:tcPr>
            <w:tcW w:w="1915" w:type="dxa"/>
          </w:tcPr>
          <w:p w:rsidR="00C42667" w:rsidRDefault="00EF3DCC" w:rsidP="00C42667">
            <w:pPr>
              <w:pStyle w:val="ListParagraph"/>
              <w:ind w:left="0"/>
            </w:pPr>
            <w:r w:rsidRPr="00EF3DCC">
              <w:t>0.86063</w:t>
            </w:r>
          </w:p>
        </w:tc>
        <w:tc>
          <w:tcPr>
            <w:tcW w:w="1916" w:type="dxa"/>
          </w:tcPr>
          <w:p w:rsidR="00C42667" w:rsidRDefault="00EF3DCC" w:rsidP="00C42667">
            <w:pPr>
              <w:pStyle w:val="ListParagraph"/>
              <w:ind w:left="0"/>
            </w:pPr>
            <w:r w:rsidRPr="00EF3DCC">
              <w:t>0.9859</w:t>
            </w:r>
            <w:r w:rsidR="0049418A">
              <w:t>9</w:t>
            </w:r>
          </w:p>
        </w:tc>
      </w:tr>
      <w:tr w:rsidR="00EF3DCC" w:rsidTr="00C42667">
        <w:tc>
          <w:tcPr>
            <w:tcW w:w="1915" w:type="dxa"/>
          </w:tcPr>
          <w:p w:rsidR="00C42667" w:rsidRDefault="00EF3DCC" w:rsidP="00C42667">
            <w:pPr>
              <w:pStyle w:val="ListParagraph"/>
              <w:ind w:left="0"/>
            </w:pPr>
            <w:proofErr w:type="spellStart"/>
            <w:r>
              <w:t>Qsar</w:t>
            </w:r>
            <w:proofErr w:type="spellEnd"/>
          </w:p>
        </w:tc>
        <w:tc>
          <w:tcPr>
            <w:tcW w:w="1915" w:type="dxa"/>
          </w:tcPr>
          <w:p w:rsidR="00C42667" w:rsidRDefault="0049418A" w:rsidP="00C42667">
            <w:pPr>
              <w:pStyle w:val="ListParagraph"/>
              <w:ind w:left="0"/>
            </w:pPr>
            <w:r w:rsidRPr="0049418A">
              <w:t>0.33838</w:t>
            </w:r>
          </w:p>
        </w:tc>
        <w:tc>
          <w:tcPr>
            <w:tcW w:w="1915" w:type="dxa"/>
          </w:tcPr>
          <w:p w:rsidR="00C42667" w:rsidRDefault="0049418A" w:rsidP="00C42667">
            <w:pPr>
              <w:pStyle w:val="ListParagraph"/>
              <w:ind w:left="0"/>
            </w:pPr>
            <w:r w:rsidRPr="0049418A">
              <w:t>0.33117</w:t>
            </w:r>
          </w:p>
        </w:tc>
        <w:tc>
          <w:tcPr>
            <w:tcW w:w="1915" w:type="dxa"/>
          </w:tcPr>
          <w:p w:rsidR="00C42667" w:rsidRDefault="0049418A" w:rsidP="00C42667">
            <w:pPr>
              <w:pStyle w:val="ListParagraph"/>
              <w:ind w:left="0"/>
            </w:pPr>
            <w:r w:rsidRPr="0049418A">
              <w:t>0.8042</w:t>
            </w:r>
            <w:r>
              <w:t>7</w:t>
            </w:r>
          </w:p>
        </w:tc>
        <w:tc>
          <w:tcPr>
            <w:tcW w:w="1916" w:type="dxa"/>
          </w:tcPr>
          <w:p w:rsidR="00C42667" w:rsidRDefault="0049418A" w:rsidP="00C42667">
            <w:pPr>
              <w:pStyle w:val="ListParagraph"/>
              <w:ind w:left="0"/>
            </w:pPr>
            <w:r w:rsidRPr="0049418A">
              <w:t>0.64663</w:t>
            </w:r>
          </w:p>
        </w:tc>
      </w:tr>
      <w:tr w:rsidR="00EF3DCC" w:rsidTr="00C42667">
        <w:tc>
          <w:tcPr>
            <w:tcW w:w="1915" w:type="dxa"/>
          </w:tcPr>
          <w:p w:rsidR="00C42667" w:rsidRDefault="00EF3DCC" w:rsidP="00C42667">
            <w:pPr>
              <w:pStyle w:val="ListParagraph"/>
              <w:ind w:left="0"/>
            </w:pPr>
            <w:r>
              <w:t>Ionosphere</w:t>
            </w:r>
          </w:p>
        </w:tc>
        <w:tc>
          <w:tcPr>
            <w:tcW w:w="1915" w:type="dxa"/>
          </w:tcPr>
          <w:p w:rsidR="00C42667" w:rsidRDefault="0049418A" w:rsidP="00C42667">
            <w:pPr>
              <w:pStyle w:val="ListParagraph"/>
              <w:ind w:left="0"/>
            </w:pPr>
            <w:r w:rsidRPr="0049418A">
              <w:t>0.26495</w:t>
            </w:r>
          </w:p>
        </w:tc>
        <w:tc>
          <w:tcPr>
            <w:tcW w:w="1915" w:type="dxa"/>
          </w:tcPr>
          <w:p w:rsidR="00C42667" w:rsidRDefault="0049418A" w:rsidP="00C42667">
            <w:pPr>
              <w:pStyle w:val="ListParagraph"/>
              <w:ind w:left="0"/>
            </w:pPr>
            <w:r w:rsidRPr="0049418A">
              <w:t>0.26253</w:t>
            </w:r>
          </w:p>
        </w:tc>
        <w:tc>
          <w:tcPr>
            <w:tcW w:w="1915" w:type="dxa"/>
          </w:tcPr>
          <w:p w:rsidR="00C42667" w:rsidRDefault="0049418A" w:rsidP="00C42667">
            <w:pPr>
              <w:pStyle w:val="ListParagraph"/>
              <w:ind w:left="0"/>
            </w:pPr>
            <w:r w:rsidRPr="0049418A">
              <w:t>0.60645</w:t>
            </w:r>
          </w:p>
        </w:tc>
        <w:tc>
          <w:tcPr>
            <w:tcW w:w="1916" w:type="dxa"/>
          </w:tcPr>
          <w:p w:rsidR="00C42667" w:rsidRDefault="0049418A" w:rsidP="00C42667">
            <w:pPr>
              <w:pStyle w:val="ListParagraph"/>
              <w:ind w:left="0"/>
            </w:pPr>
            <w:r w:rsidRPr="0049418A">
              <w:t>0.74603</w:t>
            </w:r>
          </w:p>
        </w:tc>
      </w:tr>
      <w:tr w:rsidR="00EF3DCC" w:rsidTr="00C42667">
        <w:tc>
          <w:tcPr>
            <w:tcW w:w="1915" w:type="dxa"/>
          </w:tcPr>
          <w:p w:rsidR="00C42667" w:rsidRDefault="00EF3DCC" w:rsidP="00C42667">
            <w:pPr>
              <w:pStyle w:val="ListParagraph"/>
              <w:ind w:left="0"/>
            </w:pPr>
            <w:r>
              <w:t>Climate</w:t>
            </w:r>
          </w:p>
        </w:tc>
        <w:tc>
          <w:tcPr>
            <w:tcW w:w="1915" w:type="dxa"/>
          </w:tcPr>
          <w:p w:rsidR="00C42667" w:rsidRDefault="0049418A" w:rsidP="00C42667">
            <w:pPr>
              <w:pStyle w:val="ListParagraph"/>
              <w:ind w:left="0"/>
            </w:pPr>
            <w:r w:rsidRPr="0049418A">
              <w:t>0.12037</w:t>
            </w:r>
          </w:p>
        </w:tc>
        <w:tc>
          <w:tcPr>
            <w:tcW w:w="1915" w:type="dxa"/>
          </w:tcPr>
          <w:p w:rsidR="00C42667" w:rsidRDefault="0049418A" w:rsidP="00C42667">
            <w:pPr>
              <w:pStyle w:val="ListParagraph"/>
              <w:ind w:left="0"/>
            </w:pPr>
            <w:r w:rsidRPr="0049418A">
              <w:t>0.0855</w:t>
            </w:r>
          </w:p>
        </w:tc>
        <w:tc>
          <w:tcPr>
            <w:tcW w:w="1915" w:type="dxa"/>
          </w:tcPr>
          <w:p w:rsidR="00C42667" w:rsidRDefault="0049418A" w:rsidP="00C42667">
            <w:pPr>
              <w:pStyle w:val="ListParagraph"/>
              <w:ind w:left="0"/>
            </w:pPr>
            <w:r w:rsidRPr="0049418A">
              <w:t>0.99538</w:t>
            </w:r>
          </w:p>
        </w:tc>
        <w:tc>
          <w:tcPr>
            <w:tcW w:w="1916" w:type="dxa"/>
          </w:tcPr>
          <w:p w:rsidR="00C42667" w:rsidRDefault="0049418A" w:rsidP="00C42667">
            <w:pPr>
              <w:pStyle w:val="ListParagraph"/>
              <w:ind w:left="0"/>
            </w:pPr>
            <w:r w:rsidRPr="0049418A">
              <w:t>0.87246</w:t>
            </w:r>
          </w:p>
        </w:tc>
      </w:tr>
    </w:tbl>
    <w:p w:rsidR="00C42667" w:rsidRDefault="00C42667" w:rsidP="00C42667">
      <w:pPr>
        <w:pStyle w:val="ListParagraph"/>
      </w:pPr>
    </w:p>
    <w:p w:rsidR="00842245" w:rsidRDefault="00EF3DCC" w:rsidP="00260FA3">
      <w:pPr>
        <w:pStyle w:val="ListParagraph"/>
      </w:pPr>
      <w:r>
        <w:t>Naïve Bayes</w:t>
      </w:r>
      <w:r>
        <w:t xml:space="preserve"> </w:t>
      </w:r>
      <w:r w:rsidR="0049418A">
        <w:t>Results</w:t>
      </w:r>
      <w:r>
        <w:t>:</w:t>
      </w:r>
    </w:p>
    <w:tbl>
      <w:tblPr>
        <w:tblStyle w:val="TableGrid"/>
        <w:tblW w:w="0" w:type="auto"/>
        <w:tblInd w:w="720" w:type="dxa"/>
        <w:tblLook w:val="04A0" w:firstRow="1" w:lastRow="0" w:firstColumn="1" w:lastColumn="0" w:noHBand="0" w:noVBand="1"/>
      </w:tblPr>
      <w:tblGrid>
        <w:gridCol w:w="1844"/>
        <w:gridCol w:w="1749"/>
        <w:gridCol w:w="1749"/>
        <w:gridCol w:w="1764"/>
        <w:gridCol w:w="1750"/>
      </w:tblGrid>
      <w:tr w:rsidR="00EF3DCC" w:rsidTr="0000432B">
        <w:tc>
          <w:tcPr>
            <w:tcW w:w="1915" w:type="dxa"/>
          </w:tcPr>
          <w:p w:rsidR="00EF3DCC" w:rsidRDefault="00EF3DCC" w:rsidP="0000432B">
            <w:pPr>
              <w:pStyle w:val="ListParagraph"/>
              <w:ind w:left="0"/>
            </w:pPr>
          </w:p>
        </w:tc>
        <w:tc>
          <w:tcPr>
            <w:tcW w:w="1915" w:type="dxa"/>
          </w:tcPr>
          <w:p w:rsidR="00EF3DCC" w:rsidRDefault="00EF3DCC" w:rsidP="0000432B">
            <w:pPr>
              <w:pStyle w:val="ListParagraph"/>
              <w:ind w:left="0"/>
            </w:pPr>
            <w:r>
              <w:t>E</w:t>
            </w:r>
          </w:p>
        </w:tc>
        <w:tc>
          <w:tcPr>
            <w:tcW w:w="1915" w:type="dxa"/>
          </w:tcPr>
          <w:p w:rsidR="00EF3DCC" w:rsidRDefault="00EF3DCC" w:rsidP="0000432B">
            <w:pPr>
              <w:pStyle w:val="ListParagraph"/>
              <w:ind w:left="0"/>
            </w:pPr>
            <w:r>
              <w:t>BER</w:t>
            </w:r>
          </w:p>
        </w:tc>
        <w:tc>
          <w:tcPr>
            <w:tcW w:w="1915" w:type="dxa"/>
          </w:tcPr>
          <w:p w:rsidR="00EF3DCC" w:rsidRDefault="00EF3DCC" w:rsidP="0000432B">
            <w:pPr>
              <w:pStyle w:val="ListParagraph"/>
              <w:ind w:left="0"/>
            </w:pPr>
            <w:r>
              <w:t xml:space="preserve">Precision </w:t>
            </w:r>
          </w:p>
        </w:tc>
        <w:tc>
          <w:tcPr>
            <w:tcW w:w="1916" w:type="dxa"/>
          </w:tcPr>
          <w:p w:rsidR="00EF3DCC" w:rsidRDefault="00EF3DCC" w:rsidP="0000432B">
            <w:pPr>
              <w:pStyle w:val="ListParagraph"/>
              <w:ind w:left="0"/>
            </w:pPr>
            <w:r>
              <w:t>Recall</w:t>
            </w:r>
          </w:p>
        </w:tc>
      </w:tr>
      <w:tr w:rsidR="00EF3DCC" w:rsidTr="0000432B">
        <w:tc>
          <w:tcPr>
            <w:tcW w:w="1915" w:type="dxa"/>
          </w:tcPr>
          <w:p w:rsidR="00EF3DCC" w:rsidRDefault="00EF3DCC" w:rsidP="0000432B">
            <w:pPr>
              <w:pStyle w:val="ListParagraph"/>
              <w:ind w:left="0"/>
            </w:pPr>
            <w:proofErr w:type="spellStart"/>
            <w:r>
              <w:t>Breast_cancer</w:t>
            </w:r>
            <w:proofErr w:type="spellEnd"/>
          </w:p>
        </w:tc>
        <w:tc>
          <w:tcPr>
            <w:tcW w:w="1915" w:type="dxa"/>
          </w:tcPr>
          <w:p w:rsidR="00EF3DCC" w:rsidRDefault="00EF3DCC" w:rsidP="00EF3DCC">
            <w:pPr>
              <w:pStyle w:val="ListParagraph"/>
              <w:ind w:left="0"/>
            </w:pPr>
            <w:r w:rsidRPr="00EF3DCC">
              <w:t>0.07557</w:t>
            </w:r>
          </w:p>
        </w:tc>
        <w:tc>
          <w:tcPr>
            <w:tcW w:w="1915" w:type="dxa"/>
          </w:tcPr>
          <w:p w:rsidR="00EF3DCC" w:rsidRDefault="00EF3DCC" w:rsidP="0000432B">
            <w:pPr>
              <w:pStyle w:val="ListParagraph"/>
              <w:ind w:left="0"/>
            </w:pPr>
            <w:r w:rsidRPr="00EF3DCC">
              <w:t>0.06405</w:t>
            </w:r>
          </w:p>
        </w:tc>
        <w:tc>
          <w:tcPr>
            <w:tcW w:w="1915" w:type="dxa"/>
          </w:tcPr>
          <w:p w:rsidR="00EF3DCC" w:rsidRDefault="00EF3DCC" w:rsidP="0000432B">
            <w:pPr>
              <w:pStyle w:val="ListParagraph"/>
              <w:ind w:left="0"/>
            </w:pPr>
            <w:r w:rsidRPr="00EF3DCC">
              <w:t>0.98757</w:t>
            </w:r>
          </w:p>
        </w:tc>
        <w:tc>
          <w:tcPr>
            <w:tcW w:w="1916" w:type="dxa"/>
          </w:tcPr>
          <w:p w:rsidR="00EF3DCC" w:rsidRDefault="00EF3DCC" w:rsidP="0000432B">
            <w:pPr>
              <w:pStyle w:val="ListParagraph"/>
              <w:ind w:left="0"/>
            </w:pPr>
            <w:r w:rsidRPr="00EF3DCC">
              <w:t>0.89075</w:t>
            </w:r>
          </w:p>
        </w:tc>
      </w:tr>
      <w:tr w:rsidR="00EF3DCC" w:rsidTr="0000432B">
        <w:tc>
          <w:tcPr>
            <w:tcW w:w="1915" w:type="dxa"/>
          </w:tcPr>
          <w:p w:rsidR="00EF3DCC" w:rsidRDefault="00EF3DCC" w:rsidP="0000432B">
            <w:pPr>
              <w:pStyle w:val="ListParagraph"/>
              <w:ind w:left="0"/>
            </w:pPr>
            <w:proofErr w:type="spellStart"/>
            <w:r>
              <w:t>Qsar</w:t>
            </w:r>
            <w:proofErr w:type="spellEnd"/>
          </w:p>
        </w:tc>
        <w:tc>
          <w:tcPr>
            <w:tcW w:w="1915" w:type="dxa"/>
          </w:tcPr>
          <w:p w:rsidR="00EF3DCC" w:rsidRDefault="0049418A" w:rsidP="0000432B">
            <w:pPr>
              <w:pStyle w:val="ListParagraph"/>
              <w:ind w:left="0"/>
            </w:pPr>
            <w:r w:rsidRPr="0049418A">
              <w:t>0.18104</w:t>
            </w:r>
          </w:p>
        </w:tc>
        <w:tc>
          <w:tcPr>
            <w:tcW w:w="1915" w:type="dxa"/>
          </w:tcPr>
          <w:p w:rsidR="00EF3DCC" w:rsidRDefault="0049418A" w:rsidP="0000432B">
            <w:pPr>
              <w:pStyle w:val="ListParagraph"/>
              <w:ind w:left="0"/>
            </w:pPr>
            <w:r w:rsidRPr="0049418A">
              <w:t>0.22552</w:t>
            </w:r>
          </w:p>
        </w:tc>
        <w:tc>
          <w:tcPr>
            <w:tcW w:w="1915" w:type="dxa"/>
          </w:tcPr>
          <w:p w:rsidR="00EF3DCC" w:rsidRDefault="0049418A" w:rsidP="0000432B">
            <w:pPr>
              <w:pStyle w:val="ListParagraph"/>
              <w:ind w:left="0"/>
            </w:pPr>
            <w:r w:rsidRPr="0049418A">
              <w:t>0.83159</w:t>
            </w:r>
          </w:p>
        </w:tc>
        <w:tc>
          <w:tcPr>
            <w:tcW w:w="1916" w:type="dxa"/>
          </w:tcPr>
          <w:p w:rsidR="00EF3DCC" w:rsidRDefault="0049418A" w:rsidP="0000432B">
            <w:pPr>
              <w:pStyle w:val="ListParagraph"/>
              <w:ind w:left="0"/>
            </w:pPr>
            <w:r w:rsidRPr="0049418A">
              <w:t>0.9113</w:t>
            </w:r>
          </w:p>
        </w:tc>
      </w:tr>
      <w:tr w:rsidR="00EF3DCC" w:rsidTr="0000432B">
        <w:tc>
          <w:tcPr>
            <w:tcW w:w="1915" w:type="dxa"/>
          </w:tcPr>
          <w:p w:rsidR="00EF3DCC" w:rsidRDefault="00EF3DCC" w:rsidP="0000432B">
            <w:pPr>
              <w:pStyle w:val="ListParagraph"/>
              <w:ind w:left="0"/>
            </w:pPr>
            <w:r>
              <w:t>Ionosphere</w:t>
            </w:r>
          </w:p>
        </w:tc>
        <w:tc>
          <w:tcPr>
            <w:tcW w:w="1915" w:type="dxa"/>
          </w:tcPr>
          <w:p w:rsidR="00EF3DCC" w:rsidRDefault="0049418A" w:rsidP="0000432B">
            <w:pPr>
              <w:pStyle w:val="ListParagraph"/>
              <w:ind w:left="0"/>
            </w:pPr>
            <w:r w:rsidRPr="0049418A">
              <w:t>0.2735</w:t>
            </w:r>
          </w:p>
        </w:tc>
        <w:tc>
          <w:tcPr>
            <w:tcW w:w="1915" w:type="dxa"/>
          </w:tcPr>
          <w:p w:rsidR="00EF3DCC" w:rsidRDefault="0049418A" w:rsidP="0000432B">
            <w:pPr>
              <w:pStyle w:val="ListParagraph"/>
              <w:ind w:left="0"/>
            </w:pPr>
            <w:r w:rsidRPr="0049418A">
              <w:t>0.24825</w:t>
            </w:r>
          </w:p>
        </w:tc>
        <w:tc>
          <w:tcPr>
            <w:tcW w:w="1915" w:type="dxa"/>
          </w:tcPr>
          <w:p w:rsidR="00EF3DCC" w:rsidRDefault="0049418A" w:rsidP="0000432B">
            <w:pPr>
              <w:pStyle w:val="ListParagraph"/>
              <w:ind w:left="0"/>
            </w:pPr>
            <w:r w:rsidRPr="0049418A">
              <w:t>0.58241</w:t>
            </w:r>
          </w:p>
        </w:tc>
        <w:tc>
          <w:tcPr>
            <w:tcW w:w="1916" w:type="dxa"/>
          </w:tcPr>
          <w:p w:rsidR="00EF3DCC" w:rsidRDefault="0049418A" w:rsidP="0000432B">
            <w:pPr>
              <w:pStyle w:val="ListParagraph"/>
              <w:ind w:left="0"/>
            </w:pPr>
            <w:r w:rsidRPr="0049418A">
              <w:t>0.84126</w:t>
            </w:r>
          </w:p>
        </w:tc>
      </w:tr>
      <w:tr w:rsidR="00EF3DCC" w:rsidTr="0000432B">
        <w:tc>
          <w:tcPr>
            <w:tcW w:w="1915" w:type="dxa"/>
          </w:tcPr>
          <w:p w:rsidR="00EF3DCC" w:rsidRDefault="00EF3DCC" w:rsidP="0000432B">
            <w:pPr>
              <w:pStyle w:val="ListParagraph"/>
              <w:ind w:left="0"/>
            </w:pPr>
            <w:r>
              <w:t>Climate</w:t>
            </w:r>
          </w:p>
        </w:tc>
        <w:tc>
          <w:tcPr>
            <w:tcW w:w="1915" w:type="dxa"/>
          </w:tcPr>
          <w:p w:rsidR="00EF3DCC" w:rsidRDefault="0049418A" w:rsidP="0000432B">
            <w:pPr>
              <w:pStyle w:val="ListParagraph"/>
              <w:ind w:left="0"/>
            </w:pPr>
            <w:r w:rsidRPr="0049418A">
              <w:t>= 0.03703</w:t>
            </w:r>
          </w:p>
        </w:tc>
        <w:tc>
          <w:tcPr>
            <w:tcW w:w="1915" w:type="dxa"/>
          </w:tcPr>
          <w:p w:rsidR="00EF3DCC" w:rsidRDefault="0049418A" w:rsidP="0000432B">
            <w:pPr>
              <w:pStyle w:val="ListParagraph"/>
              <w:ind w:left="0"/>
            </w:pPr>
            <w:r w:rsidRPr="0049418A">
              <w:t>0.1681</w:t>
            </w:r>
          </w:p>
        </w:tc>
        <w:tc>
          <w:tcPr>
            <w:tcW w:w="1915" w:type="dxa"/>
          </w:tcPr>
          <w:p w:rsidR="00EF3DCC" w:rsidRDefault="0049418A" w:rsidP="0000432B">
            <w:pPr>
              <w:pStyle w:val="ListParagraph"/>
              <w:ind w:left="0"/>
            </w:pPr>
            <w:r w:rsidRPr="0049418A">
              <w:t>0.97023</w:t>
            </w:r>
          </w:p>
        </w:tc>
        <w:tc>
          <w:tcPr>
            <w:tcW w:w="1916" w:type="dxa"/>
          </w:tcPr>
          <w:p w:rsidR="00EF3DCC" w:rsidRDefault="0049418A" w:rsidP="0000432B">
            <w:pPr>
              <w:pStyle w:val="ListParagraph"/>
              <w:ind w:left="0"/>
            </w:pPr>
            <w:r w:rsidRPr="0049418A">
              <w:t>0.98987</w:t>
            </w:r>
          </w:p>
        </w:tc>
      </w:tr>
    </w:tbl>
    <w:p w:rsidR="00EF3DCC" w:rsidRDefault="00EF3DCC" w:rsidP="00260FA3">
      <w:pPr>
        <w:pStyle w:val="ListParagraph"/>
      </w:pPr>
    </w:p>
    <w:p w:rsidR="0049418A" w:rsidRDefault="0049418A" w:rsidP="00260FA3">
      <w:pPr>
        <w:pStyle w:val="ListParagraph"/>
      </w:pPr>
      <w:r>
        <w:t>Naïve Bayes</w:t>
      </w:r>
      <w:r>
        <w:t xml:space="preserve"> has the higher accuracy</w:t>
      </w:r>
    </w:p>
    <w:p w:rsidR="00EF3DCC" w:rsidRDefault="00EF3DCC" w:rsidP="00260FA3">
      <w:pPr>
        <w:pStyle w:val="ListParagraph"/>
      </w:pPr>
    </w:p>
    <w:p w:rsidR="007300A2" w:rsidRDefault="007300A2" w:rsidP="00713731">
      <w:pPr>
        <w:pStyle w:val="ListParagraph"/>
      </w:pPr>
      <w:r>
        <w:t xml:space="preserve">f)  I increased all the variance by 1. </w:t>
      </w:r>
      <w:r w:rsidR="00300557">
        <w:t>V</w:t>
      </w:r>
      <w:r w:rsidR="00300557">
        <w:t>ariance</w:t>
      </w:r>
      <w:r w:rsidR="00300557">
        <w:t xml:space="preserve"> is zero means this feature (column) remain the same across all vector.  The algorithm is trying to find the vectors that are least likely to be random distribution based on the properties of a certain class. I think changing all the variance by an equal amount would have minimum effect on the comparison.</w:t>
      </w:r>
    </w:p>
    <w:sectPr w:rsidR="0073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96282"/>
    <w:multiLevelType w:val="hybridMultilevel"/>
    <w:tmpl w:val="7E5AA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82"/>
    <w:rsid w:val="001124A9"/>
    <w:rsid w:val="001C159B"/>
    <w:rsid w:val="00260FA3"/>
    <w:rsid w:val="00300557"/>
    <w:rsid w:val="00387A9D"/>
    <w:rsid w:val="0049418A"/>
    <w:rsid w:val="005A1817"/>
    <w:rsid w:val="006B2C9D"/>
    <w:rsid w:val="00713731"/>
    <w:rsid w:val="007300A2"/>
    <w:rsid w:val="0078172A"/>
    <w:rsid w:val="00805B96"/>
    <w:rsid w:val="00842245"/>
    <w:rsid w:val="00844F82"/>
    <w:rsid w:val="0086284F"/>
    <w:rsid w:val="00866086"/>
    <w:rsid w:val="0089691E"/>
    <w:rsid w:val="008F380D"/>
    <w:rsid w:val="009E45D0"/>
    <w:rsid w:val="00A41AFC"/>
    <w:rsid w:val="00A9457D"/>
    <w:rsid w:val="00C42667"/>
    <w:rsid w:val="00DB0505"/>
    <w:rsid w:val="00EF3DCC"/>
    <w:rsid w:val="00F50F0B"/>
    <w:rsid w:val="00F7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FA3"/>
    <w:pPr>
      <w:ind w:left="720"/>
      <w:contextualSpacing/>
    </w:pPr>
  </w:style>
  <w:style w:type="table" w:styleId="TableGrid">
    <w:name w:val="Table Grid"/>
    <w:basedOn w:val="TableNormal"/>
    <w:uiPriority w:val="59"/>
    <w:rsid w:val="0026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37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37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FA3"/>
    <w:pPr>
      <w:ind w:left="720"/>
      <w:contextualSpacing/>
    </w:pPr>
  </w:style>
  <w:style w:type="table" w:styleId="TableGrid">
    <w:name w:val="Table Grid"/>
    <w:basedOn w:val="TableNormal"/>
    <w:uiPriority w:val="59"/>
    <w:rsid w:val="0026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37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37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z86@nj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张敏</dc:creator>
  <cp:lastModifiedBy>张敏</cp:lastModifiedBy>
  <cp:revision>3</cp:revision>
  <dcterms:created xsi:type="dcterms:W3CDTF">2015-09-16T08:14:00Z</dcterms:created>
  <dcterms:modified xsi:type="dcterms:W3CDTF">2015-09-16T08:19:00Z</dcterms:modified>
</cp:coreProperties>
</file>