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11 Outside Reading Report 1: Variable Selection in QSAR</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1994</w:t>
      </w:r>
    </w:p>
    <w:p>
      <w:pPr>
        <w:spacing w:line="480" w:lineRule="auto" w:after="0"/>
        <w:ind w:firstLine="720"/>
        <w:jc w:val="left"/>
      </w:pPr>
      <w:r>
        <w:rPr>
          <w:rFonts w:ascii="Times New Roman" w:hAnsi="Times New Roman"/>
          <w:b w:val="0"/>
          <w:i w:val="0"/>
          <w:sz w:val="24"/>
        </w:rPr>
        <w:t>Title: Variable selection in QSAR studies. I. An evolutionary algorithm</w:t>
      </w:r>
    </w:p>
    <w:p>
      <w:pPr>
        <w:spacing w:line="480" w:lineRule="auto" w:after="0"/>
        <w:ind w:firstLine="720"/>
        <w:jc w:val="left"/>
      </w:pPr>
      <w:r>
        <w:rPr>
          <w:rFonts w:ascii="Times New Roman" w:hAnsi="Times New Roman"/>
          <w:b w:val="0"/>
          <w:i w:val="0"/>
          <w:sz w:val="24"/>
        </w:rPr>
        <w:t>Contributors: Hugo Kubinyi</w:t>
      </w:r>
    </w:p>
    <w:p>
      <w:pPr>
        <w:spacing w:line="480" w:lineRule="auto" w:after="0"/>
        <w:ind w:firstLine="720"/>
        <w:jc w:val="left"/>
      </w:pPr>
      <w:r>
        <w:rPr>
          <w:rFonts w:ascii="Times New Roman" w:hAnsi="Times New Roman"/>
          <w:b w:val="0"/>
          <w:i w:val="0"/>
          <w:sz w:val="24"/>
        </w:rPr>
        <w:t>Verified Source: Quantitative Structure-Activity Relationships, 13(3), 285-294. DOI: 10.1002/qsar.19940130306</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supporting Week 11 feature reduction and descriptor interpretability analysis. It gives the project a verified literature basis for discussing descriptor selection, predictive ability, and overfitting risk in QSAR models,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Kubinyi (1994) is important because it places descriptor selection, predictive ability, and overfitting risk in QSAR models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supporting Week 11 feature reduction and descriptor interpretability analysis.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descriptor selection, predictive ability, and overfitting risk in QSAR models,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descriptor selection, predictive ability, and overfitting risk in QSAR models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supporting Week 11 feature reduction and descriptor interpretability analysis,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supporting Week 11 feature reduction and descriptor interpretability analysis,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variable selection: choice of descriptors used in a model.</w:t>
      </w:r>
    </w:p>
    <w:p>
      <w:pPr>
        <w:spacing w:line="480" w:lineRule="auto" w:after="0"/>
        <w:ind w:firstLine="720"/>
        <w:jc w:val="left"/>
      </w:pPr>
      <w:r>
        <w:rPr>
          <w:rFonts w:ascii="Times New Roman" w:hAnsi="Times New Roman"/>
          <w:b w:val="0"/>
          <w:i w:val="0"/>
          <w:sz w:val="24"/>
        </w:rPr>
        <w:t>QSAR: quantitative structure-activity relationship modeling.</w:t>
      </w:r>
    </w:p>
    <w:p>
      <w:pPr>
        <w:spacing w:line="480" w:lineRule="auto" w:after="0"/>
        <w:ind w:firstLine="720"/>
        <w:jc w:val="left"/>
      </w:pPr>
      <w:r>
        <w:rPr>
          <w:rFonts w:ascii="Times New Roman" w:hAnsi="Times New Roman"/>
          <w:b w:val="0"/>
          <w:i w:val="0"/>
          <w:sz w:val="24"/>
        </w:rPr>
        <w:t>cross-validation: repeated validation across different data splits.</w:t>
      </w:r>
    </w:p>
    <w:p>
      <w:pPr>
        <w:spacing w:line="480" w:lineRule="auto" w:after="0"/>
        <w:ind w:firstLine="720"/>
        <w:jc w:val="left"/>
      </w:pPr>
      <w:r>
        <w:rPr>
          <w:rFonts w:ascii="Times New Roman" w:hAnsi="Times New Roman"/>
          <w:b w:val="0"/>
          <w:i w:val="0"/>
          <w:sz w:val="24"/>
        </w:rPr>
        <w:t>descriptor subset: selected group of descriptors used for modeling.</w:t>
      </w:r>
    </w:p>
    <w:p>
      <w:pPr>
        <w:spacing w:line="480" w:lineRule="auto" w:after="0"/>
        <w:ind w:firstLine="720"/>
        <w:jc w:val="left"/>
      </w:pPr>
      <w:r>
        <w:rPr>
          <w:rFonts w:ascii="Times New Roman" w:hAnsi="Times New Roman"/>
          <w:b w:val="0"/>
          <w:i w:val="0"/>
          <w:sz w:val="24"/>
        </w:rPr>
        <w:t>overfitting: learning training-specific noise rather than general structure.</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Kubinyi, H. (1994). Variable selection in QSAR studies. I. An evolutionary algorithm. </w:t>
      </w:r>
      <w:r>
        <w:rPr>
          <w:rFonts w:ascii="Times New Roman" w:hAnsi="Times New Roman"/>
          <w:i/>
          <w:sz w:val="24"/>
        </w:rPr>
        <w:t>Quantitative Structure-Activity Relationships, 13</w:t>
      </w:r>
      <w:r>
        <w:rPr>
          <w:rFonts w:ascii="Times New Roman" w:hAnsi="Times New Roman"/>
          <w:i w:val="0"/>
          <w:sz w:val="24"/>
        </w:rPr>
        <w:t>(3), 285-294. https://doi.org/10.1002/qsar.19940130306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