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11 Outside Reading Report 2: Descriptor Selection Methods in QSAR</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2016</w:t>
      </w:r>
    </w:p>
    <w:p>
      <w:pPr>
        <w:spacing w:line="480" w:lineRule="auto" w:after="0"/>
        <w:ind w:firstLine="720"/>
        <w:jc w:val="left"/>
      </w:pPr>
      <w:r>
        <w:rPr>
          <w:rFonts w:ascii="Times New Roman" w:hAnsi="Times New Roman"/>
          <w:b w:val="0"/>
          <w:i w:val="0"/>
          <w:sz w:val="24"/>
        </w:rPr>
        <w:t>Title: Descriptors and their selection methods in QSAR analysis: Paradigm for drug design</w:t>
      </w:r>
    </w:p>
    <w:p>
      <w:pPr>
        <w:spacing w:line="480" w:lineRule="auto" w:after="0"/>
        <w:ind w:firstLine="720"/>
        <w:jc w:val="left"/>
      </w:pPr>
      <w:r>
        <w:rPr>
          <w:rFonts w:ascii="Times New Roman" w:hAnsi="Times New Roman"/>
          <w:b w:val="0"/>
          <w:i w:val="0"/>
          <w:sz w:val="24"/>
        </w:rPr>
        <w:t>Contributors: Danishuddin and Anwar A. Khan</w:t>
      </w:r>
    </w:p>
    <w:p>
      <w:pPr>
        <w:spacing w:line="480" w:lineRule="auto" w:after="0"/>
        <w:ind w:firstLine="720"/>
        <w:jc w:val="left"/>
      </w:pPr>
      <w:r>
        <w:rPr>
          <w:rFonts w:ascii="Times New Roman" w:hAnsi="Times New Roman"/>
          <w:b w:val="0"/>
          <w:i w:val="0"/>
          <w:sz w:val="24"/>
        </w:rPr>
        <w:t>Verified Source: Drug Discovery Today, 21(8), 1291-1302. DOI: 10.1016/j.drudis.2016.06.013</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interpreting why reduced descriptor sets can improve model reliability and clarity. It gives the project a verified literature basis for discussing descriptor classes, descriptor reduction, and filter/wrapper/embedded selection methods,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Danishuddin and Khan (2016) is important because it places descriptor classes, descriptor reduction, and filter/wrapper/embedded selection methods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interpreting why reduced descriptor sets can improve model reliability and clarity.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descriptor classes, descriptor reduction, and filter/wrapper/embedded selection methods,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descriptor classes, descriptor reduction, and filter/wrapper/embedded selection methods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interpreting why reduced descriptor sets can improve model reliability and clarity,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interpreting why reduced descriptor sets can improve model reliability and clarity,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molecular descriptor: numerical value computed from molecular structure.</w:t>
      </w:r>
    </w:p>
    <w:p>
      <w:pPr>
        <w:spacing w:line="480" w:lineRule="auto" w:after="0"/>
        <w:ind w:firstLine="720"/>
        <w:jc w:val="left"/>
      </w:pPr>
      <w:r>
        <w:rPr>
          <w:rFonts w:ascii="Times New Roman" w:hAnsi="Times New Roman"/>
          <w:b w:val="0"/>
          <w:i w:val="0"/>
          <w:sz w:val="24"/>
        </w:rPr>
        <w:t>feature selection: process of choosing useful model inputs.</w:t>
      </w:r>
    </w:p>
    <w:p>
      <w:pPr>
        <w:spacing w:line="480" w:lineRule="auto" w:after="0"/>
        <w:ind w:firstLine="720"/>
        <w:jc w:val="left"/>
      </w:pPr>
      <w:r>
        <w:rPr>
          <w:rFonts w:ascii="Times New Roman" w:hAnsi="Times New Roman"/>
          <w:b w:val="0"/>
          <w:i w:val="0"/>
          <w:sz w:val="24"/>
        </w:rPr>
        <w:t>filter method: feature-selection method based on model-independent ranking.</w:t>
      </w:r>
    </w:p>
    <w:p>
      <w:pPr>
        <w:spacing w:line="480" w:lineRule="auto" w:after="0"/>
        <w:ind w:firstLine="720"/>
        <w:jc w:val="left"/>
      </w:pPr>
      <w:r>
        <w:rPr>
          <w:rFonts w:ascii="Times New Roman" w:hAnsi="Times New Roman"/>
          <w:b w:val="0"/>
          <w:i w:val="0"/>
          <w:sz w:val="24"/>
        </w:rPr>
        <w:t>wrapper method: feature-selection method based on model performance.</w:t>
      </w:r>
    </w:p>
    <w:p>
      <w:pPr>
        <w:spacing w:line="480" w:lineRule="auto" w:after="0"/>
        <w:ind w:firstLine="720"/>
        <w:jc w:val="left"/>
      </w:pPr>
      <w:r>
        <w:rPr>
          <w:rFonts w:ascii="Times New Roman" w:hAnsi="Times New Roman"/>
          <w:b w:val="0"/>
          <w:i w:val="0"/>
          <w:sz w:val="24"/>
        </w:rPr>
        <w:t>embedded method: feature-selection method built into the learning algorithm.</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Danishuddin, &amp; Khan, A. U. (2016). Descriptors and their selection methods in QSAR analysis: Paradigm for drug design. </w:t>
      </w:r>
      <w:r>
        <w:rPr>
          <w:rFonts w:ascii="Times New Roman" w:hAnsi="Times New Roman"/>
          <w:i/>
          <w:sz w:val="24"/>
        </w:rPr>
        <w:t>Drug Discovery Today, 21</w:t>
      </w:r>
      <w:r>
        <w:rPr>
          <w:rFonts w:ascii="Times New Roman" w:hAnsi="Times New Roman"/>
          <w:i w:val="0"/>
          <w:sz w:val="24"/>
        </w:rPr>
        <w:t>(8), 1291-1302. https://doi.org/10.1016/j.drudis.2016.06.013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