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872" w:rsidRDefault="000A44E3">
      <w:r>
        <w:rPr>
          <w:rFonts w:ascii="Segoe UI" w:hAnsi="Segoe UI" w:cs="Segoe UI"/>
          <w:color w:val="17181A"/>
          <w:sz w:val="21"/>
          <w:szCs w:val="21"/>
        </w:rPr>
        <w:t xml:space="preserve">Réunion médiation USCD EP du 15 avril 2021 </w:t>
      </w:r>
      <w:r>
        <w:rPr>
          <w:rFonts w:ascii="Segoe UI" w:hAnsi="Segoe UI" w:cs="Segoe UI"/>
          <w:color w:val="17181A"/>
          <w:sz w:val="21"/>
          <w:szCs w:val="21"/>
        </w:rPr>
        <w:br/>
        <w:t xml:space="preserve">étaient présents Jean Philippe GASPAROTTO, Alain JAOUEN, Boris Vigneault, jean pascal sure, Alexandre DERIGNY, Dominique FICHTEN, Michel BRAHMI, marc </w:t>
      </w:r>
      <w:proofErr w:type="spellStart"/>
      <w:r>
        <w:rPr>
          <w:rFonts w:ascii="Segoe UI" w:hAnsi="Segoe UI" w:cs="Segoe UI"/>
          <w:color w:val="17181A"/>
          <w:sz w:val="21"/>
          <w:szCs w:val="21"/>
        </w:rPr>
        <w:t>dujon-deshaires</w:t>
      </w:r>
      <w:proofErr w:type="spellEnd"/>
      <w:r>
        <w:rPr>
          <w:rFonts w:ascii="Segoe UI" w:hAnsi="Segoe UI" w:cs="Segoe UI"/>
          <w:color w:val="17181A"/>
          <w:sz w:val="21"/>
          <w:szCs w:val="21"/>
        </w:rPr>
        <w:t xml:space="preserve">, jean </w:t>
      </w:r>
      <w:proofErr w:type="spellStart"/>
      <w:r>
        <w:rPr>
          <w:rFonts w:ascii="Segoe UI" w:hAnsi="Segoe UI" w:cs="Segoe UI"/>
          <w:color w:val="17181A"/>
          <w:sz w:val="21"/>
          <w:szCs w:val="21"/>
        </w:rPr>
        <w:t>luc</w:t>
      </w:r>
      <w:proofErr w:type="spellEnd"/>
      <w:r>
        <w:rPr>
          <w:rFonts w:ascii="Segoe UI" w:hAnsi="Segoe UI" w:cs="Segoe UI"/>
          <w:color w:val="17181A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7181A"/>
          <w:sz w:val="21"/>
          <w:szCs w:val="21"/>
        </w:rPr>
        <w:t>astay</w:t>
      </w:r>
      <w:proofErr w:type="spellEnd"/>
      <w:r>
        <w:rPr>
          <w:rFonts w:ascii="Segoe UI" w:hAnsi="Segoe UI" w:cs="Segoe UI"/>
          <w:color w:val="17181A"/>
          <w:sz w:val="21"/>
          <w:szCs w:val="21"/>
        </w:rPr>
        <w:t xml:space="preserve">. </w:t>
      </w:r>
      <w:r>
        <w:rPr>
          <w:rFonts w:ascii="Segoe UI" w:hAnsi="Segoe UI" w:cs="Segoe UI"/>
          <w:color w:val="17181A"/>
          <w:sz w:val="21"/>
          <w:szCs w:val="21"/>
        </w:rPr>
        <w:br/>
      </w:r>
    </w:p>
    <w:p w:rsidR="000A44E3" w:rsidRDefault="000A44E3">
      <w:bookmarkStart w:id="0" w:name="_GoBack"/>
      <w:bookmarkEnd w:id="0"/>
    </w:p>
    <w:sectPr w:rsidR="000A44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tserrat Light">
    <w:panose1 w:val="00000400000000000000"/>
    <w:charset w:val="00"/>
    <w:family w:val="auto"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845745"/>
    <w:multiLevelType w:val="hybridMultilevel"/>
    <w:tmpl w:val="12DE4E02"/>
    <w:lvl w:ilvl="0" w:tplc="A0EAD5D0">
      <w:numFmt w:val="bullet"/>
      <w:lvlText w:val="-"/>
      <w:lvlJc w:val="left"/>
      <w:pPr>
        <w:ind w:left="720" w:hanging="360"/>
      </w:pPr>
      <w:rPr>
        <w:rFonts w:ascii="Montserrat Light" w:eastAsia="Calibri" w:hAnsi="Montserrat Light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E3"/>
    <w:rsid w:val="000A44E3"/>
    <w:rsid w:val="00617872"/>
    <w:rsid w:val="0080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D9029"/>
  <w15:chartTrackingRefBased/>
  <w15:docId w15:val="{9B448A07-25BC-417C-AEC1-A55D27EB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ontserrat Light" w:eastAsiaTheme="minorHAnsi" w:hAnsi="Montserrat Light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44E3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SMIT</dc:creator>
  <cp:keywords/>
  <dc:description/>
  <cp:lastModifiedBy>Laura SMIT</cp:lastModifiedBy>
  <cp:revision>1</cp:revision>
  <dcterms:created xsi:type="dcterms:W3CDTF">2021-04-15T13:30:00Z</dcterms:created>
  <dcterms:modified xsi:type="dcterms:W3CDTF">2021-04-15T13:32:00Z</dcterms:modified>
</cp:coreProperties>
</file>