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E9" w:rsidRPr="001C238F" w:rsidRDefault="001C238F" w:rsidP="001C238F">
      <w:pPr>
        <w:spacing w:after="0" w:line="240" w:lineRule="auto"/>
        <w:rPr>
          <w:sz w:val="24"/>
          <w:szCs w:val="24"/>
        </w:rPr>
      </w:pPr>
      <w:r w:rsidRPr="001C238F">
        <w:rPr>
          <w:sz w:val="24"/>
          <w:szCs w:val="24"/>
        </w:rPr>
        <w:t>Zachary Mattis – The history of Supercomputing</w:t>
      </w:r>
    </w:p>
    <w:p w:rsidR="001C238F" w:rsidRPr="001C238F" w:rsidRDefault="001C238F" w:rsidP="001C238F">
      <w:pPr>
        <w:spacing w:after="0" w:line="240" w:lineRule="auto"/>
        <w:rPr>
          <w:sz w:val="24"/>
          <w:szCs w:val="24"/>
        </w:rPr>
      </w:pPr>
    </w:p>
    <w:p w:rsidR="001C238F" w:rsidRPr="001C238F" w:rsidRDefault="001C238F" w:rsidP="001C238F">
      <w:pPr>
        <w:spacing w:after="0" w:line="240" w:lineRule="auto"/>
        <w:rPr>
          <w:sz w:val="24"/>
          <w:szCs w:val="24"/>
        </w:rPr>
      </w:pPr>
    </w:p>
    <w:p w:rsidR="001C238F" w:rsidRPr="001C238F" w:rsidRDefault="001C238F" w:rsidP="001C238F">
      <w:pPr>
        <w:spacing w:after="0" w:line="240" w:lineRule="auto"/>
        <w:rPr>
          <w:b/>
          <w:sz w:val="24"/>
          <w:szCs w:val="24"/>
          <w:u w:val="single"/>
        </w:rPr>
      </w:pPr>
      <w:r w:rsidRPr="001C238F">
        <w:rPr>
          <w:b/>
          <w:sz w:val="24"/>
          <w:szCs w:val="24"/>
          <w:u w:val="single"/>
        </w:rPr>
        <w:t>Abstract</w:t>
      </w:r>
    </w:p>
    <w:p w:rsidR="001C238F" w:rsidRDefault="001C238F" w:rsidP="001C238F">
      <w:pPr>
        <w:spacing w:after="0" w:line="240" w:lineRule="auto"/>
        <w:jc w:val="center"/>
        <w:rPr>
          <w:sz w:val="24"/>
          <w:szCs w:val="24"/>
        </w:rPr>
      </w:pPr>
    </w:p>
    <w:p w:rsidR="001C238F" w:rsidRDefault="00AC2F32" w:rsidP="001C238F">
      <w:pPr>
        <w:spacing w:after="0" w:line="240" w:lineRule="auto"/>
        <w:rPr>
          <w:sz w:val="24"/>
          <w:szCs w:val="24"/>
        </w:rPr>
      </w:pPr>
      <w:r>
        <w:rPr>
          <w:sz w:val="24"/>
          <w:szCs w:val="24"/>
        </w:rPr>
        <w:t>Supercomputing is the dynamic field of</w:t>
      </w:r>
      <w:r w:rsidR="00A351B7">
        <w:rPr>
          <w:sz w:val="24"/>
          <w:szCs w:val="24"/>
        </w:rPr>
        <w:t xml:space="preserve"> problem solving</w:t>
      </w:r>
      <w:r>
        <w:rPr>
          <w:sz w:val="24"/>
          <w:szCs w:val="24"/>
        </w:rPr>
        <w:t xml:space="preserve"> that attempts to push the boundaries of size, power, and performance</w:t>
      </w:r>
      <w:r w:rsidR="00A351B7">
        <w:rPr>
          <w:sz w:val="24"/>
          <w:szCs w:val="24"/>
        </w:rPr>
        <w:t xml:space="preserve"> of modern systems </w:t>
      </w:r>
      <w:r w:rsidR="00245866">
        <w:rPr>
          <w:sz w:val="24"/>
          <w:szCs w:val="24"/>
        </w:rPr>
        <w:t xml:space="preserve">in order to solve </w:t>
      </w:r>
      <w:r>
        <w:rPr>
          <w:sz w:val="24"/>
          <w:szCs w:val="24"/>
        </w:rPr>
        <w:t xml:space="preserve">extremely complex and advanced technical </w:t>
      </w:r>
      <w:r w:rsidR="00245866">
        <w:rPr>
          <w:sz w:val="24"/>
          <w:szCs w:val="24"/>
        </w:rPr>
        <w:t xml:space="preserve">problems via incredible performance standards. Since their creation in the 1960s, engineers have continued to challenge the present standards of computing, evolving beyond current metrics.   </w:t>
      </w:r>
    </w:p>
    <w:p w:rsidR="001C238F" w:rsidRDefault="001C238F" w:rsidP="001C238F">
      <w:pPr>
        <w:spacing w:after="0" w:line="240" w:lineRule="auto"/>
        <w:rPr>
          <w:sz w:val="24"/>
          <w:szCs w:val="24"/>
        </w:rPr>
      </w:pPr>
    </w:p>
    <w:p w:rsidR="001C238F" w:rsidRDefault="001C238F" w:rsidP="001C238F">
      <w:pPr>
        <w:spacing w:after="0" w:line="240" w:lineRule="auto"/>
        <w:rPr>
          <w:sz w:val="24"/>
          <w:szCs w:val="24"/>
        </w:rPr>
      </w:pPr>
    </w:p>
    <w:p w:rsidR="001C238F" w:rsidRDefault="001C238F" w:rsidP="001C238F">
      <w:pPr>
        <w:spacing w:after="0" w:line="240" w:lineRule="auto"/>
        <w:rPr>
          <w:sz w:val="24"/>
          <w:szCs w:val="24"/>
        </w:rPr>
      </w:pPr>
    </w:p>
    <w:p w:rsidR="001C238F" w:rsidRDefault="001C238F" w:rsidP="001C238F">
      <w:pPr>
        <w:spacing w:after="0" w:line="240" w:lineRule="auto"/>
        <w:rPr>
          <w:sz w:val="24"/>
          <w:szCs w:val="24"/>
        </w:rPr>
      </w:pPr>
    </w:p>
    <w:p w:rsidR="001C238F" w:rsidRDefault="001C238F" w:rsidP="001C238F">
      <w:pPr>
        <w:spacing w:after="0" w:line="240" w:lineRule="auto"/>
        <w:rPr>
          <w:sz w:val="24"/>
          <w:szCs w:val="24"/>
        </w:rPr>
      </w:pPr>
    </w:p>
    <w:p w:rsidR="001C238F" w:rsidRPr="001C238F" w:rsidRDefault="001C238F" w:rsidP="001C238F">
      <w:pPr>
        <w:spacing w:after="0" w:line="240" w:lineRule="auto"/>
        <w:rPr>
          <w:b/>
          <w:sz w:val="24"/>
          <w:szCs w:val="24"/>
          <w:u w:val="single"/>
        </w:rPr>
      </w:pPr>
      <w:r w:rsidRPr="001C238F">
        <w:rPr>
          <w:b/>
          <w:sz w:val="24"/>
          <w:szCs w:val="24"/>
          <w:u w:val="single"/>
        </w:rPr>
        <w:t>Introduction</w:t>
      </w:r>
    </w:p>
    <w:p w:rsidR="001C238F" w:rsidRDefault="001C238F" w:rsidP="001C238F">
      <w:pPr>
        <w:spacing w:after="0" w:line="240" w:lineRule="auto"/>
        <w:rPr>
          <w:sz w:val="24"/>
          <w:szCs w:val="24"/>
        </w:rPr>
      </w:pPr>
    </w:p>
    <w:p w:rsidR="001C238F" w:rsidRDefault="001C238F" w:rsidP="009B00D8">
      <w:pPr>
        <w:spacing w:after="0" w:line="240" w:lineRule="auto"/>
        <w:jc w:val="both"/>
        <w:rPr>
          <w:sz w:val="24"/>
          <w:szCs w:val="24"/>
        </w:rPr>
      </w:pPr>
      <w:r>
        <w:rPr>
          <w:sz w:val="24"/>
          <w:szCs w:val="24"/>
        </w:rPr>
        <w:tab/>
        <w:t>Since standard computers lie at the backbone of supercomputing, it is extremely necessary</w:t>
      </w:r>
      <w:r w:rsidR="007A710B">
        <w:rPr>
          <w:sz w:val="24"/>
          <w:szCs w:val="24"/>
        </w:rPr>
        <w:t xml:space="preserve"> to explore the history of traditional computing and how it lead to the supercomputer.</w:t>
      </w:r>
      <w:r w:rsidR="00BC59FC">
        <w:rPr>
          <w:sz w:val="24"/>
          <w:szCs w:val="24"/>
        </w:rPr>
        <w:t xml:space="preserve"> Widespread observance of computing began in the late 1940s in response to the rising challenges of World War II. However, British scientist Charles Babbage is credited as inventing the computer as it is understood and implemented t</w:t>
      </w:r>
      <w:r w:rsidR="009B00D8">
        <w:rPr>
          <w:sz w:val="24"/>
          <w:szCs w:val="24"/>
        </w:rPr>
        <w:t>oday [Hal70]. Babbage designed the analytic engine, a proposed device featuring a “mill” for con</w:t>
      </w:r>
      <w:bookmarkStart w:id="0" w:name="_GoBack"/>
      <w:bookmarkEnd w:id="0"/>
      <w:r w:rsidR="009B00D8">
        <w:rPr>
          <w:sz w:val="24"/>
          <w:szCs w:val="24"/>
        </w:rPr>
        <w:t xml:space="preserve">ducting arithmetic operations, a “store” for saving information, and programmable punch cards. While Babbage’s </w:t>
      </w:r>
    </w:p>
    <w:p w:rsidR="00BC59FC" w:rsidRDefault="00BC59FC" w:rsidP="001C238F">
      <w:pPr>
        <w:spacing w:after="0" w:line="240" w:lineRule="auto"/>
        <w:rPr>
          <w:sz w:val="24"/>
          <w:szCs w:val="24"/>
        </w:rPr>
      </w:pPr>
    </w:p>
    <w:p w:rsidR="00BC59FC" w:rsidRDefault="00BC59FC" w:rsidP="001C238F">
      <w:pPr>
        <w:spacing w:after="0" w:line="240" w:lineRule="auto"/>
        <w:rPr>
          <w:sz w:val="24"/>
          <w:szCs w:val="24"/>
        </w:rPr>
      </w:pPr>
      <w:r>
        <w:rPr>
          <w:sz w:val="24"/>
          <w:szCs w:val="24"/>
        </w:rPr>
        <w:tab/>
        <w:t xml:space="preserve">In </w:t>
      </w:r>
    </w:p>
    <w:p w:rsidR="001C238F" w:rsidRDefault="00642CB3" w:rsidP="001C238F">
      <w:pPr>
        <w:spacing w:after="0" w:line="240" w:lineRule="auto"/>
        <w:rPr>
          <w:sz w:val="24"/>
          <w:szCs w:val="24"/>
        </w:rPr>
      </w:pPr>
      <w:r>
        <w:rPr>
          <w:sz w:val="24"/>
          <w:szCs w:val="24"/>
        </w:rPr>
        <w:br/>
        <w:t xml:space="preserve">Researchers have been able to solve unique problems, including the birth of starts, the human genome, and </w:t>
      </w:r>
    </w:p>
    <w:p w:rsidR="001C238F" w:rsidRDefault="001C238F" w:rsidP="001C238F">
      <w:pPr>
        <w:spacing w:after="0" w:line="240" w:lineRule="auto"/>
        <w:rPr>
          <w:sz w:val="24"/>
          <w:szCs w:val="24"/>
        </w:rPr>
      </w:pPr>
    </w:p>
    <w:p w:rsidR="00DF279D" w:rsidRDefault="00DF279D" w:rsidP="001C238F">
      <w:pPr>
        <w:spacing w:after="0" w:line="240" w:lineRule="auto"/>
        <w:rPr>
          <w:sz w:val="24"/>
          <w:szCs w:val="24"/>
        </w:rPr>
      </w:pPr>
    </w:p>
    <w:p w:rsidR="00DF279D" w:rsidRDefault="00DF279D" w:rsidP="001C238F">
      <w:pPr>
        <w:spacing w:after="0" w:line="240" w:lineRule="auto"/>
        <w:rPr>
          <w:sz w:val="24"/>
          <w:szCs w:val="24"/>
        </w:rPr>
      </w:pPr>
      <w:r>
        <w:rPr>
          <w:sz w:val="24"/>
          <w:szCs w:val="24"/>
        </w:rPr>
        <w:t>HISTORY</w:t>
      </w:r>
    </w:p>
    <w:p w:rsidR="00DF279D" w:rsidRDefault="00DF279D" w:rsidP="001C238F">
      <w:pPr>
        <w:spacing w:after="0" w:line="240" w:lineRule="auto"/>
        <w:rPr>
          <w:sz w:val="24"/>
          <w:szCs w:val="24"/>
        </w:rPr>
      </w:pPr>
    </w:p>
    <w:p w:rsidR="00DF279D" w:rsidRDefault="00DF279D" w:rsidP="00DF279D">
      <w:pPr>
        <w:spacing w:after="0" w:line="240" w:lineRule="auto"/>
        <w:jc w:val="both"/>
        <w:rPr>
          <w:sz w:val="24"/>
          <w:szCs w:val="24"/>
        </w:rPr>
      </w:pPr>
      <w:r>
        <w:rPr>
          <w:sz w:val="24"/>
          <w:szCs w:val="24"/>
        </w:rPr>
        <w:t xml:space="preserve">Often characterized as the first supercomputer, the </w:t>
      </w:r>
      <w:r w:rsidRPr="00DF279D">
        <w:rPr>
          <w:sz w:val="24"/>
          <w:szCs w:val="24"/>
        </w:rPr>
        <w:t>Control Data Corporation 660</w:t>
      </w:r>
      <w:r>
        <w:rPr>
          <w:sz w:val="24"/>
          <w:szCs w:val="24"/>
        </w:rPr>
        <w:t>0 was designed in 1964. It was a single processor design capable of 10 million instruction per second.</w:t>
      </w:r>
      <w:r w:rsidR="00A351B7">
        <w:rPr>
          <w:sz w:val="24"/>
          <w:szCs w:val="24"/>
        </w:rPr>
        <w:t xml:space="preserve"> </w:t>
      </w:r>
    </w:p>
    <w:p w:rsidR="00DF279D" w:rsidRDefault="00DF279D" w:rsidP="00DF279D">
      <w:pPr>
        <w:spacing w:after="0" w:line="240" w:lineRule="auto"/>
        <w:jc w:val="both"/>
        <w:rPr>
          <w:sz w:val="24"/>
          <w:szCs w:val="24"/>
        </w:rPr>
      </w:pPr>
    </w:p>
    <w:p w:rsidR="00DF279D" w:rsidRDefault="00DF279D" w:rsidP="00DF279D">
      <w:pPr>
        <w:spacing w:after="0" w:line="240" w:lineRule="auto"/>
        <w:jc w:val="both"/>
        <w:rPr>
          <w:sz w:val="24"/>
          <w:szCs w:val="24"/>
        </w:rPr>
      </w:pPr>
    </w:p>
    <w:p w:rsidR="001C238F" w:rsidRDefault="001C238F" w:rsidP="001C238F">
      <w:pPr>
        <w:spacing w:after="0" w:line="240" w:lineRule="auto"/>
        <w:rPr>
          <w:sz w:val="24"/>
          <w:szCs w:val="24"/>
        </w:rPr>
      </w:pPr>
    </w:p>
    <w:p w:rsidR="007A710B" w:rsidRDefault="007A710B" w:rsidP="001C238F">
      <w:pPr>
        <w:spacing w:after="0" w:line="240" w:lineRule="auto"/>
        <w:rPr>
          <w:sz w:val="24"/>
          <w:szCs w:val="24"/>
        </w:rPr>
      </w:pPr>
      <w:r>
        <w:rPr>
          <w:sz w:val="24"/>
          <w:szCs w:val="24"/>
        </w:rPr>
        <w:t>IMPLEMENTATION</w:t>
      </w:r>
    </w:p>
    <w:p w:rsidR="007A710B" w:rsidRDefault="007A710B" w:rsidP="001C238F">
      <w:pPr>
        <w:spacing w:after="0" w:line="240" w:lineRule="auto"/>
        <w:rPr>
          <w:sz w:val="24"/>
          <w:szCs w:val="24"/>
        </w:rPr>
      </w:pPr>
    </w:p>
    <w:p w:rsidR="007A710B" w:rsidRDefault="007A710B" w:rsidP="001C238F">
      <w:pPr>
        <w:spacing w:after="0" w:line="240" w:lineRule="auto"/>
        <w:rPr>
          <w:sz w:val="24"/>
          <w:szCs w:val="24"/>
        </w:rPr>
      </w:pPr>
    </w:p>
    <w:p w:rsidR="007A710B" w:rsidRDefault="007A710B" w:rsidP="001C238F">
      <w:pPr>
        <w:spacing w:after="0" w:line="240" w:lineRule="auto"/>
        <w:rPr>
          <w:sz w:val="24"/>
          <w:szCs w:val="24"/>
        </w:rPr>
      </w:pPr>
      <w:r>
        <w:rPr>
          <w:sz w:val="24"/>
          <w:szCs w:val="24"/>
        </w:rPr>
        <w:t>MODERN SUPERCOMPUTING</w:t>
      </w:r>
    </w:p>
    <w:p w:rsidR="007A710B" w:rsidRDefault="007A710B" w:rsidP="001C238F">
      <w:pPr>
        <w:spacing w:after="0" w:line="240" w:lineRule="auto"/>
        <w:rPr>
          <w:sz w:val="24"/>
          <w:szCs w:val="24"/>
        </w:rPr>
      </w:pPr>
    </w:p>
    <w:p w:rsidR="00366100" w:rsidRDefault="00366100" w:rsidP="001C238F">
      <w:pPr>
        <w:spacing w:after="0" w:line="240" w:lineRule="auto"/>
        <w:rPr>
          <w:sz w:val="24"/>
          <w:szCs w:val="24"/>
        </w:rPr>
      </w:pPr>
    </w:p>
    <w:p w:rsidR="00366100" w:rsidRDefault="00366100" w:rsidP="001C238F">
      <w:pPr>
        <w:spacing w:after="0" w:line="240" w:lineRule="auto"/>
        <w:rPr>
          <w:sz w:val="24"/>
          <w:szCs w:val="24"/>
        </w:rPr>
      </w:pPr>
      <w:r>
        <w:rPr>
          <w:noProof/>
          <w:sz w:val="24"/>
          <w:szCs w:val="24"/>
        </w:rPr>
        <w:lastRenderedPageBreak/>
        <w:drawing>
          <wp:inline distT="0" distB="0" distL="0" distR="0">
            <wp:extent cx="5367647" cy="3338491"/>
            <wp:effectExtent l="0" t="0" r="5080" b="0"/>
            <wp:docPr id="1" name="Picture 1" descr="\\ssoe-fps-04\ecehome$\zmm15\Desktop\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oe-fps-04\ecehome$\zmm15\Desktop\Top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3556" cy="3342166"/>
                    </a:xfrm>
                    <a:prstGeom prst="rect">
                      <a:avLst/>
                    </a:prstGeom>
                    <a:noFill/>
                    <a:ln>
                      <a:noFill/>
                    </a:ln>
                  </pic:spPr>
                </pic:pic>
              </a:graphicData>
            </a:graphic>
          </wp:inline>
        </w:drawing>
      </w:r>
    </w:p>
    <w:p w:rsidR="00366100" w:rsidRDefault="00366100" w:rsidP="00366100">
      <w:pPr>
        <w:spacing w:after="0" w:line="240" w:lineRule="auto"/>
        <w:jc w:val="center"/>
        <w:rPr>
          <w:sz w:val="24"/>
          <w:szCs w:val="24"/>
        </w:rPr>
      </w:pPr>
      <w:r>
        <w:rPr>
          <w:sz w:val="24"/>
          <w:szCs w:val="24"/>
        </w:rPr>
        <w:t>Figure 1 – Top 5 Supercomputers</w:t>
      </w:r>
      <w:r w:rsidR="004B0B7A">
        <w:rPr>
          <w:sz w:val="24"/>
          <w:szCs w:val="24"/>
        </w:rPr>
        <w:t xml:space="preserve"> (Nov. 2018)</w:t>
      </w:r>
      <w:r>
        <w:rPr>
          <w:sz w:val="24"/>
          <w:szCs w:val="24"/>
        </w:rPr>
        <w:t xml:space="preserve"> [Top500]</w:t>
      </w:r>
    </w:p>
    <w:p w:rsidR="00366100" w:rsidRDefault="00366100" w:rsidP="001C238F">
      <w:pPr>
        <w:spacing w:after="0" w:line="240" w:lineRule="auto"/>
        <w:rPr>
          <w:sz w:val="24"/>
          <w:szCs w:val="24"/>
        </w:rPr>
      </w:pPr>
    </w:p>
    <w:p w:rsidR="00366100" w:rsidRPr="009110B8" w:rsidRDefault="00366100" w:rsidP="009110B8">
      <w:pPr>
        <w:spacing w:after="0" w:line="240" w:lineRule="auto"/>
        <w:jc w:val="both"/>
        <w:rPr>
          <w:sz w:val="24"/>
          <w:szCs w:val="24"/>
        </w:rPr>
      </w:pPr>
      <w:r>
        <w:rPr>
          <w:sz w:val="24"/>
          <w:szCs w:val="24"/>
        </w:rPr>
        <w:t>A couple of important characteristics can be observed from the very top supercomputers in the world</w:t>
      </w:r>
      <w:r w:rsidR="009110B8">
        <w:rPr>
          <w:sz w:val="24"/>
          <w:szCs w:val="24"/>
        </w:rPr>
        <w:t xml:space="preserve"> from Figure 1</w:t>
      </w:r>
      <w:r>
        <w:rPr>
          <w:sz w:val="24"/>
          <w:szCs w:val="24"/>
        </w:rPr>
        <w:t xml:space="preserve">. While </w:t>
      </w:r>
      <w:r>
        <w:rPr>
          <w:i/>
          <w:sz w:val="24"/>
          <w:szCs w:val="24"/>
        </w:rPr>
        <w:t>Summit</w:t>
      </w:r>
      <w:r>
        <w:rPr>
          <w:sz w:val="24"/>
          <w:szCs w:val="24"/>
        </w:rPr>
        <w:t xml:space="preserve"> is capable of over 1.5 times the number of operations as </w:t>
      </w:r>
      <w:r>
        <w:rPr>
          <w:i/>
          <w:sz w:val="24"/>
          <w:szCs w:val="24"/>
        </w:rPr>
        <w:t xml:space="preserve">Sunway </w:t>
      </w:r>
      <w:proofErr w:type="spellStart"/>
      <w:r>
        <w:rPr>
          <w:i/>
          <w:sz w:val="24"/>
          <w:szCs w:val="24"/>
        </w:rPr>
        <w:t>TaijuLight</w:t>
      </w:r>
      <w:proofErr w:type="spellEnd"/>
      <w:r>
        <w:rPr>
          <w:sz w:val="24"/>
          <w:szCs w:val="24"/>
        </w:rPr>
        <w:t xml:space="preserve">, it </w:t>
      </w:r>
      <w:r w:rsidR="009110B8">
        <w:rPr>
          <w:sz w:val="24"/>
          <w:szCs w:val="24"/>
        </w:rPr>
        <w:t xml:space="preserve">only </w:t>
      </w:r>
      <w:r>
        <w:rPr>
          <w:sz w:val="24"/>
          <w:szCs w:val="24"/>
        </w:rPr>
        <w:t xml:space="preserve">has approximately </w:t>
      </w:r>
      <w:r w:rsidR="009110B8">
        <w:rPr>
          <w:sz w:val="24"/>
          <w:szCs w:val="24"/>
        </w:rPr>
        <w:t>1/4</w:t>
      </w:r>
      <w:r>
        <w:rPr>
          <w:sz w:val="24"/>
          <w:szCs w:val="24"/>
        </w:rPr>
        <w:t xml:space="preserve"> </w:t>
      </w:r>
      <w:r w:rsidR="009110B8">
        <w:rPr>
          <w:sz w:val="24"/>
          <w:szCs w:val="24"/>
        </w:rPr>
        <w:t xml:space="preserve">the number of cores and consumes 2/3 the power. Very strong conclusions can be drawn from this figure, most notably how the implementation of these vast systems can lead to strikingly different performances. From a naïve perspective, one might assume that a computer with 4 times as many cores would be capable of greater performance, </w:t>
      </w:r>
      <w:r w:rsidR="009110B8">
        <w:rPr>
          <w:i/>
          <w:sz w:val="24"/>
          <w:szCs w:val="24"/>
        </w:rPr>
        <w:t>Summit</w:t>
      </w:r>
      <w:r w:rsidR="009110B8">
        <w:rPr>
          <w:sz w:val="24"/>
          <w:szCs w:val="24"/>
        </w:rPr>
        <w:t xml:space="preserve"> proves that just throwing more hardware at a problem will not yield the top performance possible. Additionally, even with this massive underlying architecture, </w:t>
      </w:r>
      <w:r w:rsidR="009110B8">
        <w:rPr>
          <w:i/>
          <w:sz w:val="24"/>
          <w:szCs w:val="24"/>
        </w:rPr>
        <w:t xml:space="preserve">Summit </w:t>
      </w:r>
      <w:r w:rsidR="009110B8">
        <w:rPr>
          <w:sz w:val="24"/>
          <w:szCs w:val="24"/>
        </w:rPr>
        <w:t xml:space="preserve">is able to operate at a frequency of 3 GHz, twice the frequency of </w:t>
      </w:r>
      <w:r w:rsidR="009110B8">
        <w:rPr>
          <w:i/>
          <w:sz w:val="24"/>
          <w:szCs w:val="24"/>
        </w:rPr>
        <w:t xml:space="preserve">Sunway </w:t>
      </w:r>
      <w:proofErr w:type="spellStart"/>
      <w:r w:rsidR="009110B8">
        <w:rPr>
          <w:i/>
          <w:sz w:val="24"/>
          <w:szCs w:val="24"/>
        </w:rPr>
        <w:t>TaijuLight</w:t>
      </w:r>
      <w:proofErr w:type="spellEnd"/>
      <w:r w:rsidR="009110B8">
        <w:rPr>
          <w:sz w:val="24"/>
          <w:szCs w:val="24"/>
        </w:rPr>
        <w:t xml:space="preserve">. The distinction between these two systems yields a snapshot into the complexity of the supercomputing. </w:t>
      </w:r>
    </w:p>
    <w:p w:rsidR="00366100" w:rsidRDefault="00366100" w:rsidP="001C238F">
      <w:pPr>
        <w:spacing w:after="0" w:line="240" w:lineRule="auto"/>
        <w:rPr>
          <w:sz w:val="24"/>
          <w:szCs w:val="24"/>
        </w:rPr>
      </w:pPr>
    </w:p>
    <w:p w:rsidR="00366100" w:rsidRDefault="00366100" w:rsidP="001C238F">
      <w:pPr>
        <w:spacing w:after="0" w:line="240" w:lineRule="auto"/>
        <w:rPr>
          <w:sz w:val="24"/>
          <w:szCs w:val="24"/>
        </w:rPr>
      </w:pPr>
    </w:p>
    <w:p w:rsidR="007A710B" w:rsidRDefault="007A710B" w:rsidP="001C238F">
      <w:pPr>
        <w:spacing w:after="0" w:line="240" w:lineRule="auto"/>
        <w:rPr>
          <w:sz w:val="24"/>
          <w:szCs w:val="24"/>
        </w:rPr>
      </w:pPr>
      <w:r>
        <w:rPr>
          <w:sz w:val="24"/>
          <w:szCs w:val="24"/>
        </w:rPr>
        <w:t>Just here in Pittsburgh, there are two major supercomputing centers: the Center for Research Computing (CRC) and the Pittsburgh Supercomputing Center (PSC).</w:t>
      </w:r>
      <w:r w:rsidR="009110B8">
        <w:rPr>
          <w:sz w:val="24"/>
          <w:szCs w:val="24"/>
        </w:rPr>
        <w:t xml:space="preserve"> </w:t>
      </w:r>
    </w:p>
    <w:p w:rsidR="00366100" w:rsidRDefault="00366100" w:rsidP="001C238F">
      <w:pPr>
        <w:spacing w:after="0" w:line="240" w:lineRule="auto"/>
        <w:rPr>
          <w:sz w:val="24"/>
          <w:szCs w:val="24"/>
        </w:rPr>
      </w:pPr>
    </w:p>
    <w:p w:rsidR="00366100" w:rsidRDefault="00366100" w:rsidP="001C238F">
      <w:pPr>
        <w:spacing w:after="0" w:line="240" w:lineRule="auto"/>
        <w:rPr>
          <w:sz w:val="24"/>
          <w:szCs w:val="24"/>
        </w:rPr>
      </w:pPr>
    </w:p>
    <w:p w:rsidR="00366100" w:rsidRDefault="00366100" w:rsidP="001C238F">
      <w:pPr>
        <w:spacing w:after="0" w:line="240" w:lineRule="auto"/>
        <w:rPr>
          <w:sz w:val="24"/>
          <w:szCs w:val="24"/>
        </w:rPr>
      </w:pPr>
    </w:p>
    <w:p w:rsidR="007A710B" w:rsidRDefault="007A710B" w:rsidP="001C238F">
      <w:pPr>
        <w:spacing w:after="0" w:line="240" w:lineRule="auto"/>
        <w:rPr>
          <w:sz w:val="24"/>
          <w:szCs w:val="24"/>
        </w:rPr>
      </w:pPr>
    </w:p>
    <w:p w:rsidR="007A710B" w:rsidRDefault="007A710B" w:rsidP="001C238F">
      <w:pPr>
        <w:spacing w:after="0" w:line="240" w:lineRule="auto"/>
        <w:rPr>
          <w:sz w:val="24"/>
          <w:szCs w:val="24"/>
        </w:rPr>
      </w:pPr>
    </w:p>
    <w:p w:rsidR="004B0B7A" w:rsidRDefault="004B0B7A" w:rsidP="001C238F">
      <w:pPr>
        <w:spacing w:after="0" w:line="240" w:lineRule="auto"/>
        <w:rPr>
          <w:sz w:val="24"/>
          <w:szCs w:val="24"/>
        </w:rPr>
      </w:pPr>
    </w:p>
    <w:p w:rsidR="004B0B7A" w:rsidRDefault="004B0B7A" w:rsidP="001C238F">
      <w:pPr>
        <w:spacing w:after="0" w:line="240" w:lineRule="auto"/>
        <w:rPr>
          <w:sz w:val="24"/>
          <w:szCs w:val="24"/>
        </w:rPr>
      </w:pPr>
    </w:p>
    <w:p w:rsidR="004B0B7A" w:rsidRDefault="004B0B7A" w:rsidP="001C238F">
      <w:pPr>
        <w:spacing w:after="0" w:line="240" w:lineRule="auto"/>
        <w:rPr>
          <w:sz w:val="24"/>
          <w:szCs w:val="24"/>
        </w:rPr>
      </w:pPr>
    </w:p>
    <w:p w:rsidR="004B0B7A" w:rsidRDefault="004B0B7A" w:rsidP="001C238F">
      <w:pPr>
        <w:spacing w:after="0" w:line="240" w:lineRule="auto"/>
        <w:rPr>
          <w:sz w:val="24"/>
          <w:szCs w:val="24"/>
        </w:rPr>
      </w:pPr>
    </w:p>
    <w:p w:rsidR="004B0B7A" w:rsidRDefault="004B0B7A" w:rsidP="004B0B7A">
      <w:pPr>
        <w:spacing w:after="0" w:line="240" w:lineRule="auto"/>
        <w:rPr>
          <w:sz w:val="24"/>
          <w:szCs w:val="24"/>
        </w:rPr>
      </w:pPr>
      <w:r>
        <w:rPr>
          <w:sz w:val="24"/>
          <w:szCs w:val="24"/>
        </w:rPr>
        <w:lastRenderedPageBreak/>
        <w:t>FUTURE</w:t>
      </w:r>
    </w:p>
    <w:p w:rsidR="004B0B7A" w:rsidRDefault="004B0B7A" w:rsidP="004B0B7A">
      <w:pPr>
        <w:spacing w:after="0" w:line="240" w:lineRule="auto"/>
        <w:rPr>
          <w:sz w:val="24"/>
          <w:szCs w:val="24"/>
        </w:rPr>
      </w:pPr>
    </w:p>
    <w:p w:rsidR="004B0B7A" w:rsidRDefault="00423153" w:rsidP="001F7DAC">
      <w:pPr>
        <w:spacing w:after="0" w:line="240" w:lineRule="auto"/>
        <w:jc w:val="both"/>
        <w:rPr>
          <w:sz w:val="24"/>
          <w:szCs w:val="24"/>
        </w:rPr>
      </w:pPr>
      <w:r>
        <w:rPr>
          <w:sz w:val="24"/>
          <w:szCs w:val="24"/>
        </w:rPr>
        <w:t>In order to predict the future of supercomputing, it is equally im</w:t>
      </w:r>
      <w:r w:rsidR="001F7DAC">
        <w:rPr>
          <w:sz w:val="24"/>
          <w:szCs w:val="24"/>
        </w:rPr>
        <w:t xml:space="preserve">portant to understand the past. Figure 2, from 2010, shows some important events in supercomputing, highlighting the year coupled with the performance in FLOPS. This graph shows a prediction of the </w:t>
      </w:r>
      <w:proofErr w:type="spellStart"/>
      <w:r w:rsidR="001F7DAC">
        <w:rPr>
          <w:sz w:val="24"/>
          <w:szCs w:val="24"/>
        </w:rPr>
        <w:t>exaFLOP</w:t>
      </w:r>
      <w:proofErr w:type="spellEnd"/>
      <w:r w:rsidR="001F7DAC">
        <w:rPr>
          <w:sz w:val="24"/>
          <w:szCs w:val="24"/>
        </w:rPr>
        <w:t xml:space="preserve"> by the year 2019, as previous jumps of 3 order of magnitude took approximately 10-15 years. </w:t>
      </w:r>
      <w:r w:rsidR="00DF279D">
        <w:rPr>
          <w:sz w:val="24"/>
          <w:szCs w:val="24"/>
        </w:rPr>
        <w:t xml:space="preserve">As previously shown, the current top Supercomputer is still an entire order of magnitude away from reaching this benchmark.  </w:t>
      </w:r>
    </w:p>
    <w:p w:rsidR="00423153" w:rsidRDefault="00423153" w:rsidP="004B0B7A">
      <w:pPr>
        <w:spacing w:after="0" w:line="240" w:lineRule="auto"/>
        <w:rPr>
          <w:sz w:val="24"/>
          <w:szCs w:val="24"/>
        </w:rPr>
      </w:pPr>
    </w:p>
    <w:p w:rsidR="00423153" w:rsidRDefault="00423153" w:rsidP="004B0B7A">
      <w:pPr>
        <w:spacing w:after="0" w:line="240" w:lineRule="auto"/>
        <w:rPr>
          <w:sz w:val="24"/>
          <w:szCs w:val="24"/>
        </w:rPr>
      </w:pPr>
    </w:p>
    <w:p w:rsidR="004B0B7A" w:rsidRDefault="004B0B7A" w:rsidP="001C238F">
      <w:pPr>
        <w:spacing w:after="0" w:line="240" w:lineRule="auto"/>
        <w:rPr>
          <w:sz w:val="24"/>
          <w:szCs w:val="24"/>
        </w:rPr>
      </w:pPr>
      <w:r>
        <w:rPr>
          <w:noProof/>
          <w:sz w:val="24"/>
          <w:szCs w:val="24"/>
        </w:rPr>
        <w:drawing>
          <wp:inline distT="0" distB="0" distL="0" distR="0" wp14:anchorId="414D1B85" wp14:editId="462586BF">
            <wp:extent cx="5943600" cy="5060950"/>
            <wp:effectExtent l="0" t="0" r="0" b="6350"/>
            <wp:docPr id="2" name="Picture 2" descr="\\ssoe-fps-04\ecehome$\zmm15\Desktop\HPC_Milest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oe-fps-04\ecehome$\zmm15\Desktop\HPC_Milestones.jpg"/>
                    <pic:cNvPicPr>
                      <a:picLocks noChangeAspect="1" noChangeArrowheads="1"/>
                    </pic:cNvPicPr>
                  </pic:nvPicPr>
                  <pic:blipFill rotWithShape="1">
                    <a:blip r:embed="rId6">
                      <a:extLst>
                        <a:ext uri="{28A0092B-C50C-407E-A947-70E740481C1C}">
                          <a14:useLocalDpi xmlns:a14="http://schemas.microsoft.com/office/drawing/2010/main" val="0"/>
                        </a:ext>
                      </a:extLst>
                    </a:blip>
                    <a:srcRect b="7398"/>
                    <a:stretch/>
                  </pic:blipFill>
                  <pic:spPr bwMode="auto">
                    <a:xfrm>
                      <a:off x="0" y="0"/>
                      <a:ext cx="5943600" cy="5060950"/>
                    </a:xfrm>
                    <a:prstGeom prst="rect">
                      <a:avLst/>
                    </a:prstGeom>
                    <a:noFill/>
                    <a:ln>
                      <a:noFill/>
                    </a:ln>
                    <a:extLst>
                      <a:ext uri="{53640926-AAD7-44D8-BBD7-CCE9431645EC}">
                        <a14:shadowObscured xmlns:a14="http://schemas.microsoft.com/office/drawing/2010/main"/>
                      </a:ext>
                    </a:extLst>
                  </pic:spPr>
                </pic:pic>
              </a:graphicData>
            </a:graphic>
          </wp:inline>
        </w:drawing>
      </w:r>
    </w:p>
    <w:p w:rsidR="009110B8" w:rsidRDefault="009110B8" w:rsidP="001C238F">
      <w:pPr>
        <w:spacing w:after="0" w:line="240" w:lineRule="auto"/>
        <w:rPr>
          <w:sz w:val="24"/>
          <w:szCs w:val="24"/>
        </w:rPr>
      </w:pPr>
    </w:p>
    <w:p w:rsidR="009110B8" w:rsidRDefault="009110B8" w:rsidP="001C238F">
      <w:pPr>
        <w:spacing w:after="0" w:line="240" w:lineRule="auto"/>
        <w:rPr>
          <w:sz w:val="24"/>
          <w:szCs w:val="24"/>
        </w:rPr>
      </w:pPr>
    </w:p>
    <w:p w:rsidR="009110B8" w:rsidRDefault="009110B8" w:rsidP="001C238F">
      <w:pPr>
        <w:spacing w:after="0" w:line="240" w:lineRule="auto"/>
        <w:rPr>
          <w:sz w:val="24"/>
          <w:szCs w:val="24"/>
        </w:rPr>
      </w:pPr>
    </w:p>
    <w:p w:rsidR="009110B8" w:rsidRDefault="009110B8" w:rsidP="001C238F">
      <w:pPr>
        <w:spacing w:after="0" w:line="240" w:lineRule="auto"/>
        <w:rPr>
          <w:sz w:val="24"/>
          <w:szCs w:val="24"/>
        </w:rPr>
      </w:pPr>
    </w:p>
    <w:p w:rsidR="009110B8" w:rsidRDefault="009110B8" w:rsidP="001C238F">
      <w:pPr>
        <w:spacing w:after="0" w:line="240" w:lineRule="auto"/>
        <w:rPr>
          <w:sz w:val="24"/>
          <w:szCs w:val="24"/>
        </w:rPr>
      </w:pPr>
    </w:p>
    <w:p w:rsidR="009110B8" w:rsidRDefault="009110B8" w:rsidP="001C238F">
      <w:pPr>
        <w:spacing w:after="0" w:line="240" w:lineRule="auto"/>
        <w:rPr>
          <w:sz w:val="24"/>
          <w:szCs w:val="24"/>
        </w:rPr>
      </w:pPr>
    </w:p>
    <w:p w:rsidR="009110B8" w:rsidRDefault="009110B8" w:rsidP="001C238F">
      <w:pPr>
        <w:spacing w:after="0" w:line="240" w:lineRule="auto"/>
        <w:rPr>
          <w:sz w:val="24"/>
          <w:szCs w:val="24"/>
        </w:rPr>
      </w:pPr>
    </w:p>
    <w:p w:rsidR="009110B8" w:rsidRDefault="004B0B7A" w:rsidP="004B0B7A">
      <w:pPr>
        <w:spacing w:after="0" w:line="240" w:lineRule="auto"/>
        <w:jc w:val="center"/>
        <w:rPr>
          <w:sz w:val="24"/>
          <w:szCs w:val="24"/>
        </w:rPr>
      </w:pPr>
      <w:r>
        <w:rPr>
          <w:sz w:val="24"/>
          <w:szCs w:val="24"/>
        </w:rPr>
        <w:t>Figure 2 – High-Performance Computing Barriers [AMD]</w:t>
      </w:r>
    </w:p>
    <w:p w:rsidR="004B0B7A" w:rsidRDefault="004B0B7A" w:rsidP="001C238F">
      <w:pPr>
        <w:spacing w:after="0" w:line="240" w:lineRule="auto"/>
        <w:rPr>
          <w:sz w:val="24"/>
          <w:szCs w:val="24"/>
        </w:rPr>
      </w:pPr>
    </w:p>
    <w:p w:rsidR="00366100" w:rsidRDefault="00366100" w:rsidP="001C238F">
      <w:pPr>
        <w:spacing w:after="0" w:line="240" w:lineRule="auto"/>
        <w:rPr>
          <w:sz w:val="24"/>
          <w:szCs w:val="24"/>
        </w:rPr>
      </w:pPr>
    </w:p>
    <w:p w:rsidR="00366100" w:rsidRPr="004B10B0" w:rsidRDefault="00642CB3" w:rsidP="001C238F">
      <w:pPr>
        <w:spacing w:after="0" w:line="240" w:lineRule="auto"/>
        <w:rPr>
          <w:b/>
          <w:sz w:val="24"/>
          <w:szCs w:val="24"/>
          <w:u w:val="single"/>
        </w:rPr>
      </w:pPr>
      <w:r w:rsidRPr="004B10B0">
        <w:rPr>
          <w:b/>
          <w:sz w:val="24"/>
          <w:szCs w:val="24"/>
          <w:u w:val="single"/>
        </w:rPr>
        <w:t>AI</w:t>
      </w:r>
    </w:p>
    <w:p w:rsidR="00642CB3" w:rsidRDefault="00642CB3" w:rsidP="001C238F">
      <w:pPr>
        <w:spacing w:after="0" w:line="240" w:lineRule="auto"/>
        <w:rPr>
          <w:sz w:val="24"/>
          <w:szCs w:val="24"/>
        </w:rPr>
      </w:pPr>
    </w:p>
    <w:p w:rsidR="007A710B" w:rsidRDefault="00642CB3" w:rsidP="001C238F">
      <w:pPr>
        <w:spacing w:after="0" w:line="240" w:lineRule="auto"/>
        <w:rPr>
          <w:sz w:val="24"/>
          <w:szCs w:val="24"/>
        </w:rPr>
      </w:pPr>
      <w:r>
        <w:rPr>
          <w:sz w:val="24"/>
          <w:szCs w:val="24"/>
        </w:rPr>
        <w:t xml:space="preserve">From my understanding of both legacy and modern computing, I believe that Artificial Intelligence will be the major focus of the generations to come and will have revolutionary impact in all areas of life. The forefront of high-performance computing systems, </w:t>
      </w:r>
      <w:r w:rsidR="00193CFD">
        <w:rPr>
          <w:i/>
          <w:sz w:val="24"/>
          <w:szCs w:val="24"/>
        </w:rPr>
        <w:t>Summit,</w:t>
      </w:r>
      <w:r w:rsidR="00193CFD">
        <w:rPr>
          <w:sz w:val="24"/>
          <w:szCs w:val="24"/>
        </w:rPr>
        <w:t xml:space="preserve"> was designed and architecture from the ground up for AI applications, including machine learning and neural networks.</w:t>
      </w:r>
    </w:p>
    <w:p w:rsidR="00193CFD" w:rsidRDefault="00193CFD" w:rsidP="001C238F">
      <w:pPr>
        <w:spacing w:after="0" w:line="240" w:lineRule="auto"/>
        <w:rPr>
          <w:sz w:val="24"/>
          <w:szCs w:val="24"/>
        </w:rPr>
      </w:pPr>
    </w:p>
    <w:p w:rsidR="00193CFD" w:rsidRDefault="00193CFD" w:rsidP="001C238F">
      <w:pPr>
        <w:spacing w:after="0" w:line="240" w:lineRule="auto"/>
        <w:rPr>
          <w:sz w:val="24"/>
          <w:szCs w:val="24"/>
        </w:rPr>
      </w:pPr>
    </w:p>
    <w:p w:rsidR="00193CFD" w:rsidRDefault="00193CFD" w:rsidP="001C238F">
      <w:pPr>
        <w:spacing w:after="0" w:line="240" w:lineRule="auto"/>
        <w:rPr>
          <w:sz w:val="24"/>
          <w:szCs w:val="24"/>
        </w:rPr>
      </w:pPr>
    </w:p>
    <w:p w:rsidR="001C238F" w:rsidRDefault="001C238F" w:rsidP="001C238F">
      <w:pPr>
        <w:spacing w:after="0" w:line="240" w:lineRule="auto"/>
        <w:rPr>
          <w:sz w:val="24"/>
          <w:szCs w:val="24"/>
        </w:rPr>
      </w:pPr>
    </w:p>
    <w:p w:rsidR="001C238F" w:rsidRPr="009B00D8" w:rsidRDefault="001C238F" w:rsidP="001C238F">
      <w:pPr>
        <w:spacing w:after="0" w:line="240" w:lineRule="auto"/>
        <w:rPr>
          <w:rFonts w:ascii="Cambria" w:hAnsi="Cambria"/>
          <w:sz w:val="24"/>
          <w:szCs w:val="24"/>
        </w:rPr>
      </w:pPr>
    </w:p>
    <w:p w:rsidR="001C238F" w:rsidRPr="009B00D8" w:rsidRDefault="001C238F" w:rsidP="001C238F">
      <w:pPr>
        <w:spacing w:after="0" w:line="240" w:lineRule="auto"/>
        <w:rPr>
          <w:rFonts w:ascii="Cambria" w:hAnsi="Cambria"/>
          <w:b/>
          <w:sz w:val="24"/>
          <w:szCs w:val="24"/>
          <w:u w:val="single"/>
        </w:rPr>
      </w:pPr>
      <w:r w:rsidRPr="009B00D8">
        <w:rPr>
          <w:rFonts w:ascii="Cambria" w:hAnsi="Cambria"/>
          <w:b/>
          <w:sz w:val="24"/>
          <w:szCs w:val="24"/>
          <w:u w:val="single"/>
        </w:rPr>
        <w:t>REFERENCES</w:t>
      </w:r>
    </w:p>
    <w:p w:rsidR="001C238F" w:rsidRPr="009B00D8" w:rsidRDefault="001C238F" w:rsidP="001C238F">
      <w:pPr>
        <w:spacing w:after="0" w:line="240" w:lineRule="auto"/>
        <w:rPr>
          <w:rFonts w:ascii="Cambria" w:hAnsi="Cambria"/>
          <w:b/>
          <w:sz w:val="24"/>
          <w:szCs w:val="24"/>
          <w:u w:val="single"/>
        </w:rPr>
      </w:pPr>
    </w:p>
    <w:p w:rsidR="001C238F" w:rsidRPr="009B00D8" w:rsidRDefault="004B10B0" w:rsidP="001C238F">
      <w:pPr>
        <w:spacing w:after="0" w:line="240" w:lineRule="auto"/>
        <w:rPr>
          <w:rFonts w:ascii="Cambria" w:hAnsi="Cambria"/>
          <w:sz w:val="24"/>
          <w:szCs w:val="24"/>
        </w:rPr>
      </w:pPr>
      <w:r w:rsidRPr="009B00D8">
        <w:rPr>
          <w:rFonts w:ascii="Cambria" w:hAnsi="Cambria"/>
          <w:sz w:val="24"/>
          <w:szCs w:val="24"/>
        </w:rPr>
        <w:t>[</w:t>
      </w:r>
      <w:r w:rsidR="00A351B7" w:rsidRPr="009B00D8">
        <w:rPr>
          <w:rFonts w:ascii="Cambria" w:hAnsi="Cambria"/>
          <w:sz w:val="24"/>
          <w:szCs w:val="24"/>
        </w:rPr>
        <w:t>Cer03</w:t>
      </w:r>
      <w:r w:rsidRPr="009B00D8">
        <w:rPr>
          <w:rFonts w:ascii="Cambria" w:hAnsi="Cambria"/>
          <w:sz w:val="24"/>
          <w:szCs w:val="24"/>
        </w:rPr>
        <w:t>]</w:t>
      </w:r>
      <w:r w:rsidR="00A351B7" w:rsidRPr="009B00D8">
        <w:rPr>
          <w:rFonts w:ascii="Cambria" w:hAnsi="Cambria"/>
          <w:sz w:val="24"/>
          <w:szCs w:val="24"/>
        </w:rPr>
        <w:t xml:space="preserve"> P. </w:t>
      </w:r>
      <w:proofErr w:type="spellStart"/>
      <w:r w:rsidR="00A351B7" w:rsidRPr="009B00D8">
        <w:rPr>
          <w:rFonts w:ascii="Cambria" w:hAnsi="Cambria"/>
          <w:sz w:val="24"/>
          <w:szCs w:val="24"/>
        </w:rPr>
        <w:t>Ceruzzi</w:t>
      </w:r>
      <w:proofErr w:type="spellEnd"/>
      <w:r w:rsidR="00A351B7" w:rsidRPr="009B00D8">
        <w:rPr>
          <w:rFonts w:ascii="Cambria" w:hAnsi="Cambria"/>
          <w:sz w:val="24"/>
          <w:szCs w:val="24"/>
        </w:rPr>
        <w:t xml:space="preserve">. </w:t>
      </w:r>
      <w:r w:rsidR="00A351B7" w:rsidRPr="009B00D8">
        <w:rPr>
          <w:rFonts w:ascii="Cambria" w:hAnsi="Cambria"/>
          <w:i/>
          <w:sz w:val="24"/>
          <w:szCs w:val="24"/>
        </w:rPr>
        <w:t>A History of Modern Computing</w:t>
      </w:r>
      <w:r w:rsidR="00A351B7" w:rsidRPr="009B00D8">
        <w:rPr>
          <w:rFonts w:ascii="Cambria" w:hAnsi="Cambria"/>
          <w:sz w:val="24"/>
          <w:szCs w:val="24"/>
        </w:rPr>
        <w:t>. MIT Press, Cambridge, MA, 2003.</w:t>
      </w:r>
    </w:p>
    <w:p w:rsidR="00245866" w:rsidRPr="009B00D8" w:rsidRDefault="00245866" w:rsidP="001C238F">
      <w:pPr>
        <w:spacing w:after="0" w:line="240" w:lineRule="auto"/>
        <w:rPr>
          <w:rFonts w:ascii="Cambria" w:hAnsi="Cambria"/>
          <w:sz w:val="24"/>
          <w:szCs w:val="24"/>
        </w:rPr>
      </w:pPr>
    </w:p>
    <w:p w:rsidR="00245866" w:rsidRPr="00245866" w:rsidRDefault="00BC59FC" w:rsidP="009B00D8">
      <w:pPr>
        <w:spacing w:after="0" w:line="240" w:lineRule="auto"/>
        <w:rPr>
          <w:rFonts w:ascii="Cambria" w:eastAsia="Times New Roman" w:hAnsi="Cambria" w:cs="Arial"/>
          <w:b/>
          <w:bCs/>
          <w:kern w:val="36"/>
          <w:sz w:val="48"/>
          <w:szCs w:val="48"/>
        </w:rPr>
      </w:pPr>
      <w:r w:rsidRPr="009B00D8">
        <w:rPr>
          <w:rFonts w:ascii="Cambria" w:hAnsi="Cambria"/>
          <w:sz w:val="24"/>
          <w:szCs w:val="24"/>
        </w:rPr>
        <w:t xml:space="preserve">[Hal70] </w:t>
      </w:r>
      <w:r w:rsidR="00245866" w:rsidRPr="009B00D8">
        <w:rPr>
          <w:rFonts w:ascii="Cambria" w:hAnsi="Cambria"/>
          <w:sz w:val="24"/>
          <w:szCs w:val="24"/>
        </w:rPr>
        <w:t xml:space="preserve">D. </w:t>
      </w:r>
      <w:proofErr w:type="spellStart"/>
      <w:r w:rsidR="00245866" w:rsidRPr="009B00D8">
        <w:rPr>
          <w:rFonts w:ascii="Cambria" w:hAnsi="Cambria"/>
          <w:sz w:val="24"/>
          <w:szCs w:val="24"/>
        </w:rPr>
        <w:t>Halacy</w:t>
      </w:r>
      <w:proofErr w:type="spellEnd"/>
      <w:r w:rsidR="00245866" w:rsidRPr="009B00D8">
        <w:rPr>
          <w:rFonts w:ascii="Cambria" w:hAnsi="Cambria"/>
          <w:sz w:val="24"/>
          <w:szCs w:val="24"/>
        </w:rPr>
        <w:t xml:space="preserve">. </w:t>
      </w:r>
      <w:r w:rsidR="00245866" w:rsidRPr="009B00D8">
        <w:rPr>
          <w:rFonts w:ascii="Cambria" w:hAnsi="Cambria"/>
          <w:i/>
          <w:sz w:val="24"/>
          <w:szCs w:val="24"/>
        </w:rPr>
        <w:t>Charles Babbage, Father of the Computer</w:t>
      </w:r>
      <w:r w:rsidRPr="009B00D8">
        <w:rPr>
          <w:rFonts w:ascii="Cambria" w:hAnsi="Cambria"/>
          <w:i/>
          <w:sz w:val="24"/>
          <w:szCs w:val="24"/>
        </w:rPr>
        <w:t xml:space="preserve">. </w:t>
      </w:r>
      <w:r w:rsidRPr="009B00D8">
        <w:rPr>
          <w:rFonts w:ascii="Cambria" w:hAnsi="Cambria"/>
          <w:sz w:val="24"/>
          <w:szCs w:val="24"/>
        </w:rPr>
        <w:t>C</w:t>
      </w:r>
      <w:r w:rsidRPr="009B00D8">
        <w:rPr>
          <w:rFonts w:ascii="Cambria" w:hAnsi="Cambria" w:cs="Arial"/>
          <w:sz w:val="24"/>
          <w:szCs w:val="24"/>
          <w:shd w:val="clear" w:color="auto" w:fill="FFFFFF"/>
        </w:rPr>
        <w:t>rowell-Collier Press</w:t>
      </w:r>
      <w:r w:rsidRPr="009B00D8">
        <w:rPr>
          <w:rFonts w:ascii="Cambria" w:hAnsi="Cambria" w:cs="Arial"/>
          <w:sz w:val="24"/>
          <w:szCs w:val="24"/>
          <w:shd w:val="clear" w:color="auto" w:fill="FFFFFF"/>
        </w:rPr>
        <w:t xml:space="preserve">, </w:t>
      </w:r>
      <w:r w:rsidRPr="009B00D8">
        <w:rPr>
          <w:rFonts w:ascii="Cambria" w:hAnsi="Cambria" w:cs="Helvetica"/>
          <w:sz w:val="24"/>
          <w:szCs w:val="24"/>
          <w:shd w:val="clear" w:color="auto" w:fill="FFFEFB"/>
        </w:rPr>
        <w:t>New York</w:t>
      </w:r>
      <w:r w:rsidRPr="009B00D8">
        <w:rPr>
          <w:rFonts w:ascii="Cambria" w:hAnsi="Cambria" w:cs="Helvetica"/>
          <w:sz w:val="24"/>
          <w:szCs w:val="24"/>
          <w:shd w:val="clear" w:color="auto" w:fill="FFFEFB"/>
        </w:rPr>
        <w:t>, 1970.</w:t>
      </w:r>
    </w:p>
    <w:p w:rsidR="00245866" w:rsidRPr="00A351B7" w:rsidRDefault="00245866" w:rsidP="001C238F">
      <w:pPr>
        <w:spacing w:after="0" w:line="240" w:lineRule="auto"/>
        <w:rPr>
          <w:sz w:val="24"/>
          <w:szCs w:val="24"/>
        </w:rPr>
      </w:pPr>
    </w:p>
    <w:sectPr w:rsidR="00245866" w:rsidRPr="00A35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8F"/>
    <w:rsid w:val="00193CFD"/>
    <w:rsid w:val="001C238F"/>
    <w:rsid w:val="001D1FE9"/>
    <w:rsid w:val="001F7DAC"/>
    <w:rsid w:val="00245866"/>
    <w:rsid w:val="00366100"/>
    <w:rsid w:val="00423153"/>
    <w:rsid w:val="004B0B7A"/>
    <w:rsid w:val="004B10B0"/>
    <w:rsid w:val="00642CB3"/>
    <w:rsid w:val="007A710B"/>
    <w:rsid w:val="009110B8"/>
    <w:rsid w:val="009B00D8"/>
    <w:rsid w:val="00A351B7"/>
    <w:rsid w:val="00AC2F32"/>
    <w:rsid w:val="00BC59FC"/>
    <w:rsid w:val="00DF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A83C"/>
  <w15:chartTrackingRefBased/>
  <w15:docId w15:val="{9368E48C-3ADC-4780-9DA9-9E3F78A0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5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866"/>
    <w:rPr>
      <w:rFonts w:ascii="Times New Roman" w:eastAsia="Times New Roman" w:hAnsi="Times New Roman" w:cs="Times New Roman"/>
      <w:b/>
      <w:bCs/>
      <w:kern w:val="36"/>
      <w:sz w:val="48"/>
      <w:szCs w:val="48"/>
    </w:rPr>
  </w:style>
  <w:style w:type="character" w:customStyle="1" w:styleId="fn">
    <w:name w:val="fn"/>
    <w:basedOn w:val="DefaultParagraphFont"/>
    <w:rsid w:val="00245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760B-DB86-463E-96B9-4E210205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Zachary Mark</dc:creator>
  <cp:keywords/>
  <dc:description/>
  <cp:lastModifiedBy>Mattis, Zachary Mark</cp:lastModifiedBy>
  <cp:revision>3</cp:revision>
  <dcterms:created xsi:type="dcterms:W3CDTF">2019-01-18T13:29:00Z</dcterms:created>
  <dcterms:modified xsi:type="dcterms:W3CDTF">2019-01-18T16:12:00Z</dcterms:modified>
</cp:coreProperties>
</file>