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jc w:val="center"/>
        <w:spacing w:before="120" w:after="80" w:line="276" w:lineRule="auto"/>
      </w:pPr>
      <w:r>
        <w:rPr>
          <w:b/>
          <w:bCs/>
          <w:color w:val="1F4E79"/>
          <w:sz w:val="36"/>
          <w:szCs w:val="36"/>
          <w:rFonts w:ascii="Calibri" w:hAnsi="Calibri" w:cs="Calibri"/>
        </w:rPr>
        <w:t xml:space="preserve">CHAPTER 4</w:t>
      </w:r>
    </w:p>
    <w:p>
      <w:pPr>
        <w:jc w:val="center"/>
        <w:spacing w:before="120" w:after="80" w:line="276" w:lineRule="auto"/>
      </w:pPr>
      <w:r>
        <w:rPr>
          <w:b/>
          <w:bCs/>
          <w:color w:val="1F4E79"/>
          <w:sz w:val="36"/>
          <w:szCs w:val="36"/>
          <w:rFonts w:ascii="Calibri" w:hAnsi="Calibri" w:cs="Calibri"/>
        </w:rPr>
        <w:t xml:space="preserve">SYSTEM IMPLEMENTATION</w:t>
      </w:r>
    </w:p>
    <w:p>
      <w:pPr>
        <w:spacing w:before="60" w:after="60" w:line="276" w:lineRule="auto"/>
      </w:pPr>
      <w:r>
        <w:rPr>
          <w:sz w:val="22"/>
          <w:szCs w:val="22"/>
          <w:rFonts w:ascii="Calibri" w:hAnsi="Calibri" w:cs="Calibri"/>
        </w:rPr>
        <w:t xml:space="preserve">This chapter explains how the District Education Resource Allocation System (DERAS) was implemented. The backend was developed with </w:t>
      </w:r>
      <w:r>
        <w:rPr>
          <w:b/>
          <w:bCs/>
          <w:sz w:val="22"/>
          <w:szCs w:val="22"/>
          <w:rFonts w:ascii="Calibri" w:hAnsi="Calibri" w:cs="Calibri"/>
        </w:rPr>
        <w:t xml:space="preserve">PHP</w:t>
      </w:r>
      <w:r>
        <w:rPr>
          <w:sz w:val="22"/>
          <w:szCs w:val="22"/>
          <w:rFonts w:ascii="Calibri" w:hAnsi="Calibri" w:cs="Calibri"/>
        </w:rPr>
        <w:t xml:space="preserve"> and the </w:t>
      </w:r>
      <w:r>
        <w:rPr>
          <w:b/>
          <w:bCs/>
          <w:sz w:val="22"/>
          <w:szCs w:val="22"/>
          <w:rFonts w:ascii="Calibri" w:hAnsi="Calibri" w:cs="Calibri"/>
        </w:rPr>
        <w:t xml:space="preserve">Laravel</w:t>
      </w:r>
      <w:r>
        <w:rPr>
          <w:sz w:val="22"/>
          <w:szCs w:val="22"/>
          <w:rFonts w:ascii="Calibri" w:hAnsi="Calibri" w:cs="Calibri"/>
        </w:rPr>
        <w:t xml:space="preserve"> framework, and data was stored in a </w:t>
      </w:r>
      <w:r>
        <w:rPr>
          <w:b/>
          <w:bCs/>
          <w:sz w:val="22"/>
          <w:szCs w:val="22"/>
          <w:rFonts w:ascii="Calibri" w:hAnsi="Calibri" w:cs="Calibri"/>
        </w:rPr>
        <w:t xml:space="preserve">MySQL</w:t>
      </w:r>
      <w:r>
        <w:rPr>
          <w:sz w:val="22"/>
          <w:szCs w:val="22"/>
          <w:rFonts w:ascii="Calibri" w:hAnsi="Calibri" w:cs="Calibri"/>
        </w:rPr>
        <w:t xml:space="preserve"> database. The chapter covers database design choices, table setup, main SQL operations, example controller functions, and the main user interfaces. Code and screenshot figures can be inserted in the marked places.</w:t>
      </w:r>
    </w:p>
    <w:p>
      <w:pPr>
        <w:spacing w:before="40" w:after="40" w:line="276" w:lineRule="auto"/>
      </w:pPr>
      <w:r>
        <w:t/>
      </w:r>
    </w:p>
    <w:p>
      <w:pPr>
        <w:spacing w:before="240" w:after="100" w:line="276" w:lineRule="auto"/>
      </w:pPr>
      <w:r>
        <w:rPr>
          <w:b/>
          <w:bCs/>
          <w:color w:val="1F4E79"/>
          <w:sz w:val="28"/>
          <w:szCs w:val="28"/>
          <w:rFonts w:ascii="Calibri" w:hAnsi="Calibri" w:cs="Calibri"/>
        </w:rPr>
        <w:t xml:space="preserve">4.1 Database Design</w:t>
      </w:r>
    </w:p>
    <w:p>
      <w:pPr>
        <w:spacing w:before="60" w:after="60" w:line="276" w:lineRule="auto"/>
      </w:pPr>
      <w:r>
        <w:rPr>
          <w:sz w:val="22"/>
          <w:szCs w:val="22"/>
          <w:rFonts w:ascii="Calibri" w:hAnsi="Calibri" w:cs="Calibri"/>
        </w:rPr>
        <w:t xml:space="preserve">Many languages can be used to build web applications. For DERAS, PHP was selected. The main strengths of PHP are summarized below.</w:t>
      </w:r>
    </w:p>
    <w:p>
      <w:pPr>
        <w:ind w:left="288"/>
        <w:spacing w:before="40" w:after="40" w:line="276" w:lineRule="auto"/>
      </w:pPr>
      <w:r>
        <w:rPr>
          <w:sz w:val="22"/>
          <w:szCs w:val="22"/>
          <w:rFonts w:ascii="Calibri" w:hAnsi="Calibri" w:cs="Calibri"/>
        </w:rPr>
        <w:t xml:space="preserve">•  </w:t>
      </w:r>
      <w:r>
        <w:rPr>
          <w:b/>
          <w:bCs/>
          <w:sz w:val="22"/>
          <w:szCs w:val="22"/>
          <w:rFonts w:ascii="Calibri" w:hAnsi="Calibri" w:cs="Calibri"/>
        </w:rPr>
        <w:t xml:space="preserve">Open license:</w:t>
      </w:r>
      <w:r>
        <w:rPr>
          <w:sz w:val="22"/>
          <w:szCs w:val="22"/>
          <w:rFonts w:ascii="Calibri" w:hAnsi="Calibri" w:cs="Calibri"/>
        </w:rPr>
        <w:t xml:space="preserve"> PHP can be obtained and shared without a paid license, which keeps development cost low.</w:t>
      </w:r>
    </w:p>
    <w:p>
      <w:pPr>
        <w:ind w:left="288"/>
        <w:spacing w:before="40" w:after="40" w:line="276" w:lineRule="auto"/>
      </w:pPr>
      <w:r>
        <w:rPr>
          <w:sz w:val="22"/>
          <w:szCs w:val="22"/>
          <w:rFonts w:ascii="Calibri" w:hAnsi="Calibri" w:cs="Calibri"/>
        </w:rPr>
        <w:t xml:space="preserve">•  </w:t>
      </w:r>
      <w:r>
        <w:rPr>
          <w:b/>
          <w:bCs/>
          <w:sz w:val="22"/>
          <w:szCs w:val="22"/>
          <w:rFonts w:ascii="Calibri" w:hAnsi="Calibri" w:cs="Calibri"/>
        </w:rPr>
        <w:t xml:space="preserve">Strong support network:</w:t>
      </w:r>
      <w:r>
        <w:rPr>
          <w:sz w:val="22"/>
          <w:szCs w:val="22"/>
          <w:rFonts w:ascii="Calibri" w:hAnsi="Calibri" w:cs="Calibri"/>
        </w:rPr>
        <w:t xml:space="preserve"> A wide developer community provides manuals, learning materials, and online discussion spaces when problems arise.</w:t>
      </w:r>
    </w:p>
    <w:p>
      <w:pPr>
        <w:ind w:left="288"/>
        <w:spacing w:before="40" w:after="40" w:line="276" w:lineRule="auto"/>
      </w:pPr>
      <w:r>
        <w:rPr>
          <w:sz w:val="22"/>
          <w:szCs w:val="22"/>
          <w:rFonts w:ascii="Calibri" w:hAnsi="Calibri" w:cs="Calibri"/>
        </w:rPr>
        <w:t xml:space="preserve">•  </w:t>
      </w:r>
      <w:r>
        <w:rPr>
          <w:b/>
          <w:bCs/>
          <w:sz w:val="22"/>
          <w:szCs w:val="22"/>
          <w:rFonts w:ascii="Calibri" w:hAnsi="Calibri" w:cs="Calibri"/>
        </w:rPr>
        <w:t xml:space="preserve">Cross-platform use:</w:t>
      </w:r>
      <w:r>
        <w:rPr>
          <w:sz w:val="22"/>
          <w:szCs w:val="22"/>
          <w:rFonts w:ascii="Calibri" w:hAnsi="Calibri" w:cs="Calibri"/>
        </w:rPr>
        <w:t xml:space="preserve"> PHP can run on different operating systems, including Windows, Linux, Unix, and macOS.</w:t>
      </w:r>
    </w:p>
    <w:p>
      <w:pPr>
        <w:ind w:left="288"/>
        <w:spacing w:before="40" w:after="40" w:line="276" w:lineRule="auto"/>
      </w:pPr>
      <w:r>
        <w:rPr>
          <w:sz w:val="22"/>
          <w:szCs w:val="22"/>
          <w:rFonts w:ascii="Calibri" w:hAnsi="Calibri" w:cs="Calibri"/>
        </w:rPr>
        <w:t xml:space="preserve">•  </w:t>
      </w:r>
      <w:r>
        <w:rPr>
          <w:b/>
          <w:bCs/>
          <w:sz w:val="22"/>
          <w:szCs w:val="22"/>
          <w:rFonts w:ascii="Calibri" w:hAnsi="Calibri" w:cs="Calibri"/>
        </w:rPr>
        <w:t xml:space="preserve">Growth capacity:</w:t>
      </w:r>
      <w:r>
        <w:rPr>
          <w:sz w:val="22"/>
          <w:szCs w:val="22"/>
          <w:rFonts w:ascii="Calibri" w:hAnsi="Calibri" w:cs="Calibri"/>
        </w:rPr>
        <w:t xml:space="preserve"> PHP can support rising request volume and larger data sets as the system expands.</w:t>
      </w:r>
    </w:p>
    <w:p>
      <w:pPr>
        <w:ind w:left="288"/>
        <w:spacing w:before="40" w:after="40" w:line="276" w:lineRule="auto"/>
      </w:pPr>
      <w:r>
        <w:rPr>
          <w:sz w:val="22"/>
          <w:szCs w:val="22"/>
          <w:rFonts w:ascii="Calibri" w:hAnsi="Calibri" w:cs="Calibri"/>
        </w:rPr>
        <w:t xml:space="preserve">•  </w:t>
      </w:r>
      <w:r>
        <w:rPr>
          <w:b/>
          <w:bCs/>
          <w:sz w:val="22"/>
          <w:szCs w:val="22"/>
          <w:rFonts w:ascii="Calibri" w:hAnsi="Calibri" w:cs="Calibri"/>
        </w:rPr>
        <w:t xml:space="preserve">Quick response:</w:t>
      </w:r>
      <w:r>
        <w:rPr>
          <w:sz w:val="22"/>
          <w:szCs w:val="22"/>
          <w:rFonts w:ascii="Calibri" w:hAnsi="Calibri" w:cs="Calibri"/>
        </w:rPr>
        <w:t xml:space="preserve"> PHP can process many requests at the same time, so it suits busy web applications.</w:t>
      </w:r>
    </w:p>
    <w:p>
      <w:pPr>
        <w:spacing w:before="60" w:after="60" w:line="276" w:lineRule="auto"/>
      </w:pPr>
      <w:r>
        <w:rPr>
          <w:sz w:val="22"/>
          <w:szCs w:val="22"/>
          <w:rFonts w:ascii="Calibri" w:hAnsi="Calibri" w:cs="Calibri"/>
        </w:rPr>
        <w:t xml:space="preserve">In addition:</w:t>
      </w:r>
    </w:p>
    <w:p>
      <w:pPr>
        <w:ind w:left="288"/>
        <w:spacing w:before="40" w:after="40" w:line="276" w:lineRule="auto"/>
      </w:pPr>
      <w:r>
        <w:rPr>
          <w:sz w:val="22"/>
          <w:szCs w:val="22"/>
          <w:rFonts w:ascii="Calibri" w:hAnsi="Calibri" w:cs="Calibri"/>
        </w:rPr>
        <w:t xml:space="preserve">•  PHP works smoothly with front-end technologies such as HTML, CSS, and JavaScript.</w:t>
      </w:r>
    </w:p>
    <w:p>
      <w:pPr>
        <w:ind w:left="288"/>
        <w:spacing w:before="40" w:after="40" w:line="276" w:lineRule="auto"/>
      </w:pPr>
      <w:r>
        <w:rPr>
          <w:sz w:val="22"/>
          <w:szCs w:val="22"/>
          <w:rFonts w:ascii="Calibri" w:hAnsi="Calibri" w:cs="Calibri"/>
        </w:rPr>
        <w:t xml:space="preserve">•  PHP can connect to several database systems, including MySQL, Oracle, and PostgreSQL, which makes it suitable for data-driven websites.</w:t>
      </w:r>
    </w:p>
    <w:p>
      <w:pPr>
        <w:ind w:left="288"/>
        <w:spacing w:before="40" w:after="40" w:line="276" w:lineRule="auto"/>
      </w:pPr>
      <w:r>
        <w:rPr>
          <w:sz w:val="22"/>
          <w:szCs w:val="22"/>
          <w:rFonts w:ascii="Calibri" w:hAnsi="Calibri" w:cs="Calibri"/>
        </w:rPr>
        <w:t xml:space="preserve">•  MySQL was used with PHP because it is a stable and commonly adopted database that provides good throughput, room to grow, solid protection features, and smooth compatibility with PHP.</w:t>
      </w:r>
    </w:p>
    <w:p>
      <w:pPr>
        <w:spacing w:before="60" w:after="60" w:line="276" w:lineRule="auto"/>
      </w:pPr>
      <w:r>
        <w:rPr>
          <w:sz w:val="22"/>
          <w:szCs w:val="22"/>
          <w:rFonts w:ascii="Calibri" w:hAnsi="Calibri" w:cs="Calibri"/>
        </w:rPr>
        <w:t xml:space="preserve">Laravel was used on top of PHP to organize routes, controllers, models, and migrations in a clear structure for DERAS.</w:t>
      </w:r>
    </w:p>
    <w:p>
      <w:pPr>
        <w:spacing w:before="180" w:after="80" w:line="276" w:lineRule="auto"/>
      </w:pPr>
      <w:r>
        <w:rPr>
          <w:b/>
          <w:bCs/>
          <w:color w:val="2E75B6"/>
          <w:sz w:val="24"/>
          <w:szCs w:val="24"/>
          <w:rFonts w:ascii="Calibri" w:hAnsi="Calibri" w:cs="Calibri"/>
        </w:rPr>
        <w:t xml:space="preserve">Hardware and Software Requirements</w:t>
      </w:r>
    </w:p>
    <w:p>
      <w:pPr>
        <w:ind w:left="288"/>
        <w:spacing w:before="40" w:after="40" w:line="276" w:lineRule="auto"/>
      </w:pPr>
      <w:r>
        <w:rPr>
          <w:sz w:val="22"/>
          <w:szCs w:val="22"/>
          <w:rFonts w:ascii="Calibri" w:hAnsi="Calibri" w:cs="Calibri"/>
        </w:rPr>
        <w:t xml:space="preserve">•  A computer with enough memory and storage for web development and database work</w:t>
      </w:r>
    </w:p>
    <w:p>
      <w:pPr>
        <w:ind w:left="288"/>
        <w:spacing w:before="40" w:after="40" w:line="276" w:lineRule="auto"/>
      </w:pPr>
      <w:r>
        <w:rPr>
          <w:sz w:val="22"/>
          <w:szCs w:val="22"/>
          <w:rFonts w:ascii="Calibri" w:hAnsi="Calibri" w:cs="Calibri"/>
        </w:rPr>
        <w:t xml:space="preserve">•  A display suitable for office use (recommended: 1366 × 768 or higher)</w:t>
      </w:r>
    </w:p>
    <w:p>
      <w:pPr>
        <w:ind w:left="288"/>
        <w:spacing w:before="40" w:after="40" w:line="276" w:lineRule="auto"/>
      </w:pPr>
      <w:r>
        <w:rPr>
          <w:sz w:val="22"/>
          <w:szCs w:val="22"/>
          <w:rFonts w:ascii="Calibri" w:hAnsi="Calibri" w:cs="Calibri"/>
        </w:rPr>
        <w:t xml:space="preserve">•  PHP 8.2 or newer, Composer, MySQL / MariaDB</w:t>
      </w:r>
    </w:p>
    <w:p>
      <w:pPr>
        <w:ind w:left="288"/>
        <w:spacing w:before="40" w:after="40" w:line="276" w:lineRule="auto"/>
      </w:pPr>
      <w:r>
        <w:rPr>
          <w:sz w:val="22"/>
          <w:szCs w:val="22"/>
          <w:rFonts w:ascii="Calibri" w:hAnsi="Calibri" w:cs="Calibri"/>
        </w:rPr>
        <w:t xml:space="preserve">•  Node.js and npm (for Vite front-end assets)</w:t>
      </w:r>
    </w:p>
    <w:p>
      <w:pPr>
        <w:ind w:left="288"/>
        <w:spacing w:before="40" w:after="40" w:line="276" w:lineRule="auto"/>
      </w:pPr>
      <w:r>
        <w:rPr>
          <w:sz w:val="22"/>
          <w:szCs w:val="22"/>
          <w:rFonts w:ascii="Calibri" w:hAnsi="Calibri" w:cs="Calibri"/>
        </w:rPr>
        <w:t xml:space="preserve">•  Laragon (local) or Apache / Nginx (server)</w:t>
      </w:r>
    </w:p>
    <w:p>
      <w:pPr>
        <w:ind w:left="288"/>
        <w:spacing w:before="40" w:after="40" w:line="276" w:lineRule="auto"/>
      </w:pPr>
      <w:r>
        <w:rPr>
          <w:sz w:val="22"/>
          <w:szCs w:val="22"/>
          <w:rFonts w:ascii="Calibri" w:hAnsi="Calibri" w:cs="Calibri"/>
        </w:rPr>
        <w:t xml:space="preserve">•  A modern web browser such as Google Chrome, Microsoft Edge, or Firefox</w:t>
      </w:r>
    </w:p>
    <w:p>
      <w:pPr>
        <w:spacing w:before="60" w:after="60" w:line="276" w:lineRule="auto"/>
      </w:pPr>
      <w:r>
        <w:rPr>
          <w:sz w:val="22"/>
          <w:szCs w:val="22"/>
          <w:rFonts w:ascii="Calibri" w:hAnsi="Calibri" w:cs="Calibri"/>
        </w:rPr>
        <w:t xml:space="preserve">In Figure 4.1, a MySQL database was prepared in phpMyAdmin to hold the tables required by DERAS. After the database was ready, it was linked to the application through the environment configuration.</w:t>
      </w:r>
    </w:p>
    <w:p>
      <w:pPr>
        <w:spacing w:before="40" w:after="40" w:line="276" w:lineRule="auto"/>
      </w:pPr>
      <w:r>
        <w:t/>
      </w:r>
    </w:p>
    <w:p>
      <w:pPr>
        <w:jc w:val="center"/>
        <w:spacing w:before="160" w:after="60" w:line="276" w:lineRule="auto"/>
        <w:shd w:val="clear" w:fill="FFF2CC"/>
      </w:pPr>
      <w:r>
        <w:rPr>
          <w:b/>
          <w:bCs/>
          <w:color w:val="C00000"/>
          <w:sz w:val="20"/>
          <w:szCs w:val="20"/>
          <w:rFonts w:ascii="Calibri" w:hAnsi="Calibri" w:cs="Calibri"/>
        </w:rPr>
        <w:t xml:space="preserve">[Insert Figure: .env database settings]</w:t>
      </w:r>
    </w:p>
    <w:p>
      <w:pPr>
        <w:spacing w:before="40" w:after="40" w:line="276" w:lineRule="auto"/>
      </w:pPr>
      <w:r>
        <w:t/>
      </w:r>
    </w:p>
    <w:p>
      <w:pPr>
        <w:jc w:val="center"/>
        <w:spacing w:before="40" w:after="120" w:line="276" w:lineRule="auto"/>
      </w:pPr>
      <w:r>
        <w:rPr>
          <w:color w:val="595959"/>
          <w:sz w:val="20"/>
          <w:szCs w:val="20"/>
          <w:rFonts w:ascii="Calibri" w:hAnsi="Calibri" w:cs="Calibri"/>
        </w:rPr>
        <w:t xml:space="preserve">Figure 4.1 Connect to the database with the system</w:t>
      </w:r>
    </w:p>
    <w:p>
      <w:pPr>
        <w:ind w:left="200"/>
        <w:spacing w:before="20" w:after="20" w:line="276" w:lineRule="auto"/>
        <w:shd w:val="clear" w:fill="F2F2F2"/>
      </w:pPr>
      <w:r>
        <w:rPr>
          <w:color w:val="1F4E79"/>
          <w:sz w:val="18"/>
          <w:szCs w:val="18"/>
          <w:rFonts w:ascii="Consolas" w:hAnsi="Consolas" w:cs="Consolas"/>
        </w:rPr>
        <w:t xml:space="preserve">DB_CONNECTION=mysql</w:t>
      </w:r>
    </w:p>
    <w:p>
      <w:pPr>
        <w:ind w:left="200"/>
        <w:spacing w:before="20" w:after="20" w:line="276" w:lineRule="auto"/>
        <w:shd w:val="clear" w:fill="F2F2F2"/>
      </w:pPr>
      <w:r>
        <w:rPr>
          <w:color w:val="1F4E79"/>
          <w:sz w:val="18"/>
          <w:szCs w:val="18"/>
          <w:rFonts w:ascii="Consolas" w:hAnsi="Consolas" w:cs="Consolas"/>
        </w:rPr>
        <w:t xml:space="preserve">DB_HOST=127.0.0.1</w:t>
      </w:r>
    </w:p>
    <w:p>
      <w:pPr>
        <w:ind w:left="200"/>
        <w:spacing w:before="20" w:after="20" w:line="276" w:lineRule="auto"/>
        <w:shd w:val="clear" w:fill="F2F2F2"/>
      </w:pPr>
      <w:r>
        <w:rPr>
          <w:color w:val="1F4E79"/>
          <w:sz w:val="18"/>
          <w:szCs w:val="18"/>
          <w:rFonts w:ascii="Consolas" w:hAnsi="Consolas" w:cs="Consolas"/>
        </w:rPr>
        <w:t xml:space="preserve">DB_PORT=3306</w:t>
      </w:r>
    </w:p>
    <w:p>
      <w:pPr>
        <w:ind w:left="200"/>
        <w:spacing w:before="20" w:after="20" w:line="276" w:lineRule="auto"/>
        <w:shd w:val="clear" w:fill="F2F2F2"/>
      </w:pPr>
      <w:r>
        <w:rPr>
          <w:color w:val="1F4E79"/>
          <w:sz w:val="18"/>
          <w:szCs w:val="18"/>
          <w:rFonts w:ascii="Consolas" w:hAnsi="Consolas" w:cs="Consolas"/>
        </w:rPr>
        <w:t xml:space="preserve">DB_DATABASE=deras</w:t>
      </w:r>
    </w:p>
    <w:p>
      <w:pPr>
        <w:ind w:left="200"/>
        <w:spacing w:before="20" w:after="20" w:line="276" w:lineRule="auto"/>
        <w:shd w:val="clear" w:fill="F2F2F2"/>
      </w:pPr>
      <w:r>
        <w:rPr>
          <w:color w:val="1F4E79"/>
          <w:sz w:val="18"/>
          <w:szCs w:val="18"/>
          <w:rFonts w:ascii="Consolas" w:hAnsi="Consolas" w:cs="Consolas"/>
        </w:rPr>
        <w:t xml:space="preserve">DB_USERNAME=root</w:t>
      </w:r>
    </w:p>
    <w:p>
      <w:pPr>
        <w:ind w:left="200"/>
        <w:spacing w:before="20" w:after="20" w:line="276" w:lineRule="auto"/>
        <w:shd w:val="clear" w:fill="F2F2F2"/>
      </w:pPr>
      <w:r>
        <w:rPr>
          <w:color w:val="1F4E79"/>
          <w:sz w:val="18"/>
          <w:szCs w:val="18"/>
          <w:rFonts w:ascii="Consolas" w:hAnsi="Consolas" w:cs="Consolas"/>
        </w:rPr>
        <w:t xml:space="preserve">DB_PASSWORD=</w:t>
      </w:r>
    </w:p>
    <w:p>
      <w:pPr>
        <w:spacing w:before="40" w:after="40" w:line="276" w:lineRule="auto"/>
      </w:pPr>
      <w:r>
        <w:t/>
      </w:r>
    </w:p>
    <w:p>
      <w:pPr>
        <w:spacing w:before="240" w:after="100" w:line="276" w:lineRule="auto"/>
      </w:pPr>
      <w:r>
        <w:rPr>
          <w:b/>
          <w:bCs/>
          <w:color w:val="1F4E79"/>
          <w:sz w:val="28"/>
          <w:szCs w:val="28"/>
          <w:rFonts w:ascii="Calibri" w:hAnsi="Calibri" w:cs="Calibri"/>
        </w:rPr>
        <w:t xml:space="preserve">4.2 Backend Implementation</w:t>
      </w:r>
    </w:p>
    <w:p>
      <w:pPr>
        <w:spacing w:before="60" w:after="60" w:line="276" w:lineRule="auto"/>
      </w:pPr>
      <w:r>
        <w:rPr>
          <w:sz w:val="22"/>
          <w:szCs w:val="22"/>
          <w:rFonts w:ascii="Calibri" w:hAnsi="Calibri" w:cs="Calibri"/>
        </w:rPr>
        <w:t xml:space="preserve">In DERAS, the backend handles authentication, database storage, validation, and business logic for quotas, allocation plans, textbooks, school supplies, and teacher guides. The main database operations used in the system are </w:t>
      </w:r>
      <w:r>
        <w:rPr>
          <w:b/>
          <w:bCs/>
          <w:sz w:val="22"/>
          <w:szCs w:val="22"/>
          <w:rFonts w:ascii="Calibri" w:hAnsi="Calibri" w:cs="Calibri"/>
        </w:rPr>
        <w:t xml:space="preserve">SELECT</w:t>
      </w:r>
      <w:r>
        <w:rPr>
          <w:sz w:val="22"/>
          <w:szCs w:val="22"/>
          <w:rFonts w:ascii="Calibri" w:hAnsi="Calibri" w:cs="Calibri"/>
        </w:rPr>
        <w:t xml:space="preserve">, </w:t>
      </w:r>
      <w:r>
        <w:rPr>
          <w:b/>
          <w:bCs/>
          <w:sz w:val="22"/>
          <w:szCs w:val="22"/>
          <w:rFonts w:ascii="Calibri" w:hAnsi="Calibri" w:cs="Calibri"/>
        </w:rPr>
        <w:t xml:space="preserve">INSERT</w:t>
      </w:r>
      <w:r>
        <w:rPr>
          <w:sz w:val="22"/>
          <w:szCs w:val="22"/>
          <w:rFonts w:ascii="Calibri" w:hAnsi="Calibri" w:cs="Calibri"/>
        </w:rPr>
        <w:t xml:space="preserve">, </w:t>
      </w:r>
      <w:r>
        <w:rPr>
          <w:b/>
          <w:bCs/>
          <w:sz w:val="22"/>
          <w:szCs w:val="22"/>
          <w:rFonts w:ascii="Calibri" w:hAnsi="Calibri" w:cs="Calibri"/>
        </w:rPr>
        <w:t xml:space="preserve">UPDATE</w:t>
      </w:r>
      <w:r>
        <w:rPr>
          <w:sz w:val="22"/>
          <w:szCs w:val="22"/>
          <w:rFonts w:ascii="Calibri" w:hAnsi="Calibri" w:cs="Calibri"/>
        </w:rPr>
        <w:t xml:space="preserve">, and </w:t>
      </w:r>
      <w:r>
        <w:rPr>
          <w:b/>
          <w:bCs/>
          <w:sz w:val="22"/>
          <w:szCs w:val="22"/>
          <w:rFonts w:ascii="Calibri" w:hAnsi="Calibri" w:cs="Calibri"/>
        </w:rPr>
        <w:t xml:space="preserve">DELETE</w:t>
      </w:r>
      <w:r>
        <w:rPr>
          <w:sz w:val="22"/>
          <w:szCs w:val="22"/>
          <w:rFonts w:ascii="Calibri" w:hAnsi="Calibri" w:cs="Calibri"/>
        </w:rPr>
        <w:t xml:space="preserve">. In Laravel, these operations are commonly performed through Eloquent models, while the database structure is created with migrations.</w:t>
      </w:r>
    </w:p>
    <w:p>
      <w:pPr>
        <w:spacing w:before="180" w:after="80" w:line="276" w:lineRule="auto"/>
      </w:pPr>
      <w:r>
        <w:rPr>
          <w:b/>
          <w:bCs/>
          <w:color w:val="2E75B6"/>
          <w:sz w:val="24"/>
          <w:szCs w:val="24"/>
          <w:rFonts w:ascii="Calibri" w:hAnsi="Calibri" w:cs="Calibri"/>
        </w:rPr>
        <w:t xml:space="preserve">4.2.1 Database Connection</w:t>
      </w:r>
    </w:p>
    <w:p>
      <w:pPr>
        <w:spacing w:before="60" w:after="60" w:line="276" w:lineRule="auto"/>
      </w:pPr>
      <w:r>
        <w:rPr>
          <w:sz w:val="22"/>
          <w:szCs w:val="22"/>
          <w:rFonts w:ascii="Calibri" w:hAnsi="Calibri" w:cs="Calibri"/>
        </w:rPr>
        <w:t xml:space="preserve">The database connection settings shown in Figure 4.1 allow the Laravel application to communicate with MySQL. After these values are correct, migrations can create the required tables.</w:t>
      </w:r>
    </w:p>
    <w:p>
      <w:pPr>
        <w:spacing w:before="180" w:after="80" w:line="276" w:lineRule="auto"/>
      </w:pPr>
      <w:r>
        <w:rPr>
          <w:b/>
          <w:bCs/>
          <w:color w:val="2E75B6"/>
          <w:sz w:val="24"/>
          <w:szCs w:val="24"/>
          <w:rFonts w:ascii="Calibri" w:hAnsi="Calibri" w:cs="Calibri"/>
        </w:rPr>
        <w:t xml:space="preserve">4.2.2 Creating Main Database Tables</w:t>
      </w:r>
    </w:p>
    <w:p>
      <w:pPr>
        <w:spacing w:before="60" w:after="60" w:line="276" w:lineRule="auto"/>
      </w:pPr>
      <w:r>
        <w:rPr>
          <w:sz w:val="22"/>
          <w:szCs w:val="22"/>
          <w:rFonts w:ascii="Calibri" w:hAnsi="Calibri" w:cs="Calibri"/>
        </w:rPr>
        <w:t xml:space="preserve">Several tables were created to store master data and allocation records. The examples below show important tables used in DERAS. In each table, </w:t>
      </w:r>
      <w:r>
        <w:rPr>
          <w:color w:val="1F4E79"/>
          <w:sz w:val="22"/>
          <w:szCs w:val="22"/>
          <w:rFonts w:ascii="Consolas" w:hAnsi="Consolas" w:cs="Consolas"/>
        </w:rPr>
        <w:t xml:space="preserve">id</w:t>
      </w:r>
      <w:r>
        <w:rPr>
          <w:sz w:val="22"/>
          <w:szCs w:val="22"/>
          <w:rFonts w:ascii="Calibri" w:hAnsi="Calibri" w:cs="Calibri"/>
        </w:rPr>
        <w:t xml:space="preserve"> is the primary key.</w:t>
      </w:r>
    </w:p>
    <w:p>
      <w:pPr>
        <w:spacing w:before="60" w:after="60" w:line="276" w:lineRule="auto"/>
      </w:pPr>
      <w:r>
        <w:rPr>
          <w:sz w:val="22"/>
          <w:szCs w:val="22"/>
          <w:rFonts w:ascii="Calibri" w:hAnsi="Calibri" w:cs="Calibri"/>
        </w:rPr>
        <w:t xml:space="preserve">#### Academic Years Table</w:t>
      </w:r>
    </w:p>
    <w:p>
      <w:pPr>
        <w:spacing w:before="60" w:after="60" w:line="276" w:lineRule="auto"/>
      </w:pPr>
      <w:r>
        <w:rPr>
          <w:sz w:val="22"/>
          <w:szCs w:val="22"/>
          <w:rFonts w:ascii="Calibri" w:hAnsi="Calibri" w:cs="Calibri"/>
        </w:rPr>
        <w:t xml:space="preserve">In Figure 4.2, the </w:t>
      </w:r>
      <w:r>
        <w:rPr>
          <w:color w:val="1F4E79"/>
          <w:sz w:val="22"/>
          <w:szCs w:val="22"/>
          <w:rFonts w:ascii="Consolas" w:hAnsi="Consolas" w:cs="Consolas"/>
        </w:rPr>
        <w:t xml:space="preserve">academic_years</w:t>
      </w:r>
      <w:r>
        <w:rPr>
          <w:sz w:val="22"/>
          <w:szCs w:val="22"/>
          <w:rFonts w:ascii="Calibri" w:hAnsi="Calibri" w:cs="Calibri"/>
        </w:rPr>
        <w:t xml:space="preserve"> table stores the school year names used across the system. The primary key is </w:t>
      </w:r>
      <w:r>
        <w:rPr>
          <w:color w:val="1F4E79"/>
          <w:sz w:val="22"/>
          <w:szCs w:val="22"/>
          <w:rFonts w:ascii="Consolas" w:hAnsi="Consolas" w:cs="Consolas"/>
        </w:rPr>
        <w:t xml:space="preserve">id</w:t>
      </w:r>
      <w:r>
        <w:rPr>
          <w:sz w:val="22"/>
          <w:szCs w:val="22"/>
          <w:rFonts w:ascii="Calibri" w:hAnsi="Calibri" w:cs="Calibri"/>
        </w:rPr>
        <w:t xml:space="preserve">.</w:t>
      </w:r>
    </w:p>
    <w:p>
      <w:pPr>
        <w:spacing w:before="40" w:after="40" w:line="276" w:lineRule="auto"/>
      </w:pPr>
      <w:r>
        <w:t/>
      </w:r>
    </w:p>
    <w:p>
      <w:pPr>
        <w:jc w:val="center"/>
        <w:spacing w:before="160" w:after="60" w:line="276" w:lineRule="auto"/>
        <w:shd w:val="clear" w:fill="FFF2CC"/>
      </w:pPr>
      <w:r>
        <w:rPr>
          <w:b/>
          <w:bCs/>
          <w:color w:val="C00000"/>
          <w:sz w:val="20"/>
          <w:szCs w:val="20"/>
          <w:rFonts w:ascii="Calibri" w:hAnsi="Calibri" w:cs="Calibri"/>
        </w:rPr>
        <w:t xml:space="preserve">[Insert Figure: CREATE TABLE academic_years]</w:t>
      </w:r>
    </w:p>
    <w:p>
      <w:pPr>
        <w:spacing w:before="40" w:after="40" w:line="276" w:lineRule="auto"/>
      </w:pPr>
      <w:r>
        <w:t/>
      </w:r>
    </w:p>
    <w:p>
      <w:pPr>
        <w:jc w:val="center"/>
        <w:spacing w:before="40" w:after="120" w:line="276" w:lineRule="auto"/>
      </w:pPr>
      <w:r>
        <w:rPr>
          <w:color w:val="595959"/>
          <w:sz w:val="20"/>
          <w:szCs w:val="20"/>
          <w:rFonts w:ascii="Calibri" w:hAnsi="Calibri" w:cs="Calibri"/>
        </w:rPr>
        <w:t xml:space="preserve">Figure 4.2 Create academic_years table</w:t>
      </w:r>
    </w:p>
    <w:p>
      <w:pPr>
        <w:ind w:left="200"/>
        <w:spacing w:before="20" w:after="20" w:line="276" w:lineRule="auto"/>
        <w:shd w:val="clear" w:fill="F2F2F2"/>
      </w:pPr>
      <w:r>
        <w:rPr>
          <w:color w:val="1F4E79"/>
          <w:sz w:val="18"/>
          <w:szCs w:val="18"/>
          <w:rFonts w:ascii="Consolas" w:hAnsi="Consolas" w:cs="Consolas"/>
        </w:rPr>
        <w:t xml:space="preserve">CREATE TABLE </w:t>
      </w:r>
      <w:r>
        <w:rPr>
          <w:color w:val="1F4E79"/>
          <w:sz w:val="18"/>
          <w:szCs w:val="18"/>
          <w:rFonts w:ascii="Consolas" w:hAnsi="Consolas" w:cs="Consolas"/>
        </w:rPr>
        <w:t xml:space="preserve">academic_years</w:t>
      </w:r>
      <w:r>
        <w:rPr>
          <w:color w:val="1F4E79"/>
          <w:sz w:val="18"/>
          <w:szCs w:val="18"/>
          <w:rFonts w:ascii="Consolas" w:hAnsi="Consolas" w:cs="Consolas"/>
        </w:rPr>
        <w:t xml:space="preserve"> (</w:t>
      </w:r>
    </w:p>
    <w:p>
      <w:pPr>
        <w:ind w:left="200"/>
        <w:spacing w:before="20" w:after="20" w:line="276" w:lineRule="auto"/>
        <w:shd w:val="clear" w:fill="F2F2F2"/>
      </w:pPr>
      <w:r>
        <w:rPr>
          <w:color w:val="1F4E79"/>
          <w:sz w:val="18"/>
          <w:szCs w:val="18"/>
          <w:rFonts w:ascii="Consolas" w:hAnsi="Consolas" w:cs="Consolas"/>
        </w:rPr>
        <w:t xml:space="preserve">  </w:t>
      </w:r>
      <w:r>
        <w:rPr>
          <w:color w:val="1F4E79"/>
          <w:sz w:val="18"/>
          <w:szCs w:val="18"/>
          <w:rFonts w:ascii="Consolas" w:hAnsi="Consolas" w:cs="Consolas"/>
        </w:rPr>
        <w:t xml:space="preserve">id</w:t>
      </w:r>
      <w:r>
        <w:rPr>
          <w:color w:val="1F4E79"/>
          <w:sz w:val="18"/>
          <w:szCs w:val="18"/>
          <w:rFonts w:ascii="Consolas" w:hAnsi="Consolas" w:cs="Consolas"/>
        </w:rPr>
        <w:t xml:space="preserve"> bigint(20) UNSIGNED NOT NULL,</w:t>
      </w:r>
    </w:p>
    <w:p>
      <w:pPr>
        <w:ind w:left="200"/>
        <w:spacing w:before="20" w:after="20" w:line="276" w:lineRule="auto"/>
        <w:shd w:val="clear" w:fill="F2F2F2"/>
      </w:pPr>
      <w:r>
        <w:rPr>
          <w:color w:val="1F4E79"/>
          <w:sz w:val="18"/>
          <w:szCs w:val="18"/>
          <w:rFonts w:ascii="Consolas" w:hAnsi="Consolas" w:cs="Consolas"/>
        </w:rPr>
        <w:t xml:space="preserve">  </w:t>
      </w:r>
      <w:r>
        <w:rPr>
          <w:color w:val="1F4E79"/>
          <w:sz w:val="18"/>
          <w:szCs w:val="18"/>
          <w:rFonts w:ascii="Consolas" w:hAnsi="Consolas" w:cs="Consolas"/>
        </w:rPr>
        <w:t xml:space="preserve">name</w:t>
      </w:r>
      <w:r>
        <w:rPr>
          <w:color w:val="1F4E79"/>
          <w:sz w:val="18"/>
          <w:szCs w:val="18"/>
          <w:rFonts w:ascii="Consolas" w:hAnsi="Consolas" w:cs="Consolas"/>
        </w:rPr>
        <w:t xml:space="preserve"> varchar(255) NOT NULL,</w:t>
      </w:r>
    </w:p>
    <w:p>
      <w:pPr>
        <w:ind w:left="200"/>
        <w:spacing w:before="20" w:after="20" w:line="276" w:lineRule="auto"/>
        <w:shd w:val="clear" w:fill="F2F2F2"/>
      </w:pPr>
      <w:r>
        <w:rPr>
          <w:color w:val="1F4E79"/>
          <w:sz w:val="18"/>
          <w:szCs w:val="18"/>
          <w:rFonts w:ascii="Consolas" w:hAnsi="Consolas" w:cs="Consolas"/>
        </w:rPr>
        <w:t xml:space="preserve">  </w:t>
      </w:r>
      <w:r>
        <w:rPr>
          <w:color w:val="1F4E79"/>
          <w:sz w:val="18"/>
          <w:szCs w:val="18"/>
          <w:rFonts w:ascii="Consolas" w:hAnsi="Consolas" w:cs="Consolas"/>
        </w:rPr>
        <w:t xml:space="preserve">is_active</w:t>
      </w:r>
      <w:r>
        <w:rPr>
          <w:color w:val="1F4E79"/>
          <w:sz w:val="18"/>
          <w:szCs w:val="18"/>
          <w:rFonts w:ascii="Consolas" w:hAnsi="Consolas" w:cs="Consolas"/>
        </w:rPr>
        <w:t xml:space="preserve"> tinyint(1) NOT NULL DEFAULT 1,</w:t>
      </w:r>
    </w:p>
    <w:p>
      <w:pPr>
        <w:ind w:left="200"/>
        <w:spacing w:before="20" w:after="20" w:line="276" w:lineRule="auto"/>
        <w:shd w:val="clear" w:fill="F2F2F2"/>
      </w:pPr>
      <w:r>
        <w:rPr>
          <w:color w:val="1F4E79"/>
          <w:sz w:val="18"/>
          <w:szCs w:val="18"/>
          <w:rFonts w:ascii="Consolas" w:hAnsi="Consolas" w:cs="Consolas"/>
        </w:rPr>
        <w:t xml:space="preserve">  </w:t>
      </w:r>
      <w:r>
        <w:rPr>
          <w:color w:val="1F4E79"/>
          <w:sz w:val="18"/>
          <w:szCs w:val="18"/>
          <w:rFonts w:ascii="Consolas" w:hAnsi="Consolas" w:cs="Consolas"/>
        </w:rPr>
        <w:t xml:space="preserve">created_at</w:t>
      </w:r>
      <w:r>
        <w:rPr>
          <w:color w:val="1F4E79"/>
          <w:sz w:val="18"/>
          <w:szCs w:val="18"/>
          <w:rFonts w:ascii="Consolas" w:hAnsi="Consolas" w:cs="Consolas"/>
        </w:rPr>
        <w:t xml:space="preserve"> timestamp NULL DEFAULT NULL,</w:t>
      </w:r>
    </w:p>
    <w:p>
      <w:pPr>
        <w:ind w:left="200"/>
        <w:spacing w:before="20" w:after="20" w:line="276" w:lineRule="auto"/>
        <w:shd w:val="clear" w:fill="F2F2F2"/>
      </w:pPr>
      <w:r>
        <w:rPr>
          <w:color w:val="1F4E79"/>
          <w:sz w:val="18"/>
          <w:szCs w:val="18"/>
          <w:rFonts w:ascii="Consolas" w:hAnsi="Consolas" w:cs="Consolas"/>
        </w:rPr>
        <w:t xml:space="preserve">  </w:t>
      </w:r>
      <w:r>
        <w:rPr>
          <w:color w:val="1F4E79"/>
          <w:sz w:val="18"/>
          <w:szCs w:val="18"/>
          <w:rFonts w:ascii="Consolas" w:hAnsi="Consolas" w:cs="Consolas"/>
        </w:rPr>
        <w:t xml:space="preserve">updated_at</w:t>
      </w:r>
      <w:r>
        <w:rPr>
          <w:color w:val="1F4E79"/>
          <w:sz w:val="18"/>
          <w:szCs w:val="18"/>
          <w:rFonts w:ascii="Consolas" w:hAnsi="Consolas" w:cs="Consolas"/>
        </w:rPr>
        <w:t xml:space="preserve"> timestamp NULL DEFAULT NULL</w:t>
      </w:r>
    </w:p>
    <w:p>
      <w:pPr>
        <w:ind w:left="200"/>
        <w:spacing w:before="20" w:after="20" w:line="276" w:lineRule="auto"/>
        <w:shd w:val="clear" w:fill="F2F2F2"/>
      </w:pPr>
      <w:r>
        <w:rPr>
          <w:color w:val="1F4E79"/>
          <w:sz w:val="18"/>
          <w:szCs w:val="18"/>
          <w:rFonts w:ascii="Consolas" w:hAnsi="Consolas" w:cs="Consolas"/>
        </w:rPr>
        <w:t xml:space="preserve">) ENGINE=InnoDB DEFAULT CHARSET=utf8mb4 COLLATE=utf8mb4_unicode_ci;</w:t>
      </w:r>
    </w:p>
    <w:p>
      <w:pPr>
        <w:spacing w:before="60" w:after="60" w:line="276" w:lineRule="auto"/>
      </w:pPr>
      <w:r>
        <w:rPr>
          <w:sz w:val="22"/>
          <w:szCs w:val="22"/>
          <w:rFonts w:ascii="Calibri" w:hAnsi="Calibri" w:cs="Calibri"/>
        </w:rPr>
        <w:t xml:space="preserve">#### Townships Table</w:t>
      </w:r>
    </w:p>
    <w:p>
      <w:pPr>
        <w:spacing w:before="60" w:after="60" w:line="276" w:lineRule="auto"/>
      </w:pPr>
      <w:r>
        <w:rPr>
          <w:sz w:val="22"/>
          <w:szCs w:val="22"/>
          <w:rFonts w:ascii="Calibri" w:hAnsi="Calibri" w:cs="Calibri"/>
        </w:rPr>
        <w:t xml:space="preserve">In Figure 4.3, the </w:t>
      </w:r>
      <w:r>
        <w:rPr>
          <w:color w:val="1F4E79"/>
          <w:sz w:val="22"/>
          <w:szCs w:val="22"/>
          <w:rFonts w:ascii="Consolas" w:hAnsi="Consolas" w:cs="Consolas"/>
        </w:rPr>
        <w:t xml:space="preserve">townships</w:t>
      </w:r>
      <w:r>
        <w:rPr>
          <w:sz w:val="22"/>
          <w:szCs w:val="22"/>
          <w:rFonts w:ascii="Calibri" w:hAnsi="Calibri" w:cs="Calibri"/>
        </w:rPr>
        <w:t xml:space="preserve"> table stores township names used in quota and distribution modules. The primary key is </w:t>
      </w:r>
      <w:r>
        <w:rPr>
          <w:color w:val="1F4E79"/>
          <w:sz w:val="22"/>
          <w:szCs w:val="22"/>
          <w:rFonts w:ascii="Consolas" w:hAnsi="Consolas" w:cs="Consolas"/>
        </w:rPr>
        <w:t xml:space="preserve">id</w:t>
      </w:r>
      <w:r>
        <w:rPr>
          <w:sz w:val="22"/>
          <w:szCs w:val="22"/>
          <w:rFonts w:ascii="Calibri" w:hAnsi="Calibri" w:cs="Calibri"/>
        </w:rPr>
        <w:t xml:space="preserve">.</w:t>
      </w:r>
    </w:p>
    <w:p>
      <w:pPr>
        <w:spacing w:before="40" w:after="40" w:line="276" w:lineRule="auto"/>
      </w:pPr>
      <w:r>
        <w:t/>
      </w:r>
    </w:p>
    <w:p>
      <w:pPr>
        <w:jc w:val="center"/>
        <w:spacing w:before="160" w:after="60" w:line="276" w:lineRule="auto"/>
        <w:shd w:val="clear" w:fill="FFF2CC"/>
      </w:pPr>
      <w:r>
        <w:rPr>
          <w:b/>
          <w:bCs/>
          <w:color w:val="C00000"/>
          <w:sz w:val="20"/>
          <w:szCs w:val="20"/>
          <w:rFonts w:ascii="Calibri" w:hAnsi="Calibri" w:cs="Calibri"/>
        </w:rPr>
        <w:t xml:space="preserve">[Insert Figure: CREATE TABLE townships]</w:t>
      </w:r>
    </w:p>
    <w:p>
      <w:pPr>
        <w:spacing w:before="40" w:after="40" w:line="276" w:lineRule="auto"/>
      </w:pPr>
      <w:r>
        <w:t/>
      </w:r>
    </w:p>
    <w:p>
      <w:pPr>
        <w:jc w:val="center"/>
        <w:spacing w:before="40" w:after="120" w:line="276" w:lineRule="auto"/>
      </w:pPr>
      <w:r>
        <w:rPr>
          <w:color w:val="595959"/>
          <w:sz w:val="20"/>
          <w:szCs w:val="20"/>
          <w:rFonts w:ascii="Calibri" w:hAnsi="Calibri" w:cs="Calibri"/>
        </w:rPr>
        <w:t xml:space="preserve">Figure 4.3 Create townships table</w:t>
      </w:r>
    </w:p>
    <w:p>
      <w:pPr>
        <w:ind w:left="200"/>
        <w:spacing w:before="20" w:after="20" w:line="276" w:lineRule="auto"/>
        <w:shd w:val="clear" w:fill="F2F2F2"/>
      </w:pPr>
      <w:r>
        <w:rPr>
          <w:color w:val="1F4E79"/>
          <w:sz w:val="18"/>
          <w:szCs w:val="18"/>
          <w:rFonts w:ascii="Consolas" w:hAnsi="Consolas" w:cs="Consolas"/>
        </w:rPr>
        <w:t xml:space="preserve">CREATE TABLE </w:t>
      </w:r>
      <w:r>
        <w:rPr>
          <w:color w:val="1F4E79"/>
          <w:sz w:val="18"/>
          <w:szCs w:val="18"/>
          <w:rFonts w:ascii="Consolas" w:hAnsi="Consolas" w:cs="Consolas"/>
        </w:rPr>
        <w:t xml:space="preserve">townships</w:t>
      </w:r>
      <w:r>
        <w:rPr>
          <w:color w:val="1F4E79"/>
          <w:sz w:val="18"/>
          <w:szCs w:val="18"/>
          <w:rFonts w:ascii="Consolas" w:hAnsi="Consolas" w:cs="Consolas"/>
        </w:rPr>
        <w:t xml:space="preserve"> (</w:t>
      </w:r>
    </w:p>
    <w:p>
      <w:pPr>
        <w:ind w:left="200"/>
        <w:spacing w:before="20" w:after="20" w:line="276" w:lineRule="auto"/>
        <w:shd w:val="clear" w:fill="F2F2F2"/>
      </w:pPr>
      <w:r>
        <w:rPr>
          <w:color w:val="1F4E79"/>
          <w:sz w:val="18"/>
          <w:szCs w:val="18"/>
          <w:rFonts w:ascii="Consolas" w:hAnsi="Consolas" w:cs="Consolas"/>
        </w:rPr>
        <w:t xml:space="preserve">  </w:t>
      </w:r>
      <w:r>
        <w:rPr>
          <w:color w:val="1F4E79"/>
          <w:sz w:val="18"/>
          <w:szCs w:val="18"/>
          <w:rFonts w:ascii="Consolas" w:hAnsi="Consolas" w:cs="Consolas"/>
        </w:rPr>
        <w:t xml:space="preserve">id</w:t>
      </w:r>
      <w:r>
        <w:rPr>
          <w:color w:val="1F4E79"/>
          <w:sz w:val="18"/>
          <w:szCs w:val="18"/>
          <w:rFonts w:ascii="Consolas" w:hAnsi="Consolas" w:cs="Consolas"/>
        </w:rPr>
        <w:t xml:space="preserve"> bigint(20) UNSIGNED NOT NULL,</w:t>
      </w:r>
    </w:p>
    <w:p>
      <w:pPr>
        <w:ind w:left="200"/>
        <w:spacing w:before="20" w:after="20" w:line="276" w:lineRule="auto"/>
        <w:shd w:val="clear" w:fill="F2F2F2"/>
      </w:pPr>
      <w:r>
        <w:rPr>
          <w:color w:val="1F4E79"/>
          <w:sz w:val="18"/>
          <w:szCs w:val="18"/>
          <w:rFonts w:ascii="Consolas" w:hAnsi="Consolas" w:cs="Consolas"/>
        </w:rPr>
        <w:t xml:space="preserve">  </w:t>
      </w:r>
      <w:r>
        <w:rPr>
          <w:color w:val="1F4E79"/>
          <w:sz w:val="18"/>
          <w:szCs w:val="18"/>
          <w:rFonts w:ascii="Consolas" w:hAnsi="Consolas" w:cs="Consolas"/>
        </w:rPr>
        <w:t xml:space="preserve">name</w:t>
      </w:r>
      <w:r>
        <w:rPr>
          <w:color w:val="1F4E79"/>
          <w:sz w:val="18"/>
          <w:szCs w:val="18"/>
          <w:rFonts w:ascii="Consolas" w:hAnsi="Consolas" w:cs="Consolas"/>
        </w:rPr>
        <w:t xml:space="preserve"> varchar(255) NOT NULL,</w:t>
      </w:r>
    </w:p>
    <w:p>
      <w:pPr>
        <w:ind w:left="200"/>
        <w:spacing w:before="20" w:after="20" w:line="276" w:lineRule="auto"/>
        <w:shd w:val="clear" w:fill="F2F2F2"/>
      </w:pPr>
      <w:r>
        <w:rPr>
          <w:color w:val="1F4E79"/>
          <w:sz w:val="18"/>
          <w:szCs w:val="18"/>
          <w:rFonts w:ascii="Consolas" w:hAnsi="Consolas" w:cs="Consolas"/>
        </w:rPr>
        <w:t xml:space="preserve">  </w:t>
      </w:r>
      <w:r>
        <w:rPr>
          <w:color w:val="1F4E79"/>
          <w:sz w:val="18"/>
          <w:szCs w:val="18"/>
          <w:rFonts w:ascii="Consolas" w:hAnsi="Consolas" w:cs="Consolas"/>
        </w:rPr>
        <w:t xml:space="preserve">is_active</w:t>
      </w:r>
      <w:r>
        <w:rPr>
          <w:color w:val="1F4E79"/>
          <w:sz w:val="18"/>
          <w:szCs w:val="18"/>
          <w:rFonts w:ascii="Consolas" w:hAnsi="Consolas" w:cs="Consolas"/>
        </w:rPr>
        <w:t xml:space="preserve"> tinyint(1) NOT NULL DEFAULT 1,</w:t>
      </w:r>
    </w:p>
    <w:p>
      <w:pPr>
        <w:ind w:left="200"/>
        <w:spacing w:before="20" w:after="20" w:line="276" w:lineRule="auto"/>
        <w:shd w:val="clear" w:fill="F2F2F2"/>
      </w:pPr>
      <w:r>
        <w:rPr>
          <w:color w:val="1F4E79"/>
          <w:sz w:val="18"/>
          <w:szCs w:val="18"/>
          <w:rFonts w:ascii="Consolas" w:hAnsi="Consolas" w:cs="Consolas"/>
        </w:rPr>
        <w:t xml:space="preserve">  </w:t>
      </w:r>
      <w:r>
        <w:rPr>
          <w:color w:val="1F4E79"/>
          <w:sz w:val="18"/>
          <w:szCs w:val="18"/>
          <w:rFonts w:ascii="Consolas" w:hAnsi="Consolas" w:cs="Consolas"/>
        </w:rPr>
        <w:t xml:space="preserve">created_at</w:t>
      </w:r>
      <w:r>
        <w:rPr>
          <w:color w:val="1F4E79"/>
          <w:sz w:val="18"/>
          <w:szCs w:val="18"/>
          <w:rFonts w:ascii="Consolas" w:hAnsi="Consolas" w:cs="Consolas"/>
        </w:rPr>
        <w:t xml:space="preserve"> timestamp NULL DEFAULT NULL,</w:t>
      </w:r>
    </w:p>
    <w:p>
      <w:pPr>
        <w:ind w:left="200"/>
        <w:spacing w:before="20" w:after="20" w:line="276" w:lineRule="auto"/>
        <w:shd w:val="clear" w:fill="F2F2F2"/>
      </w:pPr>
      <w:r>
        <w:rPr>
          <w:color w:val="1F4E79"/>
          <w:sz w:val="18"/>
          <w:szCs w:val="18"/>
          <w:rFonts w:ascii="Consolas" w:hAnsi="Consolas" w:cs="Consolas"/>
        </w:rPr>
        <w:t xml:space="preserve">  </w:t>
      </w:r>
      <w:r>
        <w:rPr>
          <w:color w:val="1F4E79"/>
          <w:sz w:val="18"/>
          <w:szCs w:val="18"/>
          <w:rFonts w:ascii="Consolas" w:hAnsi="Consolas" w:cs="Consolas"/>
        </w:rPr>
        <w:t xml:space="preserve">updated_at</w:t>
      </w:r>
      <w:r>
        <w:rPr>
          <w:color w:val="1F4E79"/>
          <w:sz w:val="18"/>
          <w:szCs w:val="18"/>
          <w:rFonts w:ascii="Consolas" w:hAnsi="Consolas" w:cs="Consolas"/>
        </w:rPr>
        <w:t xml:space="preserve"> timestamp NULL DEFAULT NULL</w:t>
      </w:r>
    </w:p>
    <w:p>
      <w:pPr>
        <w:ind w:left="200"/>
        <w:spacing w:before="20" w:after="20" w:line="276" w:lineRule="auto"/>
        <w:shd w:val="clear" w:fill="F2F2F2"/>
      </w:pPr>
      <w:r>
        <w:rPr>
          <w:color w:val="1F4E79"/>
          <w:sz w:val="18"/>
          <w:szCs w:val="18"/>
          <w:rFonts w:ascii="Consolas" w:hAnsi="Consolas" w:cs="Consolas"/>
        </w:rPr>
        <w:t xml:space="preserve">) ENGINE=InnoDB DEFAULT CHARSET=utf8mb4 COLLATE=utf8mb4_unicode_ci;</w:t>
      </w:r>
    </w:p>
    <w:p>
      <w:pPr>
        <w:spacing w:before="60" w:after="60" w:line="276" w:lineRule="auto"/>
      </w:pPr>
      <w:r>
        <w:rPr>
          <w:sz w:val="22"/>
          <w:szCs w:val="22"/>
          <w:rFonts w:ascii="Calibri" w:hAnsi="Calibri" w:cs="Calibri"/>
        </w:rPr>
        <w:t xml:space="preserve">#### Users Table</w:t>
      </w:r>
    </w:p>
    <w:p>
      <w:pPr>
        <w:spacing w:before="60" w:after="60" w:line="276" w:lineRule="auto"/>
      </w:pPr>
      <w:r>
        <w:rPr>
          <w:sz w:val="22"/>
          <w:szCs w:val="22"/>
          <w:rFonts w:ascii="Calibri" w:hAnsi="Calibri" w:cs="Calibri"/>
        </w:rPr>
        <w:t xml:space="preserve">In Figure 4.4, the </w:t>
      </w:r>
      <w:r>
        <w:rPr>
          <w:color w:val="1F4E79"/>
          <w:sz w:val="22"/>
          <w:szCs w:val="22"/>
          <w:rFonts w:ascii="Consolas" w:hAnsi="Consolas" w:cs="Consolas"/>
        </w:rPr>
        <w:t xml:space="preserve">users</w:t>
      </w:r>
      <w:r>
        <w:rPr>
          <w:sz w:val="22"/>
          <w:szCs w:val="22"/>
          <w:rFonts w:ascii="Calibri" w:hAnsi="Calibri" w:cs="Calibri"/>
        </w:rPr>
        <w:t xml:space="preserve"> table holds account details for system operators by role. In the </w:t>
      </w:r>
      <w:r>
        <w:rPr>
          <w:color w:val="1F4E79"/>
          <w:sz w:val="22"/>
          <w:szCs w:val="22"/>
          <w:rFonts w:ascii="Consolas" w:hAnsi="Consolas" w:cs="Consolas"/>
        </w:rPr>
        <w:t xml:space="preserve">users</w:t>
      </w:r>
      <w:r>
        <w:rPr>
          <w:sz w:val="22"/>
          <w:szCs w:val="22"/>
          <w:rFonts w:ascii="Calibri" w:hAnsi="Calibri" w:cs="Calibri"/>
        </w:rPr>
        <w:t xml:space="preserve"> table, the primary key is </w:t>
      </w:r>
      <w:r>
        <w:rPr>
          <w:color w:val="1F4E79"/>
          <w:sz w:val="22"/>
          <w:szCs w:val="22"/>
          <w:rFonts w:ascii="Consolas" w:hAnsi="Consolas" w:cs="Consolas"/>
        </w:rPr>
        <w:t xml:space="preserve">id</w:t>
      </w:r>
      <w:r>
        <w:rPr>
          <w:sz w:val="22"/>
          <w:szCs w:val="22"/>
          <w:rFonts w:ascii="Calibri" w:hAnsi="Calibri" w:cs="Calibri"/>
        </w:rPr>
        <w:t xml:space="preserve">, which is an integer type.</w:t>
      </w:r>
    </w:p>
    <w:p>
      <w:pPr>
        <w:spacing w:before="40" w:after="40" w:line="276" w:lineRule="auto"/>
      </w:pPr>
      <w:r>
        <w:t/>
      </w:r>
    </w:p>
    <w:p>
      <w:pPr>
        <w:jc w:val="center"/>
        <w:spacing w:before="160" w:after="60" w:line="276" w:lineRule="auto"/>
        <w:shd w:val="clear" w:fill="FFF2CC"/>
      </w:pPr>
      <w:r>
        <w:rPr>
          <w:b/>
          <w:bCs/>
          <w:color w:val="C00000"/>
          <w:sz w:val="20"/>
          <w:szCs w:val="20"/>
          <w:rFonts w:ascii="Calibri" w:hAnsi="Calibri" w:cs="Calibri"/>
        </w:rPr>
        <w:t xml:space="preserve">[Insert Figure: CREATE TABLE users]</w:t>
      </w:r>
    </w:p>
    <w:p>
      <w:pPr>
        <w:spacing w:before="40" w:after="40" w:line="276" w:lineRule="auto"/>
      </w:pPr>
      <w:r>
        <w:t/>
      </w:r>
    </w:p>
    <w:p>
      <w:pPr>
        <w:jc w:val="center"/>
        <w:spacing w:before="40" w:after="120" w:line="276" w:lineRule="auto"/>
      </w:pPr>
      <w:r>
        <w:rPr>
          <w:color w:val="595959"/>
          <w:sz w:val="20"/>
          <w:szCs w:val="20"/>
          <w:rFonts w:ascii="Calibri" w:hAnsi="Calibri" w:cs="Calibri"/>
        </w:rPr>
        <w:t xml:space="preserve">Figure 4.4 Create users table</w:t>
      </w:r>
    </w:p>
    <w:p>
      <w:pPr>
        <w:ind w:left="200"/>
        <w:spacing w:before="20" w:after="20" w:line="276" w:lineRule="auto"/>
        <w:shd w:val="clear" w:fill="F2F2F2"/>
      </w:pPr>
      <w:r>
        <w:rPr>
          <w:color w:val="1F4E79"/>
          <w:sz w:val="18"/>
          <w:szCs w:val="18"/>
          <w:rFonts w:ascii="Consolas" w:hAnsi="Consolas" w:cs="Consolas"/>
        </w:rPr>
        <w:t xml:space="preserve">CREATE TABLE </w:t>
      </w:r>
      <w:r>
        <w:rPr>
          <w:color w:val="1F4E79"/>
          <w:sz w:val="18"/>
          <w:szCs w:val="18"/>
          <w:rFonts w:ascii="Consolas" w:hAnsi="Consolas" w:cs="Consolas"/>
        </w:rPr>
        <w:t xml:space="preserve">users</w:t>
      </w:r>
      <w:r>
        <w:rPr>
          <w:color w:val="1F4E79"/>
          <w:sz w:val="18"/>
          <w:szCs w:val="18"/>
          <w:rFonts w:ascii="Consolas" w:hAnsi="Consolas" w:cs="Consolas"/>
        </w:rPr>
        <w:t xml:space="preserve"> (</w:t>
      </w:r>
    </w:p>
    <w:p>
      <w:pPr>
        <w:ind w:left="200"/>
        <w:spacing w:before="20" w:after="20" w:line="276" w:lineRule="auto"/>
        <w:shd w:val="clear" w:fill="F2F2F2"/>
      </w:pPr>
      <w:r>
        <w:rPr>
          <w:color w:val="1F4E79"/>
          <w:sz w:val="18"/>
          <w:szCs w:val="18"/>
          <w:rFonts w:ascii="Consolas" w:hAnsi="Consolas" w:cs="Consolas"/>
        </w:rPr>
        <w:t xml:space="preserve">  </w:t>
      </w:r>
      <w:r>
        <w:rPr>
          <w:color w:val="1F4E79"/>
          <w:sz w:val="18"/>
          <w:szCs w:val="18"/>
          <w:rFonts w:ascii="Consolas" w:hAnsi="Consolas" w:cs="Consolas"/>
        </w:rPr>
        <w:t xml:space="preserve">id</w:t>
      </w:r>
      <w:r>
        <w:rPr>
          <w:color w:val="1F4E79"/>
          <w:sz w:val="18"/>
          <w:szCs w:val="18"/>
          <w:rFonts w:ascii="Consolas" w:hAnsi="Consolas" w:cs="Consolas"/>
        </w:rPr>
        <w:t xml:space="preserve"> bigint(20) UNSIGNED NOT NULL,</w:t>
      </w:r>
    </w:p>
    <w:p>
      <w:pPr>
        <w:ind w:left="200"/>
        <w:spacing w:before="20" w:after="20" w:line="276" w:lineRule="auto"/>
        <w:shd w:val="clear" w:fill="F2F2F2"/>
      </w:pPr>
      <w:r>
        <w:rPr>
          <w:color w:val="1F4E79"/>
          <w:sz w:val="18"/>
          <w:szCs w:val="18"/>
          <w:rFonts w:ascii="Consolas" w:hAnsi="Consolas" w:cs="Consolas"/>
        </w:rPr>
        <w:t xml:space="preserve">  </w:t>
      </w:r>
      <w:r>
        <w:rPr>
          <w:color w:val="1F4E79"/>
          <w:sz w:val="18"/>
          <w:szCs w:val="18"/>
          <w:rFonts w:ascii="Consolas" w:hAnsi="Consolas" w:cs="Consolas"/>
        </w:rPr>
        <w:t xml:space="preserve">name</w:t>
      </w:r>
      <w:r>
        <w:rPr>
          <w:color w:val="1F4E79"/>
          <w:sz w:val="18"/>
          <w:szCs w:val="18"/>
          <w:rFonts w:ascii="Consolas" w:hAnsi="Consolas" w:cs="Consolas"/>
        </w:rPr>
        <w:t xml:space="preserve"> varchar(255) NOT NULL,</w:t>
      </w:r>
    </w:p>
    <w:p>
      <w:pPr>
        <w:ind w:left="200"/>
        <w:spacing w:before="20" w:after="20" w:line="276" w:lineRule="auto"/>
        <w:shd w:val="clear" w:fill="F2F2F2"/>
      </w:pPr>
      <w:r>
        <w:rPr>
          <w:color w:val="1F4E79"/>
          <w:sz w:val="18"/>
          <w:szCs w:val="18"/>
          <w:rFonts w:ascii="Consolas" w:hAnsi="Consolas" w:cs="Consolas"/>
        </w:rPr>
        <w:t xml:space="preserve">  </w:t>
      </w:r>
      <w:r>
        <w:rPr>
          <w:color w:val="1F4E79"/>
          <w:sz w:val="18"/>
          <w:szCs w:val="18"/>
          <w:rFonts w:ascii="Consolas" w:hAnsi="Consolas" w:cs="Consolas"/>
        </w:rPr>
        <w:t xml:space="preserve">email</w:t>
      </w:r>
      <w:r>
        <w:rPr>
          <w:color w:val="1F4E79"/>
          <w:sz w:val="18"/>
          <w:szCs w:val="18"/>
          <w:rFonts w:ascii="Consolas" w:hAnsi="Consolas" w:cs="Consolas"/>
        </w:rPr>
        <w:t xml:space="preserve"> varchar(255) NOT NULL,</w:t>
      </w:r>
    </w:p>
    <w:p>
      <w:pPr>
        <w:ind w:left="200"/>
        <w:spacing w:before="20" w:after="20" w:line="276" w:lineRule="auto"/>
        <w:shd w:val="clear" w:fill="F2F2F2"/>
      </w:pPr>
      <w:r>
        <w:rPr>
          <w:color w:val="1F4E79"/>
          <w:sz w:val="18"/>
          <w:szCs w:val="18"/>
          <w:rFonts w:ascii="Consolas" w:hAnsi="Consolas" w:cs="Consolas"/>
        </w:rPr>
        <w:t xml:space="preserve">  </w:t>
      </w:r>
      <w:r>
        <w:rPr>
          <w:color w:val="1F4E79"/>
          <w:sz w:val="18"/>
          <w:szCs w:val="18"/>
          <w:rFonts w:ascii="Consolas" w:hAnsi="Consolas" w:cs="Consolas"/>
        </w:rPr>
        <w:t xml:space="preserve">role</w:t>
      </w:r>
      <w:r>
        <w:rPr>
          <w:color w:val="1F4E79"/>
          <w:sz w:val="18"/>
          <w:szCs w:val="18"/>
          <w:rFonts w:ascii="Consolas" w:hAnsi="Consolas" w:cs="Consolas"/>
        </w:rPr>
        <w:t xml:space="preserve"> enum('super','admin') NOT NULL DEFAULT 'admin',</w:t>
      </w:r>
    </w:p>
    <w:p>
      <w:pPr>
        <w:ind w:left="200"/>
        <w:spacing w:before="20" w:after="20" w:line="276" w:lineRule="auto"/>
        <w:shd w:val="clear" w:fill="F2F2F2"/>
      </w:pPr>
      <w:r>
        <w:rPr>
          <w:color w:val="1F4E79"/>
          <w:sz w:val="18"/>
          <w:szCs w:val="18"/>
          <w:rFonts w:ascii="Consolas" w:hAnsi="Consolas" w:cs="Consolas"/>
        </w:rPr>
        <w:t xml:space="preserve">  </w:t>
      </w:r>
      <w:r>
        <w:rPr>
          <w:color w:val="1F4E79"/>
          <w:sz w:val="18"/>
          <w:szCs w:val="18"/>
          <w:rFonts w:ascii="Consolas" w:hAnsi="Consolas" w:cs="Consolas"/>
        </w:rPr>
        <w:t xml:space="preserve">password</w:t>
      </w:r>
      <w:r>
        <w:rPr>
          <w:color w:val="1F4E79"/>
          <w:sz w:val="18"/>
          <w:szCs w:val="18"/>
          <w:rFonts w:ascii="Consolas" w:hAnsi="Consolas" w:cs="Consolas"/>
        </w:rPr>
        <w:t xml:space="preserve"> varchar(255) NOT NULL,</w:t>
      </w:r>
    </w:p>
    <w:p>
      <w:pPr>
        <w:ind w:left="200"/>
        <w:spacing w:before="20" w:after="20" w:line="276" w:lineRule="auto"/>
        <w:shd w:val="clear" w:fill="F2F2F2"/>
      </w:pPr>
      <w:r>
        <w:rPr>
          <w:color w:val="1F4E79"/>
          <w:sz w:val="18"/>
          <w:szCs w:val="18"/>
          <w:rFonts w:ascii="Consolas" w:hAnsi="Consolas" w:cs="Consolas"/>
        </w:rPr>
        <w:t xml:space="preserve">  </w:t>
      </w:r>
      <w:r>
        <w:rPr>
          <w:color w:val="1F4E79"/>
          <w:sz w:val="18"/>
          <w:szCs w:val="18"/>
          <w:rFonts w:ascii="Consolas" w:hAnsi="Consolas" w:cs="Consolas"/>
        </w:rPr>
        <w:t xml:space="preserve">email_verified_at</w:t>
      </w:r>
      <w:r>
        <w:rPr>
          <w:color w:val="1F4E79"/>
          <w:sz w:val="18"/>
          <w:szCs w:val="18"/>
          <w:rFonts w:ascii="Consolas" w:hAnsi="Consolas" w:cs="Consolas"/>
        </w:rPr>
        <w:t xml:space="preserve"> timestamp NULL DEFAULT NULL,</w:t>
      </w:r>
    </w:p>
    <w:p>
      <w:pPr>
        <w:ind w:left="200"/>
        <w:spacing w:before="20" w:after="20" w:line="276" w:lineRule="auto"/>
        <w:shd w:val="clear" w:fill="F2F2F2"/>
      </w:pPr>
      <w:r>
        <w:rPr>
          <w:color w:val="1F4E79"/>
          <w:sz w:val="18"/>
          <w:szCs w:val="18"/>
          <w:rFonts w:ascii="Consolas" w:hAnsi="Consolas" w:cs="Consolas"/>
        </w:rPr>
        <w:t xml:space="preserve">  </w:t>
      </w:r>
      <w:r>
        <w:rPr>
          <w:color w:val="1F4E79"/>
          <w:sz w:val="18"/>
          <w:szCs w:val="18"/>
          <w:rFonts w:ascii="Consolas" w:hAnsi="Consolas" w:cs="Consolas"/>
        </w:rPr>
        <w:t xml:space="preserve">remember_token</w:t>
      </w:r>
      <w:r>
        <w:rPr>
          <w:color w:val="1F4E79"/>
          <w:sz w:val="18"/>
          <w:szCs w:val="18"/>
          <w:rFonts w:ascii="Consolas" w:hAnsi="Consolas" w:cs="Consolas"/>
        </w:rPr>
        <w:t xml:space="preserve"> varchar(100) DEFAULT NULL,</w:t>
      </w:r>
    </w:p>
    <w:p>
      <w:pPr>
        <w:ind w:left="200"/>
        <w:spacing w:before="20" w:after="20" w:line="276" w:lineRule="auto"/>
        <w:shd w:val="clear" w:fill="F2F2F2"/>
      </w:pPr>
      <w:r>
        <w:rPr>
          <w:color w:val="1F4E79"/>
          <w:sz w:val="18"/>
          <w:szCs w:val="18"/>
          <w:rFonts w:ascii="Consolas" w:hAnsi="Consolas" w:cs="Consolas"/>
        </w:rPr>
        <w:t xml:space="preserve">  </w:t>
      </w:r>
      <w:r>
        <w:rPr>
          <w:color w:val="1F4E79"/>
          <w:sz w:val="18"/>
          <w:szCs w:val="18"/>
          <w:rFonts w:ascii="Consolas" w:hAnsi="Consolas" w:cs="Consolas"/>
        </w:rPr>
        <w:t xml:space="preserve">created_at</w:t>
      </w:r>
      <w:r>
        <w:rPr>
          <w:color w:val="1F4E79"/>
          <w:sz w:val="18"/>
          <w:szCs w:val="18"/>
          <w:rFonts w:ascii="Consolas" w:hAnsi="Consolas" w:cs="Consolas"/>
        </w:rPr>
        <w:t xml:space="preserve"> timestamp NULL DEFAULT NULL,</w:t>
      </w:r>
    </w:p>
    <w:p>
      <w:pPr>
        <w:ind w:left="200"/>
        <w:spacing w:before="20" w:after="20" w:line="276" w:lineRule="auto"/>
        <w:shd w:val="clear" w:fill="F2F2F2"/>
      </w:pPr>
      <w:r>
        <w:rPr>
          <w:color w:val="1F4E79"/>
          <w:sz w:val="18"/>
          <w:szCs w:val="18"/>
          <w:rFonts w:ascii="Consolas" w:hAnsi="Consolas" w:cs="Consolas"/>
        </w:rPr>
        <w:t xml:space="preserve">  </w:t>
      </w:r>
      <w:r>
        <w:rPr>
          <w:color w:val="1F4E79"/>
          <w:sz w:val="18"/>
          <w:szCs w:val="18"/>
          <w:rFonts w:ascii="Consolas" w:hAnsi="Consolas" w:cs="Consolas"/>
        </w:rPr>
        <w:t xml:space="preserve">updated_at</w:t>
      </w:r>
      <w:r>
        <w:rPr>
          <w:color w:val="1F4E79"/>
          <w:sz w:val="18"/>
          <w:szCs w:val="18"/>
          <w:rFonts w:ascii="Consolas" w:hAnsi="Consolas" w:cs="Consolas"/>
        </w:rPr>
        <w:t xml:space="preserve"> timestamp NULL DEFAULT NULL</w:t>
      </w:r>
    </w:p>
    <w:p>
      <w:pPr>
        <w:ind w:left="200"/>
        <w:spacing w:before="20" w:after="20" w:line="276" w:lineRule="auto"/>
        <w:shd w:val="clear" w:fill="F2F2F2"/>
      </w:pPr>
      <w:r>
        <w:rPr>
          <w:color w:val="1F4E79"/>
          <w:sz w:val="18"/>
          <w:szCs w:val="18"/>
          <w:rFonts w:ascii="Consolas" w:hAnsi="Consolas" w:cs="Consolas"/>
        </w:rPr>
        <w:t xml:space="preserve">) ENGINE=InnoDB DEFAULT CHARSET=utf8mb4 COLLATE=utf8mb4_unicode_ci;</w:t>
      </w:r>
    </w:p>
    <w:p>
      <w:pPr>
        <w:spacing w:before="60" w:after="60" w:line="276" w:lineRule="auto"/>
      </w:pPr>
      <w:r>
        <w:rPr>
          <w:sz w:val="22"/>
          <w:szCs w:val="22"/>
          <w:rFonts w:ascii="Calibri" w:hAnsi="Calibri" w:cs="Calibri"/>
        </w:rPr>
        <w:t xml:space="preserve">#### Textbooks Table</w:t>
      </w:r>
    </w:p>
    <w:p>
      <w:pPr>
        <w:spacing w:before="60" w:after="60" w:line="276" w:lineRule="auto"/>
      </w:pPr>
      <w:r>
        <w:rPr>
          <w:sz w:val="22"/>
          <w:szCs w:val="22"/>
          <w:rFonts w:ascii="Calibri" w:hAnsi="Calibri" w:cs="Calibri"/>
        </w:rPr>
        <w:t xml:space="preserve">In Figure 4.5, the </w:t>
      </w:r>
      <w:r>
        <w:rPr>
          <w:color w:val="1F4E79"/>
          <w:sz w:val="22"/>
          <w:szCs w:val="22"/>
          <w:rFonts w:ascii="Consolas" w:hAnsi="Consolas" w:cs="Consolas"/>
        </w:rPr>
        <w:t xml:space="preserve">textbooks</w:t>
      </w:r>
      <w:r>
        <w:rPr>
          <w:sz w:val="22"/>
          <w:szCs w:val="22"/>
          <w:rFonts w:ascii="Calibri" w:hAnsi="Calibri" w:cs="Calibri"/>
        </w:rPr>
        <w:t xml:space="preserve"> table stores regular textbook distribution records. The primary key is </w:t>
      </w:r>
      <w:r>
        <w:rPr>
          <w:color w:val="1F4E79"/>
          <w:sz w:val="22"/>
          <w:szCs w:val="22"/>
          <w:rFonts w:ascii="Consolas" w:hAnsi="Consolas" w:cs="Consolas"/>
        </w:rPr>
        <w:t xml:space="preserve">id</w:t>
      </w:r>
      <w:r>
        <w:rPr>
          <w:sz w:val="22"/>
          <w:szCs w:val="22"/>
          <w:rFonts w:ascii="Calibri" w:hAnsi="Calibri" w:cs="Calibri"/>
        </w:rPr>
        <w:t xml:space="preserve">. The fields </w:t>
      </w:r>
      <w:r>
        <w:rPr>
          <w:color w:val="1F4E79"/>
          <w:sz w:val="22"/>
          <w:szCs w:val="22"/>
          <w:rFonts w:ascii="Consolas" w:hAnsi="Consolas" w:cs="Consolas"/>
        </w:rPr>
        <w:t xml:space="preserve">academic_year_id</w:t>
      </w:r>
      <w:r>
        <w:rPr>
          <w:sz w:val="22"/>
          <w:szCs w:val="22"/>
          <w:rFonts w:ascii="Calibri" w:hAnsi="Calibri" w:cs="Calibri"/>
        </w:rPr>
        <w:t xml:space="preserve">, </w:t>
      </w:r>
      <w:r>
        <w:rPr>
          <w:color w:val="1F4E79"/>
          <w:sz w:val="22"/>
          <w:szCs w:val="22"/>
          <w:rFonts w:ascii="Consolas" w:hAnsi="Consolas" w:cs="Consolas"/>
        </w:rPr>
        <w:t xml:space="preserve">township_id</w:t>
      </w:r>
      <w:r>
        <w:rPr>
          <w:sz w:val="22"/>
          <w:szCs w:val="22"/>
          <w:rFonts w:ascii="Calibri" w:hAnsi="Calibri" w:cs="Calibri"/>
        </w:rPr>
        <w:t xml:space="preserve">, </w:t>
      </w:r>
      <w:r>
        <w:rPr>
          <w:color w:val="1F4E79"/>
          <w:sz w:val="22"/>
          <w:szCs w:val="22"/>
          <w:rFonts w:ascii="Consolas" w:hAnsi="Consolas" w:cs="Consolas"/>
        </w:rPr>
        <w:t xml:space="preserve">grade_id</w:t>
      </w:r>
      <w:r>
        <w:rPr>
          <w:sz w:val="22"/>
          <w:szCs w:val="22"/>
          <w:rFonts w:ascii="Calibri" w:hAnsi="Calibri" w:cs="Calibri"/>
        </w:rPr>
        <w:t xml:space="preserve">, and </w:t>
      </w:r>
      <w:r>
        <w:rPr>
          <w:color w:val="1F4E79"/>
          <w:sz w:val="22"/>
          <w:szCs w:val="22"/>
          <w:rFonts w:ascii="Consolas" w:hAnsi="Consolas" w:cs="Consolas"/>
        </w:rPr>
        <w:t xml:space="preserve">book_name_id</w:t>
      </w:r>
      <w:r>
        <w:rPr>
          <w:sz w:val="22"/>
          <w:szCs w:val="22"/>
          <w:rFonts w:ascii="Calibri" w:hAnsi="Calibri" w:cs="Calibri"/>
        </w:rPr>
        <w:t xml:space="preserve"> are foreign keys linked to related master tables.</w:t>
      </w:r>
    </w:p>
    <w:p>
      <w:pPr>
        <w:spacing w:before="40" w:after="40" w:line="276" w:lineRule="auto"/>
      </w:pPr>
      <w:r>
        <w:t/>
      </w:r>
    </w:p>
    <w:p>
      <w:pPr>
        <w:jc w:val="center"/>
        <w:spacing w:before="160" w:after="60" w:line="276" w:lineRule="auto"/>
        <w:shd w:val="clear" w:fill="FFF2CC"/>
      </w:pPr>
      <w:r>
        <w:rPr>
          <w:b/>
          <w:bCs/>
          <w:color w:val="C00000"/>
          <w:sz w:val="20"/>
          <w:szCs w:val="20"/>
          <w:rFonts w:ascii="Calibri" w:hAnsi="Calibri" w:cs="Calibri"/>
        </w:rPr>
        <w:t xml:space="preserve">[Insert Figure: CREATE TABLE textbooks]</w:t>
      </w:r>
    </w:p>
    <w:p>
      <w:pPr>
        <w:spacing w:before="40" w:after="40" w:line="276" w:lineRule="auto"/>
      </w:pPr>
      <w:r>
        <w:t/>
      </w:r>
    </w:p>
    <w:p>
      <w:pPr>
        <w:jc w:val="center"/>
        <w:spacing w:before="40" w:after="120" w:line="276" w:lineRule="auto"/>
      </w:pPr>
      <w:r>
        <w:rPr>
          <w:color w:val="595959"/>
          <w:sz w:val="20"/>
          <w:szCs w:val="20"/>
          <w:rFonts w:ascii="Calibri" w:hAnsi="Calibri" w:cs="Calibri"/>
        </w:rPr>
        <w:t xml:space="preserve">Figure 4.5 Create textbooks table</w:t>
      </w:r>
    </w:p>
    <w:p>
      <w:pPr>
        <w:ind w:left="200"/>
        <w:spacing w:before="20" w:after="20" w:line="276" w:lineRule="auto"/>
        <w:shd w:val="clear" w:fill="F2F2F2"/>
      </w:pPr>
      <w:r>
        <w:rPr>
          <w:color w:val="1F4E79"/>
          <w:sz w:val="18"/>
          <w:szCs w:val="18"/>
          <w:rFonts w:ascii="Consolas" w:hAnsi="Consolas" w:cs="Consolas"/>
        </w:rPr>
        <w:t xml:space="preserve">CREATE TABLE </w:t>
      </w:r>
      <w:r>
        <w:rPr>
          <w:color w:val="1F4E79"/>
          <w:sz w:val="18"/>
          <w:szCs w:val="18"/>
          <w:rFonts w:ascii="Consolas" w:hAnsi="Consolas" w:cs="Consolas"/>
        </w:rPr>
        <w:t xml:space="preserve">textbooks</w:t>
      </w:r>
      <w:r>
        <w:rPr>
          <w:color w:val="1F4E79"/>
          <w:sz w:val="18"/>
          <w:szCs w:val="18"/>
          <w:rFonts w:ascii="Consolas" w:hAnsi="Consolas" w:cs="Consolas"/>
        </w:rPr>
        <w:t xml:space="preserve"> (</w:t>
      </w:r>
    </w:p>
    <w:p>
      <w:pPr>
        <w:ind w:left="200"/>
        <w:spacing w:before="20" w:after="20" w:line="276" w:lineRule="auto"/>
        <w:shd w:val="clear" w:fill="F2F2F2"/>
      </w:pPr>
      <w:r>
        <w:rPr>
          <w:color w:val="1F4E79"/>
          <w:sz w:val="18"/>
          <w:szCs w:val="18"/>
          <w:rFonts w:ascii="Consolas" w:hAnsi="Consolas" w:cs="Consolas"/>
        </w:rPr>
        <w:t xml:space="preserve">  </w:t>
      </w:r>
      <w:r>
        <w:rPr>
          <w:color w:val="1F4E79"/>
          <w:sz w:val="18"/>
          <w:szCs w:val="18"/>
          <w:rFonts w:ascii="Consolas" w:hAnsi="Consolas" w:cs="Consolas"/>
        </w:rPr>
        <w:t xml:space="preserve">id</w:t>
      </w:r>
      <w:r>
        <w:rPr>
          <w:color w:val="1F4E79"/>
          <w:sz w:val="18"/>
          <w:szCs w:val="18"/>
          <w:rFonts w:ascii="Consolas" w:hAnsi="Consolas" w:cs="Consolas"/>
        </w:rPr>
        <w:t xml:space="preserve"> bigint(20) UNSIGNED NOT NULL,</w:t>
      </w:r>
    </w:p>
    <w:p>
      <w:pPr>
        <w:ind w:left="200"/>
        <w:spacing w:before="20" w:after="20" w:line="276" w:lineRule="auto"/>
        <w:shd w:val="clear" w:fill="F2F2F2"/>
      </w:pPr>
      <w:r>
        <w:rPr>
          <w:color w:val="1F4E79"/>
          <w:sz w:val="18"/>
          <w:szCs w:val="18"/>
          <w:rFonts w:ascii="Consolas" w:hAnsi="Consolas" w:cs="Consolas"/>
        </w:rPr>
        <w:t xml:space="preserve">  </w:t>
      </w:r>
      <w:r>
        <w:rPr>
          <w:color w:val="1F4E79"/>
          <w:sz w:val="18"/>
          <w:szCs w:val="18"/>
          <w:rFonts w:ascii="Consolas" w:hAnsi="Consolas" w:cs="Consolas"/>
        </w:rPr>
        <w:t xml:space="preserve">academic_year_id</w:t>
      </w:r>
      <w:r>
        <w:rPr>
          <w:color w:val="1F4E79"/>
          <w:sz w:val="18"/>
          <w:szCs w:val="18"/>
          <w:rFonts w:ascii="Consolas" w:hAnsi="Consolas" w:cs="Consolas"/>
        </w:rPr>
        <w:t xml:space="preserve"> bigint(20) UNSIGNED NOT NULL,</w:t>
      </w:r>
    </w:p>
    <w:p>
      <w:pPr>
        <w:ind w:left="200"/>
        <w:spacing w:before="20" w:after="20" w:line="276" w:lineRule="auto"/>
        <w:shd w:val="clear" w:fill="F2F2F2"/>
      </w:pPr>
      <w:r>
        <w:rPr>
          <w:color w:val="1F4E79"/>
          <w:sz w:val="18"/>
          <w:szCs w:val="18"/>
          <w:rFonts w:ascii="Consolas" w:hAnsi="Consolas" w:cs="Consolas"/>
        </w:rPr>
        <w:t xml:space="preserve">  </w:t>
      </w:r>
      <w:r>
        <w:rPr>
          <w:color w:val="1F4E79"/>
          <w:sz w:val="18"/>
          <w:szCs w:val="18"/>
          <w:rFonts w:ascii="Consolas" w:hAnsi="Consolas" w:cs="Consolas"/>
        </w:rPr>
        <w:t xml:space="preserve">township_id</w:t>
      </w:r>
      <w:r>
        <w:rPr>
          <w:color w:val="1F4E79"/>
          <w:sz w:val="18"/>
          <w:szCs w:val="18"/>
          <w:rFonts w:ascii="Consolas" w:hAnsi="Consolas" w:cs="Consolas"/>
        </w:rPr>
        <w:t xml:space="preserve"> bigint(20) UNSIGNED NOT NULL,</w:t>
      </w:r>
    </w:p>
    <w:p>
      <w:pPr>
        <w:ind w:left="200"/>
        <w:spacing w:before="20" w:after="20" w:line="276" w:lineRule="auto"/>
        <w:shd w:val="clear" w:fill="F2F2F2"/>
      </w:pPr>
      <w:r>
        <w:rPr>
          <w:color w:val="1F4E79"/>
          <w:sz w:val="18"/>
          <w:szCs w:val="18"/>
          <w:rFonts w:ascii="Consolas" w:hAnsi="Consolas" w:cs="Consolas"/>
        </w:rPr>
        <w:t xml:space="preserve">  </w:t>
      </w:r>
      <w:r>
        <w:rPr>
          <w:color w:val="1F4E79"/>
          <w:sz w:val="18"/>
          <w:szCs w:val="18"/>
          <w:rFonts w:ascii="Consolas" w:hAnsi="Consolas" w:cs="Consolas"/>
        </w:rPr>
        <w:t xml:space="preserve">grade_id</w:t>
      </w:r>
      <w:r>
        <w:rPr>
          <w:color w:val="1F4E79"/>
          <w:sz w:val="18"/>
          <w:szCs w:val="18"/>
          <w:rFonts w:ascii="Consolas" w:hAnsi="Consolas" w:cs="Consolas"/>
        </w:rPr>
        <w:t xml:space="preserve"> bigint(20) UNSIGNED NOT NULL,</w:t>
      </w:r>
    </w:p>
    <w:p>
      <w:pPr>
        <w:ind w:left="200"/>
        <w:spacing w:before="20" w:after="20" w:line="276" w:lineRule="auto"/>
        <w:shd w:val="clear" w:fill="F2F2F2"/>
      </w:pPr>
      <w:r>
        <w:rPr>
          <w:color w:val="1F4E79"/>
          <w:sz w:val="18"/>
          <w:szCs w:val="18"/>
          <w:rFonts w:ascii="Consolas" w:hAnsi="Consolas" w:cs="Consolas"/>
        </w:rPr>
        <w:t xml:space="preserve">  </w:t>
      </w:r>
      <w:r>
        <w:rPr>
          <w:color w:val="1F4E79"/>
          <w:sz w:val="18"/>
          <w:szCs w:val="18"/>
          <w:rFonts w:ascii="Consolas" w:hAnsi="Consolas" w:cs="Consolas"/>
        </w:rPr>
        <w:t xml:space="preserve">book_name_id</w:t>
      </w:r>
      <w:r>
        <w:rPr>
          <w:color w:val="1F4E79"/>
          <w:sz w:val="18"/>
          <w:szCs w:val="18"/>
          <w:rFonts w:ascii="Consolas" w:hAnsi="Consolas" w:cs="Consolas"/>
        </w:rPr>
        <w:t xml:space="preserve"> bigint(20) UNSIGNED NOT NULL,</w:t>
      </w:r>
    </w:p>
    <w:p>
      <w:pPr>
        <w:ind w:left="200"/>
        <w:spacing w:before="20" w:after="20" w:line="276" w:lineRule="auto"/>
        <w:shd w:val="clear" w:fill="F2F2F2"/>
      </w:pPr>
      <w:r>
        <w:rPr>
          <w:color w:val="1F4E79"/>
          <w:sz w:val="18"/>
          <w:szCs w:val="18"/>
          <w:rFonts w:ascii="Consolas" w:hAnsi="Consolas" w:cs="Consolas"/>
        </w:rPr>
        <w:t xml:space="preserve">  </w:t>
      </w:r>
      <w:r>
        <w:rPr>
          <w:color w:val="1F4E79"/>
          <w:sz w:val="18"/>
          <w:szCs w:val="18"/>
          <w:rFonts w:ascii="Consolas" w:hAnsi="Consolas" w:cs="Consolas"/>
        </w:rPr>
        <w:t xml:space="preserve">books_per_set</w:t>
      </w:r>
      <w:r>
        <w:rPr>
          <w:color w:val="1F4E79"/>
          <w:sz w:val="18"/>
          <w:szCs w:val="18"/>
          <w:rFonts w:ascii="Consolas" w:hAnsi="Consolas" w:cs="Consolas"/>
        </w:rPr>
        <w:t xml:space="preserve"> int(11) NOT NULL DEFAULT 0,</w:t>
      </w:r>
    </w:p>
    <w:p>
      <w:pPr>
        <w:ind w:left="200"/>
        <w:spacing w:before="20" w:after="20" w:line="276" w:lineRule="auto"/>
        <w:shd w:val="clear" w:fill="F2F2F2"/>
      </w:pPr>
      <w:r>
        <w:rPr>
          <w:color w:val="1F4E79"/>
          <w:sz w:val="18"/>
          <w:szCs w:val="18"/>
          <w:rFonts w:ascii="Consolas" w:hAnsi="Consolas" w:cs="Consolas"/>
        </w:rPr>
        <w:t xml:space="preserve">  </w:t>
      </w:r>
      <w:r>
        <w:rPr>
          <w:color w:val="1F4E79"/>
          <w:sz w:val="18"/>
          <w:szCs w:val="18"/>
          <w:rFonts w:ascii="Consolas" w:hAnsi="Consolas" w:cs="Consolas"/>
        </w:rPr>
        <w:t xml:space="preserve">student_count</w:t>
      </w:r>
      <w:r>
        <w:rPr>
          <w:color w:val="1F4E79"/>
          <w:sz w:val="18"/>
          <w:szCs w:val="18"/>
          <w:rFonts w:ascii="Consolas" w:hAnsi="Consolas" w:cs="Consolas"/>
        </w:rPr>
        <w:t xml:space="preserve"> int(11) NOT NULL DEFAULT 0,</w:t>
      </w:r>
    </w:p>
    <w:p>
      <w:pPr>
        <w:ind w:left="200"/>
        <w:spacing w:before="20" w:after="20" w:line="276" w:lineRule="auto"/>
        <w:shd w:val="clear" w:fill="F2F2F2"/>
      </w:pPr>
      <w:r>
        <w:rPr>
          <w:color w:val="1F4E79"/>
          <w:sz w:val="18"/>
          <w:szCs w:val="18"/>
          <w:rFonts w:ascii="Consolas" w:hAnsi="Consolas" w:cs="Consolas"/>
        </w:rPr>
        <w:t xml:space="preserve">  </w:t>
      </w:r>
      <w:r>
        <w:rPr>
          <w:color w:val="1F4E79"/>
          <w:sz w:val="18"/>
          <w:szCs w:val="18"/>
          <w:rFonts w:ascii="Consolas" w:hAnsi="Consolas" w:cs="Consolas"/>
        </w:rPr>
        <w:t xml:space="preserve">book_count</w:t>
      </w:r>
      <w:r>
        <w:rPr>
          <w:color w:val="1F4E79"/>
          <w:sz w:val="18"/>
          <w:szCs w:val="18"/>
          <w:rFonts w:ascii="Consolas" w:hAnsi="Consolas" w:cs="Consolas"/>
        </w:rPr>
        <w:t xml:space="preserve"> varchar(255) DEFAULT NULL,</w:t>
      </w:r>
    </w:p>
    <w:p>
      <w:pPr>
        <w:ind w:left="200"/>
        <w:spacing w:before="20" w:after="20" w:line="276" w:lineRule="auto"/>
        <w:shd w:val="clear" w:fill="F2F2F2"/>
      </w:pPr>
      <w:r>
        <w:rPr>
          <w:color w:val="1F4E79"/>
          <w:sz w:val="18"/>
          <w:szCs w:val="18"/>
          <w:rFonts w:ascii="Consolas" w:hAnsi="Consolas" w:cs="Consolas"/>
        </w:rPr>
        <w:t xml:space="preserve">  </w:t>
      </w:r>
      <w:r>
        <w:rPr>
          <w:color w:val="1F4E79"/>
          <w:sz w:val="18"/>
          <w:szCs w:val="18"/>
          <w:rFonts w:ascii="Consolas" w:hAnsi="Consolas" w:cs="Consolas"/>
        </w:rPr>
        <w:t xml:space="preserve">remark</w:t>
      </w:r>
      <w:r>
        <w:rPr>
          <w:color w:val="1F4E79"/>
          <w:sz w:val="18"/>
          <w:szCs w:val="18"/>
          <w:rFonts w:ascii="Consolas" w:hAnsi="Consolas" w:cs="Consolas"/>
        </w:rPr>
        <w:t xml:space="preserve"> varchar(255) DEFAULT NULL,</w:t>
      </w:r>
    </w:p>
    <w:p>
      <w:pPr>
        <w:ind w:left="200"/>
        <w:spacing w:before="20" w:after="20" w:line="276" w:lineRule="auto"/>
        <w:shd w:val="clear" w:fill="F2F2F2"/>
      </w:pPr>
      <w:r>
        <w:rPr>
          <w:color w:val="1F4E79"/>
          <w:sz w:val="18"/>
          <w:szCs w:val="18"/>
          <w:rFonts w:ascii="Consolas" w:hAnsi="Consolas" w:cs="Consolas"/>
        </w:rPr>
        <w:t xml:space="preserve">  </w:t>
      </w:r>
      <w:r>
        <w:rPr>
          <w:color w:val="1F4E79"/>
          <w:sz w:val="18"/>
          <w:szCs w:val="18"/>
          <w:rFonts w:ascii="Consolas" w:hAnsi="Consolas" w:cs="Consolas"/>
        </w:rPr>
        <w:t xml:space="preserve">created_at</w:t>
      </w:r>
      <w:r>
        <w:rPr>
          <w:color w:val="1F4E79"/>
          <w:sz w:val="18"/>
          <w:szCs w:val="18"/>
          <w:rFonts w:ascii="Consolas" w:hAnsi="Consolas" w:cs="Consolas"/>
        </w:rPr>
        <w:t xml:space="preserve"> timestamp NULL DEFAULT NULL,</w:t>
      </w:r>
    </w:p>
    <w:p>
      <w:pPr>
        <w:ind w:left="200"/>
        <w:spacing w:before="20" w:after="20" w:line="276" w:lineRule="auto"/>
        <w:shd w:val="clear" w:fill="F2F2F2"/>
      </w:pPr>
      <w:r>
        <w:rPr>
          <w:color w:val="1F4E79"/>
          <w:sz w:val="18"/>
          <w:szCs w:val="18"/>
          <w:rFonts w:ascii="Consolas" w:hAnsi="Consolas" w:cs="Consolas"/>
        </w:rPr>
        <w:t xml:space="preserve">  </w:t>
      </w:r>
      <w:r>
        <w:rPr>
          <w:color w:val="1F4E79"/>
          <w:sz w:val="18"/>
          <w:szCs w:val="18"/>
          <w:rFonts w:ascii="Consolas" w:hAnsi="Consolas" w:cs="Consolas"/>
        </w:rPr>
        <w:t xml:space="preserve">updated_at</w:t>
      </w:r>
      <w:r>
        <w:rPr>
          <w:color w:val="1F4E79"/>
          <w:sz w:val="18"/>
          <w:szCs w:val="18"/>
          <w:rFonts w:ascii="Consolas" w:hAnsi="Consolas" w:cs="Consolas"/>
        </w:rPr>
        <w:t xml:space="preserve"> timestamp NULL DEFAULT NULL</w:t>
      </w:r>
    </w:p>
    <w:p>
      <w:pPr>
        <w:ind w:left="200"/>
        <w:spacing w:before="20" w:after="20" w:line="276" w:lineRule="auto"/>
        <w:shd w:val="clear" w:fill="F2F2F2"/>
      </w:pPr>
      <w:r>
        <w:rPr>
          <w:color w:val="1F4E79"/>
          <w:sz w:val="18"/>
          <w:szCs w:val="18"/>
          <w:rFonts w:ascii="Consolas" w:hAnsi="Consolas" w:cs="Consolas"/>
        </w:rPr>
        <w:t xml:space="preserve">) ENGINE=InnoDB DEFAULT CHARSET=utf8mb4 COLLATE=utf8mb4_unicode_ci;</w:t>
      </w:r>
    </w:p>
    <w:p>
      <w:pPr>
        <w:spacing w:before="60" w:after="60" w:line="276" w:lineRule="auto"/>
      </w:pPr>
      <w:r>
        <w:rPr>
          <w:sz w:val="22"/>
          <w:szCs w:val="22"/>
          <w:rFonts w:ascii="Calibri" w:hAnsi="Calibri" w:cs="Calibri"/>
        </w:rPr>
        <w:t xml:space="preserve">Other important tables in DERAS include </w:t>
      </w:r>
      <w:r>
        <w:rPr>
          <w:color w:val="1F4E79"/>
          <w:sz w:val="22"/>
          <w:szCs w:val="22"/>
          <w:rFonts w:ascii="Consolas" w:hAnsi="Consolas" w:cs="Consolas"/>
        </w:rPr>
        <w:t xml:space="preserve">quotas</w:t>
      </w:r>
      <w:r>
        <w:rPr>
          <w:sz w:val="22"/>
          <w:szCs w:val="22"/>
          <w:rFonts w:ascii="Calibri" w:hAnsi="Calibri" w:cs="Calibri"/>
        </w:rPr>
        <w:t xml:space="preserve">, </w:t>
      </w:r>
      <w:r>
        <w:rPr>
          <w:color w:val="1F4E79"/>
          <w:sz w:val="22"/>
          <w:szCs w:val="22"/>
          <w:rFonts w:ascii="Consolas" w:hAnsi="Consolas" w:cs="Consolas"/>
        </w:rPr>
        <w:t xml:space="preserve">quota_lines</w:t>
      </w:r>
      <w:r>
        <w:rPr>
          <w:sz w:val="22"/>
          <w:szCs w:val="22"/>
          <w:rFonts w:ascii="Calibri" w:hAnsi="Calibri" w:cs="Calibri"/>
        </w:rPr>
        <w:t xml:space="preserve">, </w:t>
      </w:r>
      <w:r>
        <w:rPr>
          <w:color w:val="1F4E79"/>
          <w:sz w:val="22"/>
          <w:szCs w:val="22"/>
          <w:rFonts w:ascii="Consolas" w:hAnsi="Consolas" w:cs="Consolas"/>
        </w:rPr>
        <w:t xml:space="preserve">allocation_plans</w:t>
      </w:r>
      <w:r>
        <w:rPr>
          <w:sz w:val="22"/>
          <w:szCs w:val="22"/>
          <w:rFonts w:ascii="Calibri" w:hAnsi="Calibri" w:cs="Calibri"/>
        </w:rPr>
        <w:t xml:space="preserve">, </w:t>
      </w:r>
      <w:r>
        <w:rPr>
          <w:color w:val="1F4E79"/>
          <w:sz w:val="22"/>
          <w:szCs w:val="22"/>
          <w:rFonts w:ascii="Consolas" w:hAnsi="Consolas" w:cs="Consolas"/>
        </w:rPr>
        <w:t xml:space="preserve">allocation_plan_townships</w:t>
      </w:r>
      <w:r>
        <w:rPr>
          <w:sz w:val="22"/>
          <w:szCs w:val="22"/>
          <w:rFonts w:ascii="Calibri" w:hAnsi="Calibri" w:cs="Calibri"/>
        </w:rPr>
        <w:t xml:space="preserve">, </w:t>
      </w:r>
      <w:r>
        <w:rPr>
          <w:color w:val="1F4E79"/>
          <w:sz w:val="22"/>
          <w:szCs w:val="22"/>
          <w:rFonts w:ascii="Consolas" w:hAnsi="Consolas" w:cs="Consolas"/>
        </w:rPr>
        <w:t xml:space="preserve">stocks</w:t>
      </w:r>
      <w:r>
        <w:rPr>
          <w:sz w:val="22"/>
          <w:szCs w:val="22"/>
          <w:rFonts w:ascii="Calibri" w:hAnsi="Calibri" w:cs="Calibri"/>
        </w:rPr>
        <w:t xml:space="preserve">, </w:t>
      </w:r>
      <w:r>
        <w:rPr>
          <w:color w:val="1F4E79"/>
          <w:sz w:val="22"/>
          <w:szCs w:val="22"/>
          <w:rFonts w:ascii="Consolas" w:hAnsi="Consolas" w:cs="Consolas"/>
        </w:rPr>
        <w:t xml:space="preserve">school_supply_allocations</w:t>
      </w:r>
      <w:r>
        <w:rPr>
          <w:sz w:val="22"/>
          <w:szCs w:val="22"/>
          <w:rFonts w:ascii="Calibri" w:hAnsi="Calibri" w:cs="Calibri"/>
        </w:rPr>
        <w:t xml:space="preserve">, </w:t>
      </w:r>
      <w:r>
        <w:rPr>
          <w:color w:val="1F4E79"/>
          <w:sz w:val="22"/>
          <w:szCs w:val="22"/>
          <w:rFonts w:ascii="Consolas" w:hAnsi="Consolas" w:cs="Consolas"/>
        </w:rPr>
        <w:t xml:space="preserve">teacher_guides</w:t>
      </w:r>
      <w:r>
        <w:rPr>
          <w:sz w:val="22"/>
          <w:szCs w:val="22"/>
          <w:rFonts w:ascii="Calibri" w:hAnsi="Calibri" w:cs="Calibri"/>
        </w:rPr>
        <w:t xml:space="preserve">, and related township tables. All of them follow the same primary-key and foreign-key pattern.</w:t>
      </w:r>
    </w:p>
    <w:p>
      <w:pPr>
        <w:spacing w:before="60" w:after="60" w:line="276" w:lineRule="auto"/>
      </w:pPr>
      <w:r>
        <w:rPr>
          <w:sz w:val="22"/>
          <w:szCs w:val="22"/>
          <w:rFonts w:ascii="Calibri" w:hAnsi="Calibri" w:cs="Calibri"/>
        </w:rPr>
        <w:t xml:space="preserve">In DERAS, the main SQL statement types used through PHP query functions are </w:t>
      </w:r>
      <w:r>
        <w:rPr>
          <w:b/>
          <w:bCs/>
          <w:sz w:val="22"/>
          <w:szCs w:val="22"/>
          <w:rFonts w:ascii="Calibri" w:hAnsi="Calibri" w:cs="Calibri"/>
        </w:rPr>
        <w:t xml:space="preserve">SELECT</w:t>
      </w:r>
      <w:r>
        <w:rPr>
          <w:sz w:val="22"/>
          <w:szCs w:val="22"/>
          <w:rFonts w:ascii="Calibri" w:hAnsi="Calibri" w:cs="Calibri"/>
        </w:rPr>
        <w:t xml:space="preserve">, </w:t>
      </w:r>
      <w:r>
        <w:rPr>
          <w:b/>
          <w:bCs/>
          <w:sz w:val="22"/>
          <w:szCs w:val="22"/>
          <w:rFonts w:ascii="Calibri" w:hAnsi="Calibri" w:cs="Calibri"/>
        </w:rPr>
        <w:t xml:space="preserve">INSERT</w:t>
      </w:r>
      <w:r>
        <w:rPr>
          <w:sz w:val="22"/>
          <w:szCs w:val="22"/>
          <w:rFonts w:ascii="Calibri" w:hAnsi="Calibri" w:cs="Calibri"/>
        </w:rPr>
        <w:t xml:space="preserve">, </w:t>
      </w:r>
      <w:r>
        <w:rPr>
          <w:b/>
          <w:bCs/>
          <w:sz w:val="22"/>
          <w:szCs w:val="22"/>
          <w:rFonts w:ascii="Calibri" w:hAnsi="Calibri" w:cs="Calibri"/>
        </w:rPr>
        <w:t xml:space="preserve">UPDATE</w:t>
      </w:r>
      <w:r>
        <w:rPr>
          <w:sz w:val="22"/>
          <w:szCs w:val="22"/>
          <w:rFonts w:ascii="Calibri" w:hAnsi="Calibri" w:cs="Calibri"/>
        </w:rPr>
        <w:t xml:space="preserve">, and </w:t>
      </w:r>
      <w:r>
        <w:rPr>
          <w:b/>
          <w:bCs/>
          <w:sz w:val="22"/>
          <w:szCs w:val="22"/>
          <w:rFonts w:ascii="Calibri" w:hAnsi="Calibri" w:cs="Calibri"/>
        </w:rPr>
        <w:t xml:space="preserve">DELETE</w:t>
      </w:r>
      <w:r>
        <w:rPr>
          <w:sz w:val="22"/>
          <w:szCs w:val="22"/>
          <w:rFonts w:ascii="Calibri" w:hAnsi="Calibri" w:cs="Calibri"/>
        </w:rPr>
        <w:t xml:space="preserve">.</w:t>
      </w:r>
    </w:p>
    <w:p>
      <w:pPr>
        <w:spacing w:before="180" w:after="80" w:line="276" w:lineRule="auto"/>
      </w:pPr>
      <w:r>
        <w:rPr>
          <w:b/>
          <w:bCs/>
          <w:color w:val="2E75B6"/>
          <w:sz w:val="24"/>
          <w:szCs w:val="24"/>
          <w:rFonts w:ascii="Calibri" w:hAnsi="Calibri" w:cs="Calibri"/>
        </w:rPr>
        <w:t xml:space="preserve">4.2.3 Login System</w:t>
      </w:r>
    </w:p>
    <w:p>
      <w:pPr>
        <w:spacing w:before="60" w:after="60" w:line="276" w:lineRule="auto"/>
      </w:pPr>
      <w:r>
        <w:rPr>
          <w:sz w:val="22"/>
          <w:szCs w:val="22"/>
          <w:rFonts w:ascii="Calibri" w:hAnsi="Calibri" w:cs="Calibri"/>
        </w:rPr>
        <w:t xml:space="preserve">In Figure 4.6, the login process is built for two roles: </w:t>
      </w:r>
      <w:r>
        <w:rPr>
          <w:b/>
          <w:bCs/>
          <w:sz w:val="22"/>
          <w:szCs w:val="22"/>
          <w:rFonts w:ascii="Calibri" w:hAnsi="Calibri" w:cs="Calibri"/>
        </w:rPr>
        <w:t xml:space="preserve">Super Admin</w:t>
      </w:r>
      <w:r>
        <w:rPr>
          <w:sz w:val="22"/>
          <w:szCs w:val="22"/>
          <w:rFonts w:ascii="Calibri" w:hAnsi="Calibri" w:cs="Calibri"/>
        </w:rPr>
        <w:t xml:space="preserve"> and </w:t>
      </w:r>
      <w:r>
        <w:rPr>
          <w:b/>
          <w:bCs/>
          <w:sz w:val="22"/>
          <w:szCs w:val="22"/>
          <w:rFonts w:ascii="Calibri" w:hAnsi="Calibri" w:cs="Calibri"/>
        </w:rPr>
        <w:t xml:space="preserve">Admin</w:t>
      </w:r>
      <w:r>
        <w:rPr>
          <w:sz w:val="22"/>
          <w:szCs w:val="22"/>
          <w:rFonts w:ascii="Calibri" w:hAnsi="Calibri" w:cs="Calibri"/>
        </w:rPr>
        <w:t xml:space="preserve">. When someone tries to sign in, the system checks the entered email and password against the </w:t>
      </w:r>
      <w:r>
        <w:rPr>
          <w:color w:val="1F4E79"/>
          <w:sz w:val="22"/>
          <w:szCs w:val="22"/>
          <w:rFonts w:ascii="Consolas" w:hAnsi="Consolas" w:cs="Consolas"/>
        </w:rPr>
        <w:t xml:space="preserve">users</w:t>
      </w:r>
      <w:r>
        <w:rPr>
          <w:sz w:val="22"/>
          <w:szCs w:val="22"/>
          <w:rFonts w:ascii="Calibri" w:hAnsi="Calibri" w:cs="Calibri"/>
        </w:rPr>
        <w:t xml:space="preserve"> table. The account role is also used so that each user receives the correct access level. Sign-in is accepted only when the email and password are valid for an existing account.</w:t>
      </w:r>
    </w:p>
    <w:p>
      <w:pPr>
        <w:spacing w:before="40" w:after="40" w:line="276" w:lineRule="auto"/>
      </w:pPr>
      <w:r>
        <w:t/>
      </w:r>
    </w:p>
    <w:p>
      <w:pPr>
        <w:jc w:val="center"/>
        <w:spacing w:before="160" w:after="60" w:line="276" w:lineRule="auto"/>
        <w:shd w:val="clear" w:fill="FFF2CC"/>
      </w:pPr>
      <w:r>
        <w:rPr>
          <w:b/>
          <w:bCs/>
          <w:color w:val="C00000"/>
          <w:sz w:val="20"/>
          <w:szCs w:val="20"/>
          <w:rFonts w:ascii="Calibri" w:hAnsi="Calibri" w:cs="Calibri"/>
        </w:rPr>
        <w:t xml:space="preserve">[Insert Figure: LoginRequest rules and authenticate]</w:t>
      </w:r>
    </w:p>
    <w:p>
      <w:pPr>
        <w:spacing w:before="40" w:after="40" w:line="276" w:lineRule="auto"/>
      </w:pPr>
      <w:r>
        <w:t/>
      </w:r>
    </w:p>
    <w:p>
      <w:pPr>
        <w:jc w:val="center"/>
        <w:spacing w:before="40" w:after="120" w:line="276" w:lineRule="auto"/>
      </w:pPr>
      <w:r>
        <w:rPr>
          <w:color w:val="595959"/>
          <w:sz w:val="20"/>
          <w:szCs w:val="20"/>
          <w:rFonts w:ascii="Calibri" w:hAnsi="Calibri" w:cs="Calibri"/>
        </w:rPr>
        <w:t xml:space="preserve">Figure 4.6 Login system of DERAS</w:t>
      </w:r>
    </w:p>
    <w:p>
      <w:pPr>
        <w:ind w:left="200"/>
        <w:spacing w:before="20" w:after="20" w:line="276" w:lineRule="auto"/>
        <w:shd w:val="clear" w:fill="F2F2F2"/>
      </w:pPr>
      <w:r>
        <w:rPr>
          <w:color w:val="1F4E79"/>
          <w:sz w:val="18"/>
          <w:szCs w:val="18"/>
          <w:rFonts w:ascii="Consolas" w:hAnsi="Consolas" w:cs="Consolas"/>
        </w:rPr>
        <w:t xml:space="preserve">public function rules(): array</w:t>
      </w:r>
    </w:p>
    <w:p>
      <w:pPr>
        <w:ind w:left="200"/>
        <w:spacing w:before="20" w:after="20" w:line="276" w:lineRule="auto"/>
        <w:shd w:val="clear" w:fill="F2F2F2"/>
      </w:pPr>
      <w:r>
        <w:rPr>
          <w:color w:val="1F4E79"/>
          <w:sz w:val="18"/>
          <w:szCs w:val="18"/>
          <w:rFonts w:ascii="Consolas" w:hAnsi="Consolas" w:cs="Consolas"/>
        </w:rPr>
        <w:t xml:space="preserve">{</w:t>
      </w:r>
    </w:p>
    <w:p>
      <w:pPr>
        <w:ind w:left="200"/>
        <w:spacing w:before="20" w:after="20" w:line="276" w:lineRule="auto"/>
        <w:shd w:val="clear" w:fill="F2F2F2"/>
      </w:pPr>
      <w:r>
        <w:rPr>
          <w:color w:val="1F4E79"/>
          <w:sz w:val="18"/>
          <w:szCs w:val="18"/>
          <w:rFonts w:ascii="Consolas" w:hAnsi="Consolas" w:cs="Consolas"/>
        </w:rPr>
        <w:t xml:space="preserve">    return [</w:t>
      </w:r>
    </w:p>
    <w:p>
      <w:pPr>
        <w:ind w:left="200"/>
        <w:spacing w:before="20" w:after="20" w:line="276" w:lineRule="auto"/>
        <w:shd w:val="clear" w:fill="F2F2F2"/>
      </w:pPr>
      <w:r>
        <w:rPr>
          <w:color w:val="1F4E79"/>
          <w:sz w:val="18"/>
          <w:szCs w:val="18"/>
          <w:rFonts w:ascii="Consolas" w:hAnsi="Consolas" w:cs="Consolas"/>
        </w:rPr>
        <w:t xml:space="preserve">        'email' =&gt; ['required', 'string', 'email'],</w:t>
      </w:r>
    </w:p>
    <w:p>
      <w:pPr>
        <w:ind w:left="200"/>
        <w:spacing w:before="20" w:after="20" w:line="276" w:lineRule="auto"/>
        <w:shd w:val="clear" w:fill="F2F2F2"/>
      </w:pPr>
      <w:r>
        <w:rPr>
          <w:color w:val="1F4E79"/>
          <w:sz w:val="18"/>
          <w:szCs w:val="18"/>
          <w:rFonts w:ascii="Consolas" w:hAnsi="Consolas" w:cs="Consolas"/>
        </w:rPr>
        <w:t xml:space="preserve">        'password' =&gt; ['required', 'string'],</w:t>
      </w:r>
    </w:p>
    <w:p>
      <w:pPr>
        <w:ind w:left="200"/>
        <w:spacing w:before="20" w:after="20" w:line="276" w:lineRule="auto"/>
        <w:shd w:val="clear" w:fill="F2F2F2"/>
      </w:pPr>
      <w:r>
        <w:rPr>
          <w:color w:val="1F4E79"/>
          <w:sz w:val="18"/>
          <w:szCs w:val="18"/>
          <w:rFonts w:ascii="Consolas" w:hAnsi="Consolas" w:cs="Consolas"/>
        </w:rPr>
        <w:t xml:space="preserve">    ];</w:t>
      </w:r>
    </w:p>
    <w:p>
      <w:pPr>
        <w:ind w:left="200"/>
        <w:spacing w:before="20" w:after="20" w:line="276" w:lineRule="auto"/>
        <w:shd w:val="clear" w:fill="F2F2F2"/>
      </w:pPr>
      <w:r>
        <w:rPr>
          <w:color w:val="1F4E79"/>
          <w:sz w:val="18"/>
          <w:szCs w:val="18"/>
          <w:rFonts w:ascii="Consolas" w:hAnsi="Consolas" w:cs="Consolas"/>
        </w:rPr>
        <w:t xml:space="preserve">}</w:t>
      </w:r>
    </w:p>
    <w:p>
      <w:pPr>
        <w:ind w:left="200"/>
        <w:spacing w:before="20" w:after="20" w:line="276" w:lineRule="auto"/>
        <w:shd w:val="clear" w:fill="F2F2F2"/>
      </w:pPr>
      <w:r>
        <w:rPr>
          <w:color w:val="1F4E79"/>
          <w:sz w:val="18"/>
          <w:szCs w:val="18"/>
          <w:rFonts w:ascii="Consolas" w:hAnsi="Consolas" w:cs="Consolas"/>
        </w:rPr>
        <w:t xml:space="preserve"> </w:t>
      </w:r>
    </w:p>
    <w:p>
      <w:pPr>
        <w:ind w:left="200"/>
        <w:spacing w:before="20" w:after="20" w:line="276" w:lineRule="auto"/>
        <w:shd w:val="clear" w:fill="F2F2F2"/>
      </w:pPr>
      <w:r>
        <w:rPr>
          <w:color w:val="1F4E79"/>
          <w:sz w:val="18"/>
          <w:szCs w:val="18"/>
          <w:rFonts w:ascii="Consolas" w:hAnsi="Consolas" w:cs="Consolas"/>
        </w:rPr>
        <w:t xml:space="preserve">public function authenticate(): void</w:t>
      </w:r>
    </w:p>
    <w:p>
      <w:pPr>
        <w:ind w:left="200"/>
        <w:spacing w:before="20" w:after="20" w:line="276" w:lineRule="auto"/>
        <w:shd w:val="clear" w:fill="F2F2F2"/>
      </w:pPr>
      <w:r>
        <w:rPr>
          <w:color w:val="1F4E79"/>
          <w:sz w:val="18"/>
          <w:szCs w:val="18"/>
          <w:rFonts w:ascii="Consolas" w:hAnsi="Consolas" w:cs="Consolas"/>
        </w:rPr>
        <w:t xml:space="preserve">{</w:t>
      </w:r>
    </w:p>
    <w:p>
      <w:pPr>
        <w:ind w:left="200"/>
        <w:spacing w:before="20" w:after="20" w:line="276" w:lineRule="auto"/>
        <w:shd w:val="clear" w:fill="F2F2F2"/>
      </w:pPr>
      <w:r>
        <w:rPr>
          <w:color w:val="1F4E79"/>
          <w:sz w:val="18"/>
          <w:szCs w:val="18"/>
          <w:rFonts w:ascii="Consolas" w:hAnsi="Consolas" w:cs="Consolas"/>
        </w:rPr>
        <w:t xml:space="preserve">    $this-&gt;ensureIsNotRateLimited();</w:t>
      </w:r>
    </w:p>
    <w:p>
      <w:pPr>
        <w:ind w:left="200"/>
        <w:spacing w:before="20" w:after="20" w:line="276" w:lineRule="auto"/>
        <w:shd w:val="clear" w:fill="F2F2F2"/>
      </w:pPr>
      <w:r>
        <w:rPr>
          <w:color w:val="1F4E79"/>
          <w:sz w:val="18"/>
          <w:szCs w:val="18"/>
          <w:rFonts w:ascii="Consolas" w:hAnsi="Consolas" w:cs="Consolas"/>
        </w:rPr>
        <w:t xml:space="preserve"> </w:t>
      </w:r>
    </w:p>
    <w:p>
      <w:pPr>
        <w:ind w:left="200"/>
        <w:spacing w:before="20" w:after="20" w:line="276" w:lineRule="auto"/>
        <w:shd w:val="clear" w:fill="F2F2F2"/>
      </w:pPr>
      <w:r>
        <w:rPr>
          <w:color w:val="1F4E79"/>
          <w:sz w:val="18"/>
          <w:szCs w:val="18"/>
          <w:rFonts w:ascii="Consolas" w:hAnsi="Consolas" w:cs="Consolas"/>
        </w:rPr>
        <w:t xml:space="preserve">    $user = \App\Models\User::where('email', $this-&gt;email)-&gt;first();</w:t>
      </w:r>
    </w:p>
    <w:p>
      <w:pPr>
        <w:ind w:left="200"/>
        <w:spacing w:before="20" w:after="20" w:line="276" w:lineRule="auto"/>
        <w:shd w:val="clear" w:fill="F2F2F2"/>
      </w:pPr>
      <w:r>
        <w:rPr>
          <w:color w:val="1F4E79"/>
          <w:sz w:val="18"/>
          <w:szCs w:val="18"/>
          <w:rFonts w:ascii="Consolas" w:hAnsi="Consolas" w:cs="Consolas"/>
        </w:rPr>
        <w:t xml:space="preserve"> </w:t>
      </w:r>
    </w:p>
    <w:p>
      <w:pPr>
        <w:ind w:left="200"/>
        <w:spacing w:before="20" w:after="20" w:line="276" w:lineRule="auto"/>
        <w:shd w:val="clear" w:fill="F2F2F2"/>
      </w:pPr>
      <w:r>
        <w:rPr>
          <w:color w:val="1F4E79"/>
          <w:sz w:val="18"/>
          <w:szCs w:val="18"/>
          <w:rFonts w:ascii="Consolas" w:hAnsi="Consolas" w:cs="Consolas"/>
        </w:rPr>
        <w:t xml:space="preserve">    if (!$user) {</w:t>
      </w:r>
    </w:p>
    <w:p>
      <w:pPr>
        <w:ind w:left="200"/>
        <w:spacing w:before="20" w:after="20" w:line="276" w:lineRule="auto"/>
        <w:shd w:val="clear" w:fill="F2F2F2"/>
      </w:pPr>
      <w:r>
        <w:rPr>
          <w:color w:val="1F4E79"/>
          <w:sz w:val="18"/>
          <w:szCs w:val="18"/>
          <w:rFonts w:ascii="Consolas" w:hAnsi="Consolas" w:cs="Consolas"/>
        </w:rPr>
        <w:t xml:space="preserve">        RateLimiter::hit($this-&gt;throttleKey());</w:t>
      </w:r>
    </w:p>
    <w:p>
      <w:pPr>
        <w:ind w:left="200"/>
        <w:spacing w:before="20" w:after="20" w:line="276" w:lineRule="auto"/>
        <w:shd w:val="clear" w:fill="F2F2F2"/>
      </w:pPr>
      <w:r>
        <w:rPr>
          <w:color w:val="1F4E79"/>
          <w:sz w:val="18"/>
          <w:szCs w:val="18"/>
          <w:rFonts w:ascii="Consolas" w:hAnsi="Consolas" w:cs="Consolas"/>
        </w:rPr>
        <w:t xml:space="preserve">        throw ValidationException::withMessages([</w:t>
      </w:r>
    </w:p>
    <w:p>
      <w:pPr>
        <w:ind w:left="200"/>
        <w:spacing w:before="20" w:after="20" w:line="276" w:lineRule="auto"/>
        <w:shd w:val="clear" w:fill="F2F2F2"/>
      </w:pPr>
      <w:r>
        <w:rPr>
          <w:color w:val="1F4E79"/>
          <w:sz w:val="18"/>
          <w:szCs w:val="18"/>
          <w:rFonts w:ascii="Consolas" w:hAnsi="Consolas" w:cs="Consolas"/>
        </w:rPr>
        <w:t xml:space="preserve">            'email' =&gt; 'No account found for this email.',</w:t>
      </w:r>
    </w:p>
    <w:p>
      <w:pPr>
        <w:ind w:left="200"/>
        <w:spacing w:before="20" w:after="20" w:line="276" w:lineRule="auto"/>
        <w:shd w:val="clear" w:fill="F2F2F2"/>
      </w:pPr>
      <w:r>
        <w:rPr>
          <w:color w:val="1F4E79"/>
          <w:sz w:val="18"/>
          <w:szCs w:val="18"/>
          <w:rFonts w:ascii="Consolas" w:hAnsi="Consolas" w:cs="Consolas"/>
        </w:rPr>
        <w:t xml:space="preserve">        ]);</w:t>
      </w:r>
    </w:p>
    <w:p>
      <w:pPr>
        <w:ind w:left="200"/>
        <w:spacing w:before="20" w:after="20" w:line="276" w:lineRule="auto"/>
        <w:shd w:val="clear" w:fill="F2F2F2"/>
      </w:pPr>
      <w:r>
        <w:rPr>
          <w:color w:val="1F4E79"/>
          <w:sz w:val="18"/>
          <w:szCs w:val="18"/>
          <w:rFonts w:ascii="Consolas" w:hAnsi="Consolas" w:cs="Consolas"/>
        </w:rPr>
        <w:t xml:space="preserve">    }</w:t>
      </w:r>
    </w:p>
    <w:p>
      <w:pPr>
        <w:ind w:left="200"/>
        <w:spacing w:before="20" w:after="20" w:line="276" w:lineRule="auto"/>
        <w:shd w:val="clear" w:fill="F2F2F2"/>
      </w:pPr>
      <w:r>
        <w:rPr>
          <w:color w:val="1F4E79"/>
          <w:sz w:val="18"/>
          <w:szCs w:val="18"/>
          <w:rFonts w:ascii="Consolas" w:hAnsi="Consolas" w:cs="Consolas"/>
        </w:rPr>
        <w:t xml:space="preserve"> </w:t>
      </w:r>
    </w:p>
    <w:p>
      <w:pPr>
        <w:ind w:left="200"/>
        <w:spacing w:before="20" w:after="20" w:line="276" w:lineRule="auto"/>
        <w:shd w:val="clear" w:fill="F2F2F2"/>
      </w:pPr>
      <w:r>
        <w:rPr>
          <w:color w:val="1F4E79"/>
          <w:sz w:val="18"/>
          <w:szCs w:val="18"/>
          <w:rFonts w:ascii="Consolas" w:hAnsi="Consolas" w:cs="Consolas"/>
        </w:rPr>
        <w:t xml:space="preserve">    if (! Auth::attempt($this-&gt;only('email', 'password'), $this-&gt;boolean('remember'))) {</w:t>
      </w:r>
    </w:p>
    <w:p>
      <w:pPr>
        <w:ind w:left="200"/>
        <w:spacing w:before="20" w:after="20" w:line="276" w:lineRule="auto"/>
        <w:shd w:val="clear" w:fill="F2F2F2"/>
      </w:pPr>
      <w:r>
        <w:rPr>
          <w:color w:val="1F4E79"/>
          <w:sz w:val="18"/>
          <w:szCs w:val="18"/>
          <w:rFonts w:ascii="Consolas" w:hAnsi="Consolas" w:cs="Consolas"/>
        </w:rPr>
        <w:t xml:space="preserve">        RateLimiter::hit($this-&gt;throttleKey());</w:t>
      </w:r>
    </w:p>
    <w:p>
      <w:pPr>
        <w:ind w:left="200"/>
        <w:spacing w:before="20" w:after="20" w:line="276" w:lineRule="auto"/>
        <w:shd w:val="clear" w:fill="F2F2F2"/>
      </w:pPr>
      <w:r>
        <w:rPr>
          <w:color w:val="1F4E79"/>
          <w:sz w:val="18"/>
          <w:szCs w:val="18"/>
          <w:rFonts w:ascii="Consolas" w:hAnsi="Consolas" w:cs="Consolas"/>
        </w:rPr>
        <w:t xml:space="preserve"> </w:t>
      </w:r>
    </w:p>
    <w:p>
      <w:pPr>
        <w:ind w:left="200"/>
        <w:spacing w:before="20" w:after="20" w:line="276" w:lineRule="auto"/>
        <w:shd w:val="clear" w:fill="F2F2F2"/>
      </w:pPr>
      <w:r>
        <w:rPr>
          <w:color w:val="1F4E79"/>
          <w:sz w:val="18"/>
          <w:szCs w:val="18"/>
          <w:rFonts w:ascii="Consolas" w:hAnsi="Consolas" w:cs="Consolas"/>
        </w:rPr>
        <w:t xml:space="preserve">        throw ValidationException::withMessages([</w:t>
      </w:r>
    </w:p>
    <w:p>
      <w:pPr>
        <w:ind w:left="200"/>
        <w:spacing w:before="20" w:after="20" w:line="276" w:lineRule="auto"/>
        <w:shd w:val="clear" w:fill="F2F2F2"/>
      </w:pPr>
      <w:r>
        <w:rPr>
          <w:color w:val="1F4E79"/>
          <w:sz w:val="18"/>
          <w:szCs w:val="18"/>
          <w:rFonts w:ascii="Consolas" w:hAnsi="Consolas" w:cs="Consolas"/>
        </w:rPr>
        <w:t xml:space="preserve">            'password' =&gt; 'The password is incorrect.',</w:t>
      </w:r>
    </w:p>
    <w:p>
      <w:pPr>
        <w:ind w:left="200"/>
        <w:spacing w:before="20" w:after="20" w:line="276" w:lineRule="auto"/>
        <w:shd w:val="clear" w:fill="F2F2F2"/>
      </w:pPr>
      <w:r>
        <w:rPr>
          <w:color w:val="1F4E79"/>
          <w:sz w:val="18"/>
          <w:szCs w:val="18"/>
          <w:rFonts w:ascii="Consolas" w:hAnsi="Consolas" w:cs="Consolas"/>
        </w:rPr>
        <w:t xml:space="preserve">        ]);</w:t>
      </w:r>
    </w:p>
    <w:p>
      <w:pPr>
        <w:ind w:left="200"/>
        <w:spacing w:before="20" w:after="20" w:line="276" w:lineRule="auto"/>
        <w:shd w:val="clear" w:fill="F2F2F2"/>
      </w:pPr>
      <w:r>
        <w:rPr>
          <w:color w:val="1F4E79"/>
          <w:sz w:val="18"/>
          <w:szCs w:val="18"/>
          <w:rFonts w:ascii="Consolas" w:hAnsi="Consolas" w:cs="Consolas"/>
        </w:rPr>
        <w:t xml:space="preserve">    }</w:t>
      </w:r>
    </w:p>
    <w:p>
      <w:pPr>
        <w:ind w:left="200"/>
        <w:spacing w:before="20" w:after="20" w:line="276" w:lineRule="auto"/>
        <w:shd w:val="clear" w:fill="F2F2F2"/>
      </w:pPr>
      <w:r>
        <w:rPr>
          <w:color w:val="1F4E79"/>
          <w:sz w:val="18"/>
          <w:szCs w:val="18"/>
          <w:rFonts w:ascii="Consolas" w:hAnsi="Consolas" w:cs="Consolas"/>
        </w:rPr>
        <w:t xml:space="preserve"> </w:t>
      </w:r>
    </w:p>
    <w:p>
      <w:pPr>
        <w:ind w:left="200"/>
        <w:spacing w:before="20" w:after="20" w:line="276" w:lineRule="auto"/>
        <w:shd w:val="clear" w:fill="F2F2F2"/>
      </w:pPr>
      <w:r>
        <w:rPr>
          <w:color w:val="1F4E79"/>
          <w:sz w:val="18"/>
          <w:szCs w:val="18"/>
          <w:rFonts w:ascii="Consolas" w:hAnsi="Consolas" w:cs="Consolas"/>
        </w:rPr>
        <w:t xml:space="preserve">    RateLimiter::clear($this-&gt;throttleKey());</w:t>
      </w:r>
    </w:p>
    <w:p>
      <w:pPr>
        <w:ind w:left="200"/>
        <w:spacing w:before="20" w:after="20" w:line="276" w:lineRule="auto"/>
        <w:shd w:val="clear" w:fill="F2F2F2"/>
      </w:pPr>
      <w:r>
        <w:rPr>
          <w:color w:val="1F4E79"/>
          <w:sz w:val="18"/>
          <w:szCs w:val="18"/>
          <w:rFonts w:ascii="Consolas" w:hAnsi="Consolas" w:cs="Consolas"/>
        </w:rPr>
        <w:t xml:space="preserve">}</w:t>
      </w:r>
    </w:p>
    <w:p>
      <w:pPr>
        <w:spacing w:before="60" w:after="60" w:line="276" w:lineRule="auto"/>
      </w:pPr>
      <w:r>
        <w:rPr>
          <w:sz w:val="22"/>
          <w:szCs w:val="22"/>
          <w:rFonts w:ascii="Calibri" w:hAnsi="Calibri" w:cs="Calibri"/>
        </w:rPr>
        <w:t xml:space="preserve">After a successful login, the session is regenerated and the user is redirected to the dashboard.</w:t>
      </w:r>
    </w:p>
    <w:p>
      <w:pPr>
        <w:spacing w:before="180" w:after="80" w:line="276" w:lineRule="auto"/>
      </w:pPr>
      <w:r>
        <w:rPr>
          <w:b/>
          <w:bCs/>
          <w:color w:val="2E75B6"/>
          <w:sz w:val="24"/>
          <w:szCs w:val="24"/>
          <w:rFonts w:ascii="Calibri" w:hAnsi="Calibri" w:cs="Calibri"/>
        </w:rPr>
        <w:t xml:space="preserve">4.2.4 SELECT Statement</w:t>
      </w:r>
    </w:p>
    <w:p>
      <w:pPr>
        <w:spacing w:before="60" w:after="60" w:line="276" w:lineRule="auto"/>
      </w:pPr>
      <w:r>
        <w:rPr>
          <w:sz w:val="22"/>
          <w:szCs w:val="22"/>
          <w:rFonts w:ascii="Calibri" w:hAnsi="Calibri" w:cs="Calibri"/>
        </w:rPr>
        <w:t xml:space="preserve">The SELECT statement is used to retrieve records from the database. In DERAS, list pages such as textbook index and quota index use SELECT-style queries through Eloquent.</w:t>
      </w:r>
    </w:p>
    <w:p>
      <w:pPr>
        <w:spacing w:before="60" w:after="60" w:line="276" w:lineRule="auto"/>
      </w:pPr>
      <w:r>
        <w:rPr>
          <w:sz w:val="22"/>
          <w:szCs w:val="22"/>
          <w:rFonts w:ascii="Calibri" w:hAnsi="Calibri" w:cs="Calibri"/>
        </w:rPr>
        <w:t xml:space="preserve">In Figure 4.7, the system loads textbook-related records for display on the list page.</w:t>
      </w:r>
    </w:p>
    <w:p>
      <w:pPr>
        <w:spacing w:before="40" w:after="40" w:line="276" w:lineRule="auto"/>
      </w:pPr>
      <w:r>
        <w:t/>
      </w:r>
    </w:p>
    <w:p>
      <w:pPr>
        <w:jc w:val="center"/>
        <w:spacing w:before="160" w:after="60" w:line="276" w:lineRule="auto"/>
        <w:shd w:val="clear" w:fill="FFF2CC"/>
      </w:pPr>
      <w:r>
        <w:rPr>
          <w:b/>
          <w:bCs/>
          <w:color w:val="C00000"/>
          <w:sz w:val="20"/>
          <w:szCs w:val="20"/>
          <w:rFonts w:ascii="Calibri" w:hAnsi="Calibri" w:cs="Calibri"/>
        </w:rPr>
        <w:t xml:space="preserve">[Insert Figure: SELECT / index query code]</w:t>
      </w:r>
    </w:p>
    <w:p>
      <w:pPr>
        <w:spacing w:before="40" w:after="40" w:line="276" w:lineRule="auto"/>
      </w:pPr>
      <w:r>
        <w:t/>
      </w:r>
    </w:p>
    <w:p>
      <w:pPr>
        <w:jc w:val="center"/>
        <w:spacing w:before="40" w:after="120" w:line="276" w:lineRule="auto"/>
      </w:pPr>
      <w:r>
        <w:rPr>
          <w:color w:val="595959"/>
          <w:sz w:val="20"/>
          <w:szCs w:val="20"/>
          <w:rFonts w:ascii="Calibri" w:hAnsi="Calibri" w:cs="Calibri"/>
        </w:rPr>
        <w:t xml:space="preserve">Figure 4.7 Retrieve data with SELECT (Eloquent example)</w:t>
      </w:r>
    </w:p>
    <w:p>
      <w:pPr>
        <w:ind w:left="200"/>
        <w:spacing w:before="20" w:after="20" w:line="276" w:lineRule="auto"/>
        <w:shd w:val="clear" w:fill="F2F2F2"/>
      </w:pPr>
      <w:r>
        <w:rPr>
          <w:color w:val="1F4E79"/>
          <w:sz w:val="18"/>
          <w:szCs w:val="18"/>
          <w:rFonts w:ascii="Consolas" w:hAnsi="Consolas" w:cs="Consolas"/>
        </w:rPr>
        <w:t xml:space="preserve">public function index(Request $request)</w:t>
      </w:r>
    </w:p>
    <w:p>
      <w:pPr>
        <w:ind w:left="200"/>
        <w:spacing w:before="20" w:after="20" w:line="276" w:lineRule="auto"/>
        <w:shd w:val="clear" w:fill="F2F2F2"/>
      </w:pPr>
      <w:r>
        <w:rPr>
          <w:color w:val="1F4E79"/>
          <w:sz w:val="18"/>
          <w:szCs w:val="18"/>
          <w:rFonts w:ascii="Consolas" w:hAnsi="Consolas" w:cs="Consolas"/>
        </w:rPr>
        <w:t xml:space="preserve">{</w:t>
      </w:r>
    </w:p>
    <w:p>
      <w:pPr>
        <w:ind w:left="200"/>
        <w:spacing w:before="20" w:after="20" w:line="276" w:lineRule="auto"/>
        <w:shd w:val="clear" w:fill="F2F2F2"/>
      </w:pPr>
      <w:r>
        <w:rPr>
          <w:color w:val="1F4E79"/>
          <w:sz w:val="18"/>
          <w:szCs w:val="18"/>
          <w:rFonts w:ascii="Consolas" w:hAnsi="Consolas" w:cs="Consolas"/>
        </w:rPr>
        <w:t xml:space="preserve">    $rows = Textbook::with(['academicYear', 'township', 'grade', 'bookName'])</w:t>
      </w:r>
    </w:p>
    <w:p>
      <w:pPr>
        <w:ind w:left="200"/>
        <w:spacing w:before="20" w:after="20" w:line="276" w:lineRule="auto"/>
        <w:shd w:val="clear" w:fill="F2F2F2"/>
      </w:pPr>
      <w:r>
        <w:rPr>
          <w:color w:val="1F4E79"/>
          <w:sz w:val="18"/>
          <w:szCs w:val="18"/>
          <w:rFonts w:ascii="Consolas" w:hAnsi="Consolas" w:cs="Consolas"/>
        </w:rPr>
        <w:t xml:space="preserve">        -&gt;when($request-&gt;academic_year_id, function ($query) use ($request) {</w:t>
      </w:r>
    </w:p>
    <w:p>
      <w:pPr>
        <w:ind w:left="200"/>
        <w:spacing w:before="20" w:after="20" w:line="276" w:lineRule="auto"/>
        <w:shd w:val="clear" w:fill="F2F2F2"/>
      </w:pPr>
      <w:r>
        <w:rPr>
          <w:color w:val="1F4E79"/>
          <w:sz w:val="18"/>
          <w:szCs w:val="18"/>
          <w:rFonts w:ascii="Consolas" w:hAnsi="Consolas" w:cs="Consolas"/>
        </w:rPr>
        <w:t xml:space="preserve">            $query-&gt;where('academic_year_id', $request-&gt;academic_year_id);</w:t>
      </w:r>
    </w:p>
    <w:p>
      <w:pPr>
        <w:ind w:left="200"/>
        <w:spacing w:before="20" w:after="20" w:line="276" w:lineRule="auto"/>
        <w:shd w:val="clear" w:fill="F2F2F2"/>
      </w:pPr>
      <w:r>
        <w:rPr>
          <w:color w:val="1F4E79"/>
          <w:sz w:val="18"/>
          <w:szCs w:val="18"/>
          <w:rFonts w:ascii="Consolas" w:hAnsi="Consolas" w:cs="Consolas"/>
        </w:rPr>
        <w:t xml:space="preserve">        })</w:t>
      </w:r>
    </w:p>
    <w:p>
      <w:pPr>
        <w:ind w:left="200"/>
        <w:spacing w:before="20" w:after="20" w:line="276" w:lineRule="auto"/>
        <w:shd w:val="clear" w:fill="F2F2F2"/>
      </w:pPr>
      <w:r>
        <w:rPr>
          <w:color w:val="1F4E79"/>
          <w:sz w:val="18"/>
          <w:szCs w:val="18"/>
          <w:rFonts w:ascii="Consolas" w:hAnsi="Consolas" w:cs="Consolas"/>
        </w:rPr>
        <w:t xml:space="preserve">        -&gt;orderBy('id')</w:t>
      </w:r>
    </w:p>
    <w:p>
      <w:pPr>
        <w:ind w:left="200"/>
        <w:spacing w:before="20" w:after="20" w:line="276" w:lineRule="auto"/>
        <w:shd w:val="clear" w:fill="F2F2F2"/>
      </w:pPr>
      <w:r>
        <w:rPr>
          <w:color w:val="1F4E79"/>
          <w:sz w:val="18"/>
          <w:szCs w:val="18"/>
          <w:rFonts w:ascii="Consolas" w:hAnsi="Consolas" w:cs="Consolas"/>
        </w:rPr>
        <w:t xml:space="preserve">        -&gt;paginate(10);</w:t>
      </w:r>
    </w:p>
    <w:p>
      <w:pPr>
        <w:ind w:left="200"/>
        <w:spacing w:before="20" w:after="20" w:line="276" w:lineRule="auto"/>
        <w:shd w:val="clear" w:fill="F2F2F2"/>
      </w:pPr>
      <w:r>
        <w:rPr>
          <w:color w:val="1F4E79"/>
          <w:sz w:val="18"/>
          <w:szCs w:val="18"/>
          <w:rFonts w:ascii="Consolas" w:hAnsi="Consolas" w:cs="Consolas"/>
        </w:rPr>
        <w:t xml:space="preserve"> </w:t>
      </w:r>
    </w:p>
    <w:p>
      <w:pPr>
        <w:ind w:left="200"/>
        <w:spacing w:before="20" w:after="20" w:line="276" w:lineRule="auto"/>
        <w:shd w:val="clear" w:fill="F2F2F2"/>
      </w:pPr>
      <w:r>
        <w:rPr>
          <w:color w:val="1F4E79"/>
          <w:sz w:val="18"/>
          <w:szCs w:val="18"/>
          <w:rFonts w:ascii="Consolas" w:hAnsi="Consolas" w:cs="Consolas"/>
        </w:rPr>
        <w:t xml:space="preserve">    return view('textbook.index', compact('rows'));</w:t>
      </w:r>
    </w:p>
    <w:p>
      <w:pPr>
        <w:ind w:left="200"/>
        <w:spacing w:before="20" w:after="20" w:line="276" w:lineRule="auto"/>
        <w:shd w:val="clear" w:fill="F2F2F2"/>
      </w:pPr>
      <w:r>
        <w:rPr>
          <w:color w:val="1F4E79"/>
          <w:sz w:val="18"/>
          <w:szCs w:val="18"/>
          <w:rFonts w:ascii="Consolas" w:hAnsi="Consolas" w:cs="Consolas"/>
        </w:rPr>
        <w:t xml:space="preserve">}</w:t>
      </w:r>
    </w:p>
    <w:p>
      <w:pPr>
        <w:spacing w:before="60" w:after="60" w:line="276" w:lineRule="auto"/>
      </w:pPr>
      <w:r>
        <w:rPr>
          <w:sz w:val="22"/>
          <w:szCs w:val="22"/>
          <w:rFonts w:ascii="Calibri" w:hAnsi="Calibri" w:cs="Calibri"/>
        </w:rPr>
        <w:t xml:space="preserve">This method reads data from the </w:t>
      </w:r>
      <w:r>
        <w:rPr>
          <w:color w:val="1F4E79"/>
          <w:sz w:val="22"/>
          <w:szCs w:val="22"/>
          <w:rFonts w:ascii="Consolas" w:hAnsi="Consolas" w:cs="Consolas"/>
        </w:rPr>
        <w:t xml:space="preserve">textbooks</w:t>
      </w:r>
      <w:r>
        <w:rPr>
          <w:sz w:val="22"/>
          <w:szCs w:val="22"/>
          <w:rFonts w:ascii="Calibri" w:hAnsi="Calibri" w:cs="Calibri"/>
        </w:rPr>
        <w:t xml:space="preserve"> table and related tables, then sends the result to the view.</w:t>
      </w:r>
    </w:p>
    <w:p>
      <w:pPr>
        <w:spacing w:before="180" w:after="80" w:line="276" w:lineRule="auto"/>
      </w:pPr>
      <w:r>
        <w:rPr>
          <w:b/>
          <w:bCs/>
          <w:color w:val="2E75B6"/>
          <w:sz w:val="24"/>
          <w:szCs w:val="24"/>
          <w:rFonts w:ascii="Calibri" w:hAnsi="Calibri" w:cs="Calibri"/>
        </w:rPr>
        <w:t xml:space="preserve">4.2.5 INSERT Statement</w:t>
      </w:r>
    </w:p>
    <w:p>
      <w:pPr>
        <w:spacing w:before="60" w:after="60" w:line="276" w:lineRule="auto"/>
      </w:pPr>
      <w:r>
        <w:rPr>
          <w:sz w:val="22"/>
          <w:szCs w:val="22"/>
          <w:rFonts w:ascii="Calibri" w:hAnsi="Calibri" w:cs="Calibri"/>
        </w:rPr>
        <w:t xml:space="preserve">The INSERT statement is used when new data must be saved. In Laravel, this is often done with </w:t>
      </w:r>
      <w:r>
        <w:rPr>
          <w:color w:val="1F4E79"/>
          <w:sz w:val="22"/>
          <w:szCs w:val="22"/>
          <w:rFonts w:ascii="Consolas" w:hAnsi="Consolas" w:cs="Consolas"/>
        </w:rPr>
        <w:t xml:space="preserve">Model::create()</w:t>
      </w:r>
      <w:r>
        <w:rPr>
          <w:sz w:val="22"/>
          <w:szCs w:val="22"/>
          <w:rFonts w:ascii="Calibri" w:hAnsi="Calibri" w:cs="Calibri"/>
        </w:rPr>
        <w:t xml:space="preserve">.</w:t>
      </w:r>
    </w:p>
    <w:p>
      <w:pPr>
        <w:spacing w:before="60" w:after="60" w:line="276" w:lineRule="auto"/>
      </w:pPr>
      <w:r>
        <w:rPr>
          <w:sz w:val="22"/>
          <w:szCs w:val="22"/>
          <w:rFonts w:ascii="Calibri" w:hAnsi="Calibri" w:cs="Calibri"/>
        </w:rPr>
        <w:t xml:space="preserve">In Figure 4.8, a new textbook record is inserted after validation.</w:t>
      </w:r>
    </w:p>
    <w:p>
      <w:pPr>
        <w:spacing w:before="40" w:after="40" w:line="276" w:lineRule="auto"/>
      </w:pPr>
      <w:r>
        <w:t/>
      </w:r>
    </w:p>
    <w:p>
      <w:pPr>
        <w:jc w:val="center"/>
        <w:spacing w:before="160" w:after="60" w:line="276" w:lineRule="auto"/>
        <w:shd w:val="clear" w:fill="FFF2CC"/>
      </w:pPr>
      <w:r>
        <w:rPr>
          <w:b/>
          <w:bCs/>
          <w:color w:val="C00000"/>
          <w:sz w:val="20"/>
          <w:szCs w:val="20"/>
          <w:rFonts w:ascii="Calibri" w:hAnsi="Calibri" w:cs="Calibri"/>
        </w:rPr>
        <w:t xml:space="preserve">[Insert Figure: INSERT / store method]</w:t>
      </w:r>
    </w:p>
    <w:p>
      <w:pPr>
        <w:spacing w:before="40" w:after="40" w:line="276" w:lineRule="auto"/>
      </w:pPr>
      <w:r>
        <w:t/>
      </w:r>
    </w:p>
    <w:p>
      <w:pPr>
        <w:jc w:val="center"/>
        <w:spacing w:before="40" w:after="120" w:line="276" w:lineRule="auto"/>
      </w:pPr>
      <w:r>
        <w:rPr>
          <w:color w:val="595959"/>
          <w:sz w:val="20"/>
          <w:szCs w:val="20"/>
          <w:rFonts w:ascii="Calibri" w:hAnsi="Calibri" w:cs="Calibri"/>
        </w:rPr>
        <w:t xml:space="preserve">Figure 4.8 Insert data with INSERT (Eloquent create)</w:t>
      </w:r>
    </w:p>
    <w:p>
      <w:pPr>
        <w:ind w:left="200"/>
        <w:spacing w:before="20" w:after="20" w:line="276" w:lineRule="auto"/>
        <w:shd w:val="clear" w:fill="F2F2F2"/>
      </w:pPr>
      <w:r>
        <w:rPr>
          <w:color w:val="1F4E79"/>
          <w:sz w:val="18"/>
          <w:szCs w:val="18"/>
          <w:rFonts w:ascii="Consolas" w:hAnsi="Consolas" w:cs="Consolas"/>
        </w:rPr>
        <w:t xml:space="preserve">public function store(Request $request)</w:t>
      </w:r>
    </w:p>
    <w:p>
      <w:pPr>
        <w:ind w:left="200"/>
        <w:spacing w:before="20" w:after="20" w:line="276" w:lineRule="auto"/>
        <w:shd w:val="clear" w:fill="F2F2F2"/>
      </w:pPr>
      <w:r>
        <w:rPr>
          <w:color w:val="1F4E79"/>
          <w:sz w:val="18"/>
          <w:szCs w:val="18"/>
          <w:rFonts w:ascii="Consolas" w:hAnsi="Consolas" w:cs="Consolas"/>
        </w:rPr>
        <w:t xml:space="preserve">{</w:t>
      </w:r>
    </w:p>
    <w:p>
      <w:pPr>
        <w:ind w:left="200"/>
        <w:spacing w:before="20" w:after="20" w:line="276" w:lineRule="auto"/>
        <w:shd w:val="clear" w:fill="F2F2F2"/>
      </w:pPr>
      <w:r>
        <w:rPr>
          <w:color w:val="1F4E79"/>
          <w:sz w:val="18"/>
          <w:szCs w:val="18"/>
          <w:rFonts w:ascii="Consolas" w:hAnsi="Consolas" w:cs="Consolas"/>
        </w:rPr>
        <w:t xml:space="preserve">    Textbook::create($this-&gt;validatedData($request));</w:t>
      </w:r>
    </w:p>
    <w:p>
      <w:pPr>
        <w:ind w:left="200"/>
        <w:spacing w:before="20" w:after="20" w:line="276" w:lineRule="auto"/>
        <w:shd w:val="clear" w:fill="F2F2F2"/>
      </w:pPr>
      <w:r>
        <w:rPr>
          <w:color w:val="1F4E79"/>
          <w:sz w:val="18"/>
          <w:szCs w:val="18"/>
          <w:rFonts w:ascii="Consolas" w:hAnsi="Consolas" w:cs="Consolas"/>
        </w:rPr>
        <w:t xml:space="preserve"> </w:t>
      </w:r>
    </w:p>
    <w:p>
      <w:pPr>
        <w:ind w:left="200"/>
        <w:spacing w:before="20" w:after="20" w:line="276" w:lineRule="auto"/>
        <w:shd w:val="clear" w:fill="F2F2F2"/>
      </w:pPr>
      <w:r>
        <w:rPr>
          <w:color w:val="1F4E79"/>
          <w:sz w:val="18"/>
          <w:szCs w:val="18"/>
          <w:rFonts w:ascii="Consolas" w:hAnsi="Consolas" w:cs="Consolas"/>
        </w:rPr>
        <w:t xml:space="preserve">    return redirect()</w:t>
      </w:r>
    </w:p>
    <w:p>
      <w:pPr>
        <w:ind w:left="200"/>
        <w:spacing w:before="20" w:after="20" w:line="276" w:lineRule="auto"/>
        <w:shd w:val="clear" w:fill="F2F2F2"/>
      </w:pPr>
      <w:r>
        <w:rPr>
          <w:color w:val="1F4E79"/>
          <w:sz w:val="18"/>
          <w:szCs w:val="18"/>
          <w:rFonts w:ascii="Consolas" w:hAnsi="Consolas" w:cs="Consolas"/>
        </w:rPr>
        <w:t xml:space="preserve">        -&gt;route('textbook.index')</w:t>
      </w:r>
    </w:p>
    <w:p>
      <w:pPr>
        <w:ind w:left="200"/>
        <w:spacing w:before="20" w:after="20" w:line="276" w:lineRule="auto"/>
        <w:shd w:val="clear" w:fill="F2F2F2"/>
      </w:pPr>
      <w:r>
        <w:rPr>
          <w:color w:val="1F4E79"/>
          <w:sz w:val="18"/>
          <w:szCs w:val="18"/>
          <w:rFonts w:ascii="Consolas" w:hAnsi="Consolas" w:cs="Consolas"/>
        </w:rPr>
        <w:t xml:space="preserve">        -&gt;with('success', 'Record created successfully.');</w:t>
      </w:r>
    </w:p>
    <w:p>
      <w:pPr>
        <w:ind w:left="200"/>
        <w:spacing w:before="20" w:after="20" w:line="276" w:lineRule="auto"/>
        <w:shd w:val="clear" w:fill="F2F2F2"/>
      </w:pPr>
      <w:r>
        <w:rPr>
          <w:color w:val="1F4E79"/>
          <w:sz w:val="18"/>
          <w:szCs w:val="18"/>
          <w:rFonts w:ascii="Consolas" w:hAnsi="Consolas" w:cs="Consolas"/>
        </w:rPr>
        <w:t xml:space="preserve">}</w:t>
      </w:r>
    </w:p>
    <w:p>
      <w:pPr>
        <w:spacing w:before="60" w:after="60" w:line="276" w:lineRule="auto"/>
      </w:pPr>
      <w:r>
        <w:rPr>
          <w:sz w:val="22"/>
          <w:szCs w:val="22"/>
          <w:rFonts w:ascii="Calibri" w:hAnsi="Calibri" w:cs="Calibri"/>
        </w:rPr>
        <w:t xml:space="preserve">The validated form values are stored as a new row in the </w:t>
      </w:r>
      <w:r>
        <w:rPr>
          <w:color w:val="1F4E79"/>
          <w:sz w:val="22"/>
          <w:szCs w:val="22"/>
          <w:rFonts w:ascii="Consolas" w:hAnsi="Consolas" w:cs="Consolas"/>
        </w:rPr>
        <w:t xml:space="preserve">textbooks</w:t>
      </w:r>
      <w:r>
        <w:rPr>
          <w:sz w:val="22"/>
          <w:szCs w:val="22"/>
          <w:rFonts w:ascii="Calibri" w:hAnsi="Calibri" w:cs="Calibri"/>
        </w:rPr>
        <w:t xml:space="preserve"> table.</w:t>
      </w:r>
    </w:p>
    <w:p>
      <w:pPr>
        <w:spacing w:before="180" w:after="80" w:line="276" w:lineRule="auto"/>
      </w:pPr>
      <w:r>
        <w:rPr>
          <w:b/>
          <w:bCs/>
          <w:color w:val="2E75B6"/>
          <w:sz w:val="24"/>
          <w:szCs w:val="24"/>
          <w:rFonts w:ascii="Calibri" w:hAnsi="Calibri" w:cs="Calibri"/>
        </w:rPr>
        <w:t xml:space="preserve">4.2.6 UPDATE Statement</w:t>
      </w:r>
    </w:p>
    <w:p>
      <w:pPr>
        <w:spacing w:before="60" w:after="60" w:line="276" w:lineRule="auto"/>
      </w:pPr>
      <w:r>
        <w:rPr>
          <w:sz w:val="22"/>
          <w:szCs w:val="22"/>
          <w:rFonts w:ascii="Calibri" w:hAnsi="Calibri" w:cs="Calibri"/>
        </w:rPr>
        <w:t xml:space="preserve">The UPDATE statement is used when an existing record must be changed. In Laravel, this is commonly done with </w:t>
      </w:r>
      <w:r>
        <w:rPr>
          <w:color w:val="1F4E79"/>
          <w:sz w:val="22"/>
          <w:szCs w:val="22"/>
          <w:rFonts w:ascii="Consolas" w:hAnsi="Consolas" w:cs="Consolas"/>
        </w:rPr>
        <w:t xml:space="preserve">$model-&gt;update()</w:t>
      </w:r>
      <w:r>
        <w:rPr>
          <w:sz w:val="22"/>
          <w:szCs w:val="22"/>
          <w:rFonts w:ascii="Calibri" w:hAnsi="Calibri" w:cs="Calibri"/>
        </w:rPr>
        <w:t xml:space="preserve">.</w:t>
      </w:r>
    </w:p>
    <w:p>
      <w:pPr>
        <w:spacing w:before="60" w:after="60" w:line="276" w:lineRule="auto"/>
      </w:pPr>
      <w:r>
        <w:rPr>
          <w:sz w:val="22"/>
          <w:szCs w:val="22"/>
          <w:rFonts w:ascii="Calibri" w:hAnsi="Calibri" w:cs="Calibri"/>
        </w:rPr>
        <w:t xml:space="preserve">In Figure 4.9, the selected textbook record is updated.</w:t>
      </w:r>
    </w:p>
    <w:p>
      <w:pPr>
        <w:spacing w:before="40" w:after="40" w:line="276" w:lineRule="auto"/>
      </w:pPr>
      <w:r>
        <w:t/>
      </w:r>
    </w:p>
    <w:p>
      <w:pPr>
        <w:jc w:val="center"/>
        <w:spacing w:before="160" w:after="60" w:line="276" w:lineRule="auto"/>
        <w:shd w:val="clear" w:fill="FFF2CC"/>
      </w:pPr>
      <w:r>
        <w:rPr>
          <w:b/>
          <w:bCs/>
          <w:color w:val="C00000"/>
          <w:sz w:val="20"/>
          <w:szCs w:val="20"/>
          <w:rFonts w:ascii="Calibri" w:hAnsi="Calibri" w:cs="Calibri"/>
        </w:rPr>
        <w:t xml:space="preserve">[Insert Figure: UPDATE / update method]</w:t>
      </w:r>
    </w:p>
    <w:p>
      <w:pPr>
        <w:spacing w:before="40" w:after="40" w:line="276" w:lineRule="auto"/>
      </w:pPr>
      <w:r>
        <w:t/>
      </w:r>
    </w:p>
    <w:p>
      <w:pPr>
        <w:jc w:val="center"/>
        <w:spacing w:before="40" w:after="120" w:line="276" w:lineRule="auto"/>
      </w:pPr>
      <w:r>
        <w:rPr>
          <w:color w:val="595959"/>
          <w:sz w:val="20"/>
          <w:szCs w:val="20"/>
          <w:rFonts w:ascii="Calibri" w:hAnsi="Calibri" w:cs="Calibri"/>
        </w:rPr>
        <w:t xml:space="preserve">Figure 4.9 Update data with UPDATE (Eloquent update)</w:t>
      </w:r>
    </w:p>
    <w:p>
      <w:pPr>
        <w:ind w:left="200"/>
        <w:spacing w:before="20" w:after="20" w:line="276" w:lineRule="auto"/>
        <w:shd w:val="clear" w:fill="F2F2F2"/>
      </w:pPr>
      <w:r>
        <w:rPr>
          <w:color w:val="1F4E79"/>
          <w:sz w:val="18"/>
          <w:szCs w:val="18"/>
          <w:rFonts w:ascii="Consolas" w:hAnsi="Consolas" w:cs="Consolas"/>
        </w:rPr>
        <w:t xml:space="preserve">public function update(Request $request, Textbook $textbook)</w:t>
      </w:r>
    </w:p>
    <w:p>
      <w:pPr>
        <w:ind w:left="200"/>
        <w:spacing w:before="20" w:after="20" w:line="276" w:lineRule="auto"/>
        <w:shd w:val="clear" w:fill="F2F2F2"/>
      </w:pPr>
      <w:r>
        <w:rPr>
          <w:color w:val="1F4E79"/>
          <w:sz w:val="18"/>
          <w:szCs w:val="18"/>
          <w:rFonts w:ascii="Consolas" w:hAnsi="Consolas" w:cs="Consolas"/>
        </w:rPr>
        <w:t xml:space="preserve">{</w:t>
      </w:r>
    </w:p>
    <w:p>
      <w:pPr>
        <w:ind w:left="200"/>
        <w:spacing w:before="20" w:after="20" w:line="276" w:lineRule="auto"/>
        <w:shd w:val="clear" w:fill="F2F2F2"/>
      </w:pPr>
      <w:r>
        <w:rPr>
          <w:color w:val="1F4E79"/>
          <w:sz w:val="18"/>
          <w:szCs w:val="18"/>
          <w:rFonts w:ascii="Consolas" w:hAnsi="Consolas" w:cs="Consolas"/>
        </w:rPr>
        <w:t xml:space="preserve">    $textbook-&gt;update($this-&gt;validatedData($request, $textbook));</w:t>
      </w:r>
    </w:p>
    <w:p>
      <w:pPr>
        <w:ind w:left="200"/>
        <w:spacing w:before="20" w:after="20" w:line="276" w:lineRule="auto"/>
        <w:shd w:val="clear" w:fill="F2F2F2"/>
      </w:pPr>
      <w:r>
        <w:rPr>
          <w:color w:val="1F4E79"/>
          <w:sz w:val="18"/>
          <w:szCs w:val="18"/>
          <w:rFonts w:ascii="Consolas" w:hAnsi="Consolas" w:cs="Consolas"/>
        </w:rPr>
        <w:t xml:space="preserve"> </w:t>
      </w:r>
    </w:p>
    <w:p>
      <w:pPr>
        <w:ind w:left="200"/>
        <w:spacing w:before="20" w:after="20" w:line="276" w:lineRule="auto"/>
        <w:shd w:val="clear" w:fill="F2F2F2"/>
      </w:pPr>
      <w:r>
        <w:rPr>
          <w:color w:val="1F4E79"/>
          <w:sz w:val="18"/>
          <w:szCs w:val="18"/>
          <w:rFonts w:ascii="Consolas" w:hAnsi="Consolas" w:cs="Consolas"/>
        </w:rPr>
        <w:t xml:space="preserve">    return redirect()</w:t>
      </w:r>
    </w:p>
    <w:p>
      <w:pPr>
        <w:ind w:left="200"/>
        <w:spacing w:before="20" w:after="20" w:line="276" w:lineRule="auto"/>
        <w:shd w:val="clear" w:fill="F2F2F2"/>
      </w:pPr>
      <w:r>
        <w:rPr>
          <w:color w:val="1F4E79"/>
          <w:sz w:val="18"/>
          <w:szCs w:val="18"/>
          <w:rFonts w:ascii="Consolas" w:hAnsi="Consolas" w:cs="Consolas"/>
        </w:rPr>
        <w:t xml:space="preserve">        -&gt;route('textbook.index')</w:t>
      </w:r>
    </w:p>
    <w:p>
      <w:pPr>
        <w:ind w:left="200"/>
        <w:spacing w:before="20" w:after="20" w:line="276" w:lineRule="auto"/>
        <w:shd w:val="clear" w:fill="F2F2F2"/>
      </w:pPr>
      <w:r>
        <w:rPr>
          <w:color w:val="1F4E79"/>
          <w:sz w:val="18"/>
          <w:szCs w:val="18"/>
          <w:rFonts w:ascii="Consolas" w:hAnsi="Consolas" w:cs="Consolas"/>
        </w:rPr>
        <w:t xml:space="preserve">        -&gt;with('success', 'Record updated successfully.');</w:t>
      </w:r>
    </w:p>
    <w:p>
      <w:pPr>
        <w:ind w:left="200"/>
        <w:spacing w:before="20" w:after="20" w:line="276" w:lineRule="auto"/>
        <w:shd w:val="clear" w:fill="F2F2F2"/>
      </w:pPr>
      <w:r>
        <w:rPr>
          <w:color w:val="1F4E79"/>
          <w:sz w:val="18"/>
          <w:szCs w:val="18"/>
          <w:rFonts w:ascii="Consolas" w:hAnsi="Consolas" w:cs="Consolas"/>
        </w:rPr>
        <w:t xml:space="preserve">}</w:t>
      </w:r>
    </w:p>
    <w:p>
      <w:pPr>
        <w:spacing w:before="60" w:after="60" w:line="276" w:lineRule="auto"/>
      </w:pPr>
      <w:r>
        <w:rPr>
          <w:sz w:val="22"/>
          <w:szCs w:val="22"/>
          <w:rFonts w:ascii="Calibri" w:hAnsi="Calibri" w:cs="Calibri"/>
        </w:rPr>
        <w:t xml:space="preserve">Only the selected record is modified, and then the user is redirected back to the list page.</w:t>
      </w:r>
    </w:p>
    <w:p>
      <w:pPr>
        <w:spacing w:before="180" w:after="80" w:line="276" w:lineRule="auto"/>
      </w:pPr>
      <w:r>
        <w:rPr>
          <w:b/>
          <w:bCs/>
          <w:color w:val="2E75B6"/>
          <w:sz w:val="24"/>
          <w:szCs w:val="24"/>
          <w:rFonts w:ascii="Calibri" w:hAnsi="Calibri" w:cs="Calibri"/>
        </w:rPr>
        <w:t xml:space="preserve">4.2.7 DELETE Statement</w:t>
      </w:r>
    </w:p>
    <w:p>
      <w:pPr>
        <w:spacing w:before="60" w:after="60" w:line="276" w:lineRule="auto"/>
      </w:pPr>
      <w:r>
        <w:rPr>
          <w:sz w:val="22"/>
          <w:szCs w:val="22"/>
          <w:rFonts w:ascii="Calibri" w:hAnsi="Calibri" w:cs="Calibri"/>
        </w:rPr>
        <w:t xml:space="preserve">When a record is no longer needed, the DELETE statement removes it from the database. In Laravel, this is done with </w:t>
      </w:r>
      <w:r>
        <w:rPr>
          <w:color w:val="1F4E79"/>
          <w:sz w:val="22"/>
          <w:szCs w:val="22"/>
          <w:rFonts w:ascii="Consolas" w:hAnsi="Consolas" w:cs="Consolas"/>
        </w:rPr>
        <w:t xml:space="preserve">$model-&gt;delete()</w:t>
      </w:r>
      <w:r>
        <w:rPr>
          <w:sz w:val="22"/>
          <w:szCs w:val="22"/>
          <w:rFonts w:ascii="Calibri" w:hAnsi="Calibri" w:cs="Calibri"/>
        </w:rPr>
        <w:t xml:space="preserve">.</w:t>
      </w:r>
    </w:p>
    <w:p>
      <w:pPr>
        <w:spacing w:before="60" w:after="60" w:line="276" w:lineRule="auto"/>
      </w:pPr>
      <w:r>
        <w:rPr>
          <w:sz w:val="22"/>
          <w:szCs w:val="22"/>
          <w:rFonts w:ascii="Calibri" w:hAnsi="Calibri" w:cs="Calibri"/>
        </w:rPr>
        <w:t xml:space="preserve">In Figure 4.10, a textbook record is deleted from both the interface list and the database.</w:t>
      </w:r>
    </w:p>
    <w:p>
      <w:pPr>
        <w:spacing w:before="40" w:after="40" w:line="276" w:lineRule="auto"/>
      </w:pPr>
      <w:r>
        <w:t/>
      </w:r>
    </w:p>
    <w:p>
      <w:pPr>
        <w:jc w:val="center"/>
        <w:spacing w:before="160" w:after="60" w:line="276" w:lineRule="auto"/>
        <w:shd w:val="clear" w:fill="FFF2CC"/>
      </w:pPr>
      <w:r>
        <w:rPr>
          <w:b/>
          <w:bCs/>
          <w:color w:val="C00000"/>
          <w:sz w:val="20"/>
          <w:szCs w:val="20"/>
          <w:rFonts w:ascii="Calibri" w:hAnsi="Calibri" w:cs="Calibri"/>
        </w:rPr>
        <w:t xml:space="preserve">[Insert Figure: DELETE / destroy method]</w:t>
      </w:r>
    </w:p>
    <w:p>
      <w:pPr>
        <w:spacing w:before="40" w:after="40" w:line="276" w:lineRule="auto"/>
      </w:pPr>
      <w:r>
        <w:t/>
      </w:r>
    </w:p>
    <w:p>
      <w:pPr>
        <w:jc w:val="center"/>
        <w:spacing w:before="40" w:after="120" w:line="276" w:lineRule="auto"/>
      </w:pPr>
      <w:r>
        <w:rPr>
          <w:color w:val="595959"/>
          <w:sz w:val="20"/>
          <w:szCs w:val="20"/>
          <w:rFonts w:ascii="Calibri" w:hAnsi="Calibri" w:cs="Calibri"/>
        </w:rPr>
        <w:t xml:space="preserve">Figure 4.10 Delete data with DELETE (Eloquent delete)</w:t>
      </w:r>
    </w:p>
    <w:p>
      <w:pPr>
        <w:ind w:left="200"/>
        <w:spacing w:before="20" w:after="20" w:line="276" w:lineRule="auto"/>
        <w:shd w:val="clear" w:fill="F2F2F2"/>
      </w:pPr>
      <w:r>
        <w:rPr>
          <w:color w:val="1F4E79"/>
          <w:sz w:val="18"/>
          <w:szCs w:val="18"/>
          <w:rFonts w:ascii="Consolas" w:hAnsi="Consolas" w:cs="Consolas"/>
        </w:rPr>
        <w:t xml:space="preserve">public function destroy(Textbook $textbook)</w:t>
      </w:r>
    </w:p>
    <w:p>
      <w:pPr>
        <w:ind w:left="200"/>
        <w:spacing w:before="20" w:after="20" w:line="276" w:lineRule="auto"/>
        <w:shd w:val="clear" w:fill="F2F2F2"/>
      </w:pPr>
      <w:r>
        <w:rPr>
          <w:color w:val="1F4E79"/>
          <w:sz w:val="18"/>
          <w:szCs w:val="18"/>
          <w:rFonts w:ascii="Consolas" w:hAnsi="Consolas" w:cs="Consolas"/>
        </w:rPr>
        <w:t xml:space="preserve">{</w:t>
      </w:r>
    </w:p>
    <w:p>
      <w:pPr>
        <w:ind w:left="200"/>
        <w:spacing w:before="20" w:after="20" w:line="276" w:lineRule="auto"/>
        <w:shd w:val="clear" w:fill="F2F2F2"/>
      </w:pPr>
      <w:r>
        <w:rPr>
          <w:color w:val="1F4E79"/>
          <w:sz w:val="18"/>
          <w:szCs w:val="18"/>
          <w:rFonts w:ascii="Consolas" w:hAnsi="Consolas" w:cs="Consolas"/>
        </w:rPr>
        <w:t xml:space="preserve">    $textbook-&gt;delete();</w:t>
      </w:r>
    </w:p>
    <w:p>
      <w:pPr>
        <w:ind w:left="200"/>
        <w:spacing w:before="20" w:after="20" w:line="276" w:lineRule="auto"/>
        <w:shd w:val="clear" w:fill="F2F2F2"/>
      </w:pPr>
      <w:r>
        <w:rPr>
          <w:color w:val="1F4E79"/>
          <w:sz w:val="18"/>
          <w:szCs w:val="18"/>
          <w:rFonts w:ascii="Consolas" w:hAnsi="Consolas" w:cs="Consolas"/>
        </w:rPr>
        <w:t xml:space="preserve"> </w:t>
      </w:r>
    </w:p>
    <w:p>
      <w:pPr>
        <w:ind w:left="200"/>
        <w:spacing w:before="20" w:after="20" w:line="276" w:lineRule="auto"/>
        <w:shd w:val="clear" w:fill="F2F2F2"/>
      </w:pPr>
      <w:r>
        <w:rPr>
          <w:color w:val="1F4E79"/>
          <w:sz w:val="18"/>
          <w:szCs w:val="18"/>
          <w:rFonts w:ascii="Consolas" w:hAnsi="Consolas" w:cs="Consolas"/>
        </w:rPr>
        <w:t xml:space="preserve">    return redirect()</w:t>
      </w:r>
    </w:p>
    <w:p>
      <w:pPr>
        <w:ind w:left="200"/>
        <w:spacing w:before="20" w:after="20" w:line="276" w:lineRule="auto"/>
        <w:shd w:val="clear" w:fill="F2F2F2"/>
      </w:pPr>
      <w:r>
        <w:rPr>
          <w:color w:val="1F4E79"/>
          <w:sz w:val="18"/>
          <w:szCs w:val="18"/>
          <w:rFonts w:ascii="Consolas" w:hAnsi="Consolas" w:cs="Consolas"/>
        </w:rPr>
        <w:t xml:space="preserve">        -&gt;route('textbook.index')</w:t>
      </w:r>
    </w:p>
    <w:p>
      <w:pPr>
        <w:ind w:left="200"/>
        <w:spacing w:before="20" w:after="20" w:line="276" w:lineRule="auto"/>
        <w:shd w:val="clear" w:fill="F2F2F2"/>
      </w:pPr>
      <w:r>
        <w:rPr>
          <w:color w:val="1F4E79"/>
          <w:sz w:val="18"/>
          <w:szCs w:val="18"/>
          <w:rFonts w:ascii="Consolas" w:hAnsi="Consolas" w:cs="Consolas"/>
        </w:rPr>
        <w:t xml:space="preserve">        -&gt;with('success', 'Record deleted successfully.');</w:t>
      </w:r>
    </w:p>
    <w:p>
      <w:pPr>
        <w:ind w:left="200"/>
        <w:spacing w:before="20" w:after="20" w:line="276" w:lineRule="auto"/>
        <w:shd w:val="clear" w:fill="F2F2F2"/>
      </w:pPr>
      <w:r>
        <w:rPr>
          <w:color w:val="1F4E79"/>
          <w:sz w:val="18"/>
          <w:szCs w:val="18"/>
          <w:rFonts w:ascii="Consolas" w:hAnsi="Consolas" w:cs="Consolas"/>
        </w:rPr>
        <w:t xml:space="preserve">}</w:t>
      </w:r>
    </w:p>
    <w:p>
      <w:pPr>
        <w:spacing w:before="60" w:after="60" w:line="276" w:lineRule="auto"/>
      </w:pPr>
      <w:r>
        <w:rPr>
          <w:sz w:val="22"/>
          <w:szCs w:val="22"/>
          <w:rFonts w:ascii="Calibri" w:hAnsi="Calibri" w:cs="Calibri"/>
        </w:rPr>
        <w:t xml:space="preserve">After deletion, the system returns to the textbook index page with a success message.</w:t>
      </w:r>
    </w:p>
    <w:p>
      <w:pPr>
        <w:spacing w:before="180" w:after="80" w:line="276" w:lineRule="auto"/>
      </w:pPr>
      <w:r>
        <w:rPr>
          <w:b/>
          <w:bCs/>
          <w:color w:val="2E75B6"/>
          <w:sz w:val="24"/>
          <w:szCs w:val="24"/>
          <w:rFonts w:ascii="Calibri" w:hAnsi="Calibri" w:cs="Calibri"/>
        </w:rPr>
        <w:t xml:space="preserve">4.2.8 Functions</w:t>
      </w:r>
    </w:p>
    <w:p>
      <w:pPr>
        <w:spacing w:before="60" w:after="60" w:line="276" w:lineRule="auto"/>
      </w:pPr>
      <w:r>
        <w:rPr>
          <w:sz w:val="22"/>
          <w:szCs w:val="22"/>
          <w:rFonts w:ascii="Calibri" w:hAnsi="Calibri" w:cs="Calibri"/>
        </w:rPr>
        <w:t xml:space="preserve">In Figure 4.11, a function is a named section of program code written to complete one definite job and then reused whenever that job is needed again. Functions help divide the program into smaller parts and make the source easier to reuse, understand, and keep up to date.</w:t>
      </w:r>
    </w:p>
    <w:p>
      <w:pPr>
        <w:spacing w:before="60" w:after="60" w:line="276" w:lineRule="auto"/>
      </w:pPr>
      <w:r>
        <w:rPr>
          <w:sz w:val="22"/>
          <w:szCs w:val="22"/>
          <w:rFonts w:ascii="Calibri" w:hAnsi="Calibri" w:cs="Calibri"/>
        </w:rPr>
        <w:t xml:space="preserve">A function normally includes a name, parameters, and a body. The name is how other code calls the function. The parameters carry values into the function. The body holds the statements that describe the work to be done. The common pattern for writing a function in many languages is:</w:t>
      </w:r>
    </w:p>
    <w:p>
      <w:pPr>
        <w:ind w:left="200"/>
        <w:spacing w:before="20" w:after="20" w:line="276" w:lineRule="auto"/>
        <w:shd w:val="clear" w:fill="F2F2F2"/>
      </w:pPr>
      <w:r>
        <w:rPr>
          <w:color w:val="1F4E79"/>
          <w:sz w:val="18"/>
          <w:szCs w:val="18"/>
          <w:rFonts w:ascii="Consolas" w:hAnsi="Consolas" w:cs="Consolas"/>
        </w:rPr>
        <w:t xml:space="preserve">function function-name(parameter1, parameter2, ...) {</w:t>
      </w:r>
    </w:p>
    <w:p>
      <w:pPr>
        <w:ind w:left="200"/>
        <w:spacing w:before="20" w:after="20" w:line="276" w:lineRule="auto"/>
        <w:shd w:val="clear" w:fill="F2F2F2"/>
      </w:pPr>
      <w:r>
        <w:rPr>
          <w:color w:val="1F4E79"/>
          <w:sz w:val="18"/>
          <w:szCs w:val="18"/>
          <w:rFonts w:ascii="Consolas" w:hAnsi="Consolas" w:cs="Consolas"/>
        </w:rPr>
        <w:t xml:space="preserve">    // function body</w:t>
      </w:r>
    </w:p>
    <w:p>
      <w:pPr>
        <w:ind w:left="200"/>
        <w:spacing w:before="20" w:after="20" w:line="276" w:lineRule="auto"/>
        <w:shd w:val="clear" w:fill="F2F2F2"/>
      </w:pPr>
      <w:r>
        <w:rPr>
          <w:color w:val="1F4E79"/>
          <w:sz w:val="18"/>
          <w:szCs w:val="18"/>
          <w:rFonts w:ascii="Consolas" w:hAnsi="Consolas" w:cs="Consolas"/>
        </w:rPr>
        <w:t xml:space="preserve">    // code to perform</w:t>
      </w:r>
    </w:p>
    <w:p>
      <w:pPr>
        <w:ind w:left="200"/>
        <w:spacing w:before="20" w:after="20" w:line="276" w:lineRule="auto"/>
        <w:shd w:val="clear" w:fill="F2F2F2"/>
      </w:pPr>
      <w:r>
        <w:rPr>
          <w:color w:val="1F4E79"/>
          <w:sz w:val="18"/>
          <w:szCs w:val="18"/>
          <w:rFonts w:ascii="Consolas" w:hAnsi="Consolas" w:cs="Consolas"/>
        </w:rPr>
        <w:t xml:space="preserve">    // return value (if any)</w:t>
      </w:r>
    </w:p>
    <w:p>
      <w:pPr>
        <w:ind w:left="200"/>
        <w:spacing w:before="20" w:after="20" w:line="276" w:lineRule="auto"/>
        <w:shd w:val="clear" w:fill="F2F2F2"/>
      </w:pPr>
      <w:r>
        <w:rPr>
          <w:color w:val="1F4E79"/>
          <w:sz w:val="18"/>
          <w:szCs w:val="18"/>
          <w:rFonts w:ascii="Consolas" w:hAnsi="Consolas" w:cs="Consolas"/>
        </w:rPr>
        <w:t xml:space="preserve">}</w:t>
      </w:r>
    </w:p>
    <w:p>
      <w:pPr>
        <w:spacing w:before="40" w:after="40" w:line="276" w:lineRule="auto"/>
      </w:pPr>
      <w:r>
        <w:t/>
      </w:r>
    </w:p>
    <w:p>
      <w:pPr>
        <w:jc w:val="center"/>
        <w:spacing w:before="160" w:after="60" w:line="276" w:lineRule="auto"/>
        <w:shd w:val="clear" w:fill="FFF2CC"/>
      </w:pPr>
      <w:r>
        <w:rPr>
          <w:b/>
          <w:bCs/>
          <w:color w:val="C00000"/>
          <w:sz w:val="20"/>
          <w:szCs w:val="20"/>
          <w:rFonts w:ascii="Calibri" w:hAnsi="Calibri" w:cs="Calibri"/>
        </w:rPr>
        <w:t xml:space="preserve">[Insert Figure: dark code screenshot of quantity calculation]</w:t>
      </w:r>
    </w:p>
    <w:p>
      <w:pPr>
        <w:spacing w:before="40" w:after="40" w:line="276" w:lineRule="auto"/>
      </w:pPr>
      <w:r>
        <w:t/>
      </w:r>
    </w:p>
    <w:p>
      <w:pPr>
        <w:jc w:val="center"/>
        <w:spacing w:before="40" w:after="120" w:line="276" w:lineRule="auto"/>
      </w:pPr>
      <w:r>
        <w:rPr>
          <w:color w:val="595959"/>
          <w:sz w:val="20"/>
          <w:szCs w:val="20"/>
          <w:rFonts w:ascii="Calibri" w:hAnsi="Calibri" w:cs="Calibri"/>
        </w:rPr>
        <w:t xml:space="preserve">Figure 4.11 Functions from school supply quantity calculation in DERAS</w:t>
      </w:r>
    </w:p>
    <w:p>
      <w:pPr>
        <w:ind w:left="200"/>
        <w:spacing w:before="20" w:after="20" w:line="276" w:lineRule="auto"/>
        <w:shd w:val="clear" w:fill="F2F2F2"/>
      </w:pPr>
      <w:r>
        <w:rPr>
          <w:color w:val="1F4E79"/>
          <w:sz w:val="18"/>
          <w:szCs w:val="18"/>
          <w:rFonts w:ascii="Consolas" w:hAnsi="Consolas" w:cs="Consolas"/>
        </w:rPr>
        <w:t xml:space="preserve">$allocation = SchoolSupplyAllocation::create($validated);</w:t>
      </w:r>
    </w:p>
    <w:p>
      <w:pPr>
        <w:ind w:left="200"/>
        <w:spacing w:before="20" w:after="20" w:line="276" w:lineRule="auto"/>
        <w:shd w:val="clear" w:fill="F2F2F2"/>
      </w:pPr>
      <w:r>
        <w:rPr>
          <w:color w:val="1F4E79"/>
          <w:sz w:val="18"/>
          <w:szCs w:val="18"/>
          <w:rFonts w:ascii="Consolas" w:hAnsi="Consolas" w:cs="Consolas"/>
        </w:rPr>
        <w:t xml:space="preserve"> </w:t>
      </w:r>
    </w:p>
    <w:p>
      <w:pPr>
        <w:ind w:left="200"/>
        <w:spacing w:before="20" w:after="20" w:line="276" w:lineRule="auto"/>
        <w:shd w:val="clear" w:fill="F2F2F2"/>
      </w:pPr>
      <w:r>
        <w:rPr>
          <w:color w:val="1F4E79"/>
          <w:sz w:val="18"/>
          <w:szCs w:val="18"/>
          <w:rFonts w:ascii="Consolas" w:hAnsi="Consolas" w:cs="Consolas"/>
        </w:rPr>
        <w:t xml:space="preserve">$item = SchoolSupplyItem::find($validated['school_supply_item_id']);</w:t>
      </w:r>
    </w:p>
    <w:p>
      <w:pPr>
        <w:ind w:left="200"/>
        <w:spacing w:before="20" w:after="20" w:line="276" w:lineRule="auto"/>
        <w:shd w:val="clear" w:fill="F2F2F2"/>
      </w:pPr>
      <w:r>
        <w:rPr>
          <w:color w:val="1F4E79"/>
          <w:sz w:val="18"/>
          <w:szCs w:val="18"/>
          <w:rFonts w:ascii="Consolas" w:hAnsi="Consolas" w:cs="Consolas"/>
        </w:rPr>
        <w:t xml:space="preserve">$schoolCount = (int) ($validated['school_count'] ?? 0);</w:t>
      </w:r>
    </w:p>
    <w:p>
      <w:pPr>
        <w:ind w:left="200"/>
        <w:spacing w:before="20" w:after="20" w:line="276" w:lineRule="auto"/>
        <w:shd w:val="clear" w:fill="F2F2F2"/>
      </w:pPr>
      <w:r>
        <w:rPr>
          <w:color w:val="1F4E79"/>
          <w:sz w:val="18"/>
          <w:szCs w:val="18"/>
          <w:rFonts w:ascii="Consolas" w:hAnsi="Consolas" w:cs="Consolas"/>
        </w:rPr>
        <w:t xml:space="preserve">$rate = (int) ($item?-&gt;rate ?? 0);</w:t>
      </w:r>
    </w:p>
    <w:p>
      <w:pPr>
        <w:ind w:left="200"/>
        <w:spacing w:before="20" w:after="20" w:line="276" w:lineRule="auto"/>
        <w:shd w:val="clear" w:fill="F2F2F2"/>
      </w:pPr>
      <w:r>
        <w:rPr>
          <w:color w:val="1F4E79"/>
          <w:sz w:val="18"/>
          <w:szCs w:val="18"/>
          <w:rFonts w:ascii="Consolas" w:hAnsi="Consolas" w:cs="Consolas"/>
        </w:rPr>
        <w:t xml:space="preserve"> </w:t>
      </w:r>
    </w:p>
    <w:p>
      <w:pPr>
        <w:ind w:left="200"/>
        <w:spacing w:before="20" w:after="20" w:line="276" w:lineRule="auto"/>
        <w:shd w:val="clear" w:fill="F2F2F2"/>
      </w:pPr>
      <w:r>
        <w:rPr>
          <w:color w:val="1F4E79"/>
          <w:sz w:val="18"/>
          <w:szCs w:val="18"/>
          <w:rFonts w:ascii="Consolas" w:hAnsi="Consolas" w:cs="Consolas"/>
        </w:rPr>
        <w:t xml:space="preserve">$quantity = $rate * $schoolCount;</w:t>
      </w:r>
    </w:p>
    <w:p>
      <w:pPr>
        <w:ind w:left="200"/>
        <w:spacing w:before="20" w:after="20" w:line="276" w:lineRule="auto"/>
        <w:shd w:val="clear" w:fill="F2F2F2"/>
      </w:pPr>
      <w:r>
        <w:rPr>
          <w:color w:val="1F4E79"/>
          <w:sz w:val="18"/>
          <w:szCs w:val="18"/>
          <w:rFonts w:ascii="Consolas" w:hAnsi="Consolas" w:cs="Consolas"/>
        </w:rPr>
        <w:t xml:space="preserve"> </w:t>
      </w:r>
    </w:p>
    <w:p>
      <w:pPr>
        <w:ind w:left="200"/>
        <w:spacing w:before="20" w:after="20" w:line="276" w:lineRule="auto"/>
        <w:shd w:val="clear" w:fill="F2F2F2"/>
      </w:pPr>
      <w:r>
        <w:rPr>
          <w:color w:val="1F4E79"/>
          <w:sz w:val="18"/>
          <w:szCs w:val="18"/>
          <w:rFonts w:ascii="Consolas" w:hAnsi="Consolas" w:cs="Consolas"/>
        </w:rPr>
        <w:t xml:space="preserve">$allocation-&gt;update(['quantity' =&gt; $quantity]);</w:t>
      </w:r>
    </w:p>
    <w:p>
      <w:pPr>
        <w:ind w:left="200"/>
        <w:spacing w:before="20" w:after="20" w:line="276" w:lineRule="auto"/>
        <w:shd w:val="clear" w:fill="F2F2F2"/>
      </w:pPr>
      <w:r>
        <w:rPr>
          <w:color w:val="1F4E79"/>
          <w:sz w:val="18"/>
          <w:szCs w:val="18"/>
          <w:rFonts w:ascii="Consolas" w:hAnsi="Consolas" w:cs="Consolas"/>
        </w:rPr>
        <w:t xml:space="preserve"> </w:t>
      </w:r>
    </w:p>
    <w:p>
      <w:pPr>
        <w:ind w:left="200"/>
        <w:spacing w:before="20" w:after="20" w:line="276" w:lineRule="auto"/>
        <w:shd w:val="clear" w:fill="F2F2F2"/>
      </w:pPr>
      <w:r>
        <w:rPr>
          <w:color w:val="1F4E79"/>
          <w:sz w:val="18"/>
          <w:szCs w:val="18"/>
          <w:rFonts w:ascii="Consolas" w:hAnsi="Consolas" w:cs="Consolas"/>
        </w:rPr>
        <w:t xml:space="preserve">return redirect()-&gt;route('school-supplies.index')</w:t>
      </w:r>
    </w:p>
    <w:p>
      <w:pPr>
        <w:ind w:left="200"/>
        <w:spacing w:before="20" w:after="20" w:line="276" w:lineRule="auto"/>
        <w:shd w:val="clear" w:fill="F2F2F2"/>
      </w:pPr>
      <w:r>
        <w:rPr>
          <w:color w:val="1F4E79"/>
          <w:sz w:val="18"/>
          <w:szCs w:val="18"/>
          <w:rFonts w:ascii="Consolas" w:hAnsi="Consolas" w:cs="Consolas"/>
        </w:rPr>
        <w:t xml:space="preserve">    -&gt;with('success', 'School supply record created successfully.');</w:t>
      </w:r>
    </w:p>
    <w:p>
      <w:pPr>
        <w:spacing w:before="180" w:after="80" w:line="276" w:lineRule="auto"/>
      </w:pPr>
      <w:r>
        <w:rPr>
          <w:b/>
          <w:bCs/>
          <w:color w:val="2E75B6"/>
          <w:sz w:val="24"/>
          <w:szCs w:val="24"/>
          <w:rFonts w:ascii="Calibri" w:hAnsi="Calibri" w:cs="Calibri"/>
        </w:rPr>
        <w:t xml:space="preserve">4.2.9 GET Method</w:t>
      </w:r>
    </w:p>
    <w:p>
      <w:pPr>
        <w:spacing w:before="60" w:after="60" w:line="276" w:lineRule="auto"/>
      </w:pPr>
      <w:r>
        <w:rPr>
          <w:sz w:val="22"/>
          <w:szCs w:val="22"/>
          <w:rFonts w:ascii="Calibri" w:hAnsi="Calibri" w:cs="Calibri"/>
        </w:rPr>
        <w:t xml:space="preserve">In Figure 4.12, the GET method places request data in the URL as a query string. This method is usually chosen when records need to be read from the database.</w:t>
      </w:r>
    </w:p>
    <w:p>
      <w:pPr>
        <w:spacing w:before="40" w:after="40" w:line="276" w:lineRule="auto"/>
      </w:pPr>
      <w:r>
        <w:t/>
      </w:r>
    </w:p>
    <w:p>
      <w:pPr>
        <w:jc w:val="center"/>
        <w:spacing w:before="160" w:after="60" w:line="276" w:lineRule="auto"/>
        <w:shd w:val="clear" w:fill="FFF2CC"/>
      </w:pPr>
      <w:r>
        <w:rPr>
          <w:b/>
          <w:bCs/>
          <w:color w:val="C00000"/>
          <w:sz w:val="20"/>
          <w:szCs w:val="20"/>
          <w:rFonts w:ascii="Calibri" w:hAnsi="Calibri" w:cs="Calibri"/>
        </w:rPr>
        <w:t xml:space="preserve">[Insert Figure: GET route and controller]</w:t>
      </w:r>
    </w:p>
    <w:p>
      <w:pPr>
        <w:spacing w:before="40" w:after="40" w:line="276" w:lineRule="auto"/>
      </w:pPr>
      <w:r>
        <w:t/>
      </w:r>
    </w:p>
    <w:p>
      <w:pPr>
        <w:jc w:val="center"/>
        <w:spacing w:before="40" w:after="120" w:line="276" w:lineRule="auto"/>
      </w:pPr>
      <w:r>
        <w:rPr>
          <w:color w:val="595959"/>
          <w:sz w:val="20"/>
          <w:szCs w:val="20"/>
          <w:rFonts w:ascii="Calibri" w:hAnsi="Calibri" w:cs="Calibri"/>
        </w:rPr>
        <w:t xml:space="preserve">Figure 4.12 Implementation of the GET method in the system</w:t>
      </w:r>
    </w:p>
    <w:p>
      <w:pPr>
        <w:ind w:left="200"/>
        <w:spacing w:before="20" w:after="20" w:line="276" w:lineRule="auto"/>
        <w:shd w:val="clear" w:fill="F2F2F2"/>
      </w:pPr>
      <w:r>
        <w:rPr>
          <w:color w:val="1F4E79"/>
          <w:sz w:val="18"/>
          <w:szCs w:val="18"/>
          <w:rFonts w:ascii="Consolas" w:hAnsi="Consolas" w:cs="Consolas"/>
        </w:rPr>
        <w:t xml:space="preserve">// routes/web.php</w:t>
      </w:r>
    </w:p>
    <w:p>
      <w:pPr>
        <w:ind w:left="200"/>
        <w:spacing w:before="20" w:after="20" w:line="276" w:lineRule="auto"/>
        <w:shd w:val="clear" w:fill="F2F2F2"/>
      </w:pPr>
      <w:r>
        <w:rPr>
          <w:color w:val="1F4E79"/>
          <w:sz w:val="18"/>
          <w:szCs w:val="18"/>
          <w:rFonts w:ascii="Consolas" w:hAnsi="Consolas" w:cs="Consolas"/>
        </w:rPr>
        <w:t xml:space="preserve">Route::get('/textbook', [TextbookController::class, 'index'])</w:t>
      </w:r>
    </w:p>
    <w:p>
      <w:pPr>
        <w:ind w:left="200"/>
        <w:spacing w:before="20" w:after="20" w:line="276" w:lineRule="auto"/>
        <w:shd w:val="clear" w:fill="F2F2F2"/>
      </w:pPr>
      <w:r>
        <w:rPr>
          <w:color w:val="1F4E79"/>
          <w:sz w:val="18"/>
          <w:szCs w:val="18"/>
          <w:rFonts w:ascii="Consolas" w:hAnsi="Consolas" w:cs="Consolas"/>
        </w:rPr>
        <w:t xml:space="preserve">    -&gt;name('textbook.index');</w:t>
      </w:r>
    </w:p>
    <w:p>
      <w:pPr>
        <w:ind w:left="200"/>
        <w:spacing w:before="20" w:after="20" w:line="276" w:lineRule="auto"/>
        <w:shd w:val="clear" w:fill="F2F2F2"/>
      </w:pPr>
      <w:r>
        <w:rPr>
          <w:color w:val="1F4E79"/>
          <w:sz w:val="18"/>
          <w:szCs w:val="18"/>
          <w:rFonts w:ascii="Consolas" w:hAnsi="Consolas" w:cs="Consolas"/>
        </w:rPr>
        <w:t xml:space="preserve"> </w:t>
      </w:r>
    </w:p>
    <w:p>
      <w:pPr>
        <w:ind w:left="200"/>
        <w:spacing w:before="20" w:after="20" w:line="276" w:lineRule="auto"/>
        <w:shd w:val="clear" w:fill="F2F2F2"/>
      </w:pPr>
      <w:r>
        <w:rPr>
          <w:color w:val="1F4E79"/>
          <w:sz w:val="18"/>
          <w:szCs w:val="18"/>
          <w:rFonts w:ascii="Consolas" w:hAnsi="Consolas" w:cs="Consolas"/>
        </w:rPr>
        <w:t xml:space="preserve">// app/Http/Controllers/TextbookController.php</w:t>
      </w:r>
    </w:p>
    <w:p>
      <w:pPr>
        <w:ind w:left="200"/>
        <w:spacing w:before="20" w:after="20" w:line="276" w:lineRule="auto"/>
        <w:shd w:val="clear" w:fill="F2F2F2"/>
      </w:pPr>
      <w:r>
        <w:rPr>
          <w:color w:val="1F4E79"/>
          <w:sz w:val="18"/>
          <w:szCs w:val="18"/>
          <w:rFonts w:ascii="Consolas" w:hAnsi="Consolas" w:cs="Consolas"/>
        </w:rPr>
        <w:t xml:space="preserve">public function index(Request $request)</w:t>
      </w:r>
    </w:p>
    <w:p>
      <w:pPr>
        <w:ind w:left="200"/>
        <w:spacing w:before="20" w:after="20" w:line="276" w:lineRule="auto"/>
        <w:shd w:val="clear" w:fill="F2F2F2"/>
      </w:pPr>
      <w:r>
        <w:rPr>
          <w:color w:val="1F4E79"/>
          <w:sz w:val="18"/>
          <w:szCs w:val="18"/>
          <w:rFonts w:ascii="Consolas" w:hAnsi="Consolas" w:cs="Consolas"/>
        </w:rPr>
        <w:t xml:space="preserve">{</w:t>
      </w:r>
    </w:p>
    <w:p>
      <w:pPr>
        <w:ind w:left="200"/>
        <w:spacing w:before="20" w:after="20" w:line="276" w:lineRule="auto"/>
        <w:shd w:val="clear" w:fill="F2F2F2"/>
      </w:pPr>
      <w:r>
        <w:rPr>
          <w:color w:val="1F4E79"/>
          <w:sz w:val="18"/>
          <w:szCs w:val="18"/>
          <w:rFonts w:ascii="Consolas" w:hAnsi="Consolas" w:cs="Consolas"/>
        </w:rPr>
        <w:t xml:space="preserve">    $rows = Textbook::with(['academicYear', 'township', 'grade', 'bookName'])</w:t>
      </w:r>
    </w:p>
    <w:p>
      <w:pPr>
        <w:ind w:left="200"/>
        <w:spacing w:before="20" w:after="20" w:line="276" w:lineRule="auto"/>
        <w:shd w:val="clear" w:fill="F2F2F2"/>
      </w:pPr>
      <w:r>
        <w:rPr>
          <w:color w:val="1F4E79"/>
          <w:sz w:val="18"/>
          <w:szCs w:val="18"/>
          <w:rFonts w:ascii="Consolas" w:hAnsi="Consolas" w:cs="Consolas"/>
        </w:rPr>
        <w:t xml:space="preserve">        -&gt;orderBy('id')</w:t>
      </w:r>
    </w:p>
    <w:p>
      <w:pPr>
        <w:ind w:left="200"/>
        <w:spacing w:before="20" w:after="20" w:line="276" w:lineRule="auto"/>
        <w:shd w:val="clear" w:fill="F2F2F2"/>
      </w:pPr>
      <w:r>
        <w:rPr>
          <w:color w:val="1F4E79"/>
          <w:sz w:val="18"/>
          <w:szCs w:val="18"/>
          <w:rFonts w:ascii="Consolas" w:hAnsi="Consolas" w:cs="Consolas"/>
        </w:rPr>
        <w:t xml:space="preserve">        -&gt;paginate(10);</w:t>
      </w:r>
    </w:p>
    <w:p>
      <w:pPr>
        <w:ind w:left="200"/>
        <w:spacing w:before="20" w:after="20" w:line="276" w:lineRule="auto"/>
        <w:shd w:val="clear" w:fill="F2F2F2"/>
      </w:pPr>
      <w:r>
        <w:rPr>
          <w:color w:val="1F4E79"/>
          <w:sz w:val="18"/>
          <w:szCs w:val="18"/>
          <w:rFonts w:ascii="Consolas" w:hAnsi="Consolas" w:cs="Consolas"/>
        </w:rPr>
        <w:t xml:space="preserve"> </w:t>
      </w:r>
    </w:p>
    <w:p>
      <w:pPr>
        <w:ind w:left="200"/>
        <w:spacing w:before="20" w:after="20" w:line="276" w:lineRule="auto"/>
        <w:shd w:val="clear" w:fill="F2F2F2"/>
      </w:pPr>
      <w:r>
        <w:rPr>
          <w:color w:val="1F4E79"/>
          <w:sz w:val="18"/>
          <w:szCs w:val="18"/>
          <w:rFonts w:ascii="Consolas" w:hAnsi="Consolas" w:cs="Consolas"/>
        </w:rPr>
        <w:t xml:space="preserve">    return view('textbook.index', compact('rows'));</w:t>
      </w:r>
    </w:p>
    <w:p>
      <w:pPr>
        <w:ind w:left="200"/>
        <w:spacing w:before="20" w:after="20" w:line="276" w:lineRule="auto"/>
        <w:shd w:val="clear" w:fill="F2F2F2"/>
      </w:pPr>
      <w:r>
        <w:rPr>
          <w:color w:val="1F4E79"/>
          <w:sz w:val="18"/>
          <w:szCs w:val="18"/>
          <w:rFonts w:ascii="Consolas" w:hAnsi="Consolas" w:cs="Consolas"/>
        </w:rPr>
        <w:t xml:space="preserve">}</w:t>
      </w:r>
    </w:p>
    <w:p>
      <w:pPr>
        <w:spacing w:before="60" w:after="60" w:line="276" w:lineRule="auto"/>
      </w:pPr>
      <w:r>
        <w:rPr>
          <w:sz w:val="22"/>
          <w:szCs w:val="22"/>
          <w:rFonts w:ascii="Calibri" w:hAnsi="Calibri" w:cs="Calibri"/>
        </w:rPr>
        <w:t xml:space="preserve">When the user opens the textbook page, the browser sends a GET request, and the controller returns the related view with database records.</w:t>
      </w:r>
    </w:p>
    <w:p>
      <w:pPr>
        <w:spacing w:before="180" w:after="80" w:line="276" w:lineRule="auto"/>
      </w:pPr>
      <w:r>
        <w:rPr>
          <w:b/>
          <w:bCs/>
          <w:color w:val="2E75B6"/>
          <w:sz w:val="24"/>
          <w:szCs w:val="24"/>
          <w:rFonts w:ascii="Calibri" w:hAnsi="Calibri" w:cs="Calibri"/>
        </w:rPr>
        <w:t xml:space="preserve">4.2.10 POST Method</w:t>
      </w:r>
    </w:p>
    <w:p>
      <w:pPr>
        <w:spacing w:before="60" w:after="60" w:line="276" w:lineRule="auto"/>
      </w:pPr>
      <w:r>
        <w:rPr>
          <w:sz w:val="22"/>
          <w:szCs w:val="22"/>
          <w:rFonts w:ascii="Calibri" w:hAnsi="Calibri" w:cs="Calibri"/>
        </w:rPr>
        <w:t xml:space="preserve">In Figure 4.13, the POST method sends form data to the server in the request body. It is commonly used to insert new records.</w:t>
      </w:r>
    </w:p>
    <w:p>
      <w:pPr>
        <w:spacing w:before="40" w:after="40" w:line="276" w:lineRule="auto"/>
      </w:pPr>
      <w:r>
        <w:t/>
      </w:r>
    </w:p>
    <w:p>
      <w:pPr>
        <w:jc w:val="center"/>
        <w:spacing w:before="160" w:after="60" w:line="276" w:lineRule="auto"/>
        <w:shd w:val="clear" w:fill="FFF2CC"/>
      </w:pPr>
      <w:r>
        <w:rPr>
          <w:b/>
          <w:bCs/>
          <w:color w:val="C00000"/>
          <w:sz w:val="20"/>
          <w:szCs w:val="20"/>
          <w:rFonts w:ascii="Calibri" w:hAnsi="Calibri" w:cs="Calibri"/>
        </w:rPr>
        <w:t xml:space="preserve">[Insert Figure: POST route and controller]</w:t>
      </w:r>
    </w:p>
    <w:p>
      <w:pPr>
        <w:spacing w:before="40" w:after="40" w:line="276" w:lineRule="auto"/>
      </w:pPr>
      <w:r>
        <w:t/>
      </w:r>
    </w:p>
    <w:p>
      <w:pPr>
        <w:jc w:val="center"/>
        <w:spacing w:before="40" w:after="120" w:line="276" w:lineRule="auto"/>
      </w:pPr>
      <w:r>
        <w:rPr>
          <w:color w:val="595959"/>
          <w:sz w:val="20"/>
          <w:szCs w:val="20"/>
          <w:rFonts w:ascii="Calibri" w:hAnsi="Calibri" w:cs="Calibri"/>
        </w:rPr>
        <w:t xml:space="preserve">Figure 4.13 Implementation of the POST method in the system</w:t>
      </w:r>
    </w:p>
    <w:p>
      <w:pPr>
        <w:ind w:left="200"/>
        <w:spacing w:before="20" w:after="20" w:line="276" w:lineRule="auto"/>
        <w:shd w:val="clear" w:fill="F2F2F2"/>
      </w:pPr>
      <w:r>
        <w:rPr>
          <w:color w:val="1F4E79"/>
          <w:sz w:val="18"/>
          <w:szCs w:val="18"/>
          <w:rFonts w:ascii="Consolas" w:hAnsi="Consolas" w:cs="Consolas"/>
        </w:rPr>
        <w:t xml:space="preserve">// routes/web.php</w:t>
      </w:r>
    </w:p>
    <w:p>
      <w:pPr>
        <w:ind w:left="200"/>
        <w:spacing w:before="20" w:after="20" w:line="276" w:lineRule="auto"/>
        <w:shd w:val="clear" w:fill="F2F2F2"/>
      </w:pPr>
      <w:r>
        <w:rPr>
          <w:color w:val="1F4E79"/>
          <w:sz w:val="18"/>
          <w:szCs w:val="18"/>
          <w:rFonts w:ascii="Consolas" w:hAnsi="Consolas" w:cs="Consolas"/>
        </w:rPr>
        <w:t xml:space="preserve">Route::post('/textbook', [TextbookController::class, 'store'])</w:t>
      </w:r>
    </w:p>
    <w:p>
      <w:pPr>
        <w:ind w:left="200"/>
        <w:spacing w:before="20" w:after="20" w:line="276" w:lineRule="auto"/>
        <w:shd w:val="clear" w:fill="F2F2F2"/>
      </w:pPr>
      <w:r>
        <w:rPr>
          <w:color w:val="1F4E79"/>
          <w:sz w:val="18"/>
          <w:szCs w:val="18"/>
          <w:rFonts w:ascii="Consolas" w:hAnsi="Consolas" w:cs="Consolas"/>
        </w:rPr>
        <w:t xml:space="preserve">    -&gt;name('textbook.store');</w:t>
      </w:r>
    </w:p>
    <w:p>
      <w:pPr>
        <w:ind w:left="200"/>
        <w:spacing w:before="20" w:after="20" w:line="276" w:lineRule="auto"/>
        <w:shd w:val="clear" w:fill="F2F2F2"/>
      </w:pPr>
      <w:r>
        <w:rPr>
          <w:color w:val="1F4E79"/>
          <w:sz w:val="18"/>
          <w:szCs w:val="18"/>
          <w:rFonts w:ascii="Consolas" w:hAnsi="Consolas" w:cs="Consolas"/>
        </w:rPr>
        <w:t xml:space="preserve"> </w:t>
      </w:r>
    </w:p>
    <w:p>
      <w:pPr>
        <w:ind w:left="200"/>
        <w:spacing w:before="20" w:after="20" w:line="276" w:lineRule="auto"/>
        <w:shd w:val="clear" w:fill="F2F2F2"/>
      </w:pPr>
      <w:r>
        <w:rPr>
          <w:color w:val="1F4E79"/>
          <w:sz w:val="18"/>
          <w:szCs w:val="18"/>
          <w:rFonts w:ascii="Consolas" w:hAnsi="Consolas" w:cs="Consolas"/>
        </w:rPr>
        <w:t xml:space="preserve">// app/Http/Controllers/TextbookController.php</w:t>
      </w:r>
    </w:p>
    <w:p>
      <w:pPr>
        <w:ind w:left="200"/>
        <w:spacing w:before="20" w:after="20" w:line="276" w:lineRule="auto"/>
        <w:shd w:val="clear" w:fill="F2F2F2"/>
      </w:pPr>
      <w:r>
        <w:rPr>
          <w:color w:val="1F4E79"/>
          <w:sz w:val="18"/>
          <w:szCs w:val="18"/>
          <w:rFonts w:ascii="Consolas" w:hAnsi="Consolas" w:cs="Consolas"/>
        </w:rPr>
        <w:t xml:space="preserve">public function store(Request $request)</w:t>
      </w:r>
    </w:p>
    <w:p>
      <w:pPr>
        <w:ind w:left="200"/>
        <w:spacing w:before="20" w:after="20" w:line="276" w:lineRule="auto"/>
        <w:shd w:val="clear" w:fill="F2F2F2"/>
      </w:pPr>
      <w:r>
        <w:rPr>
          <w:color w:val="1F4E79"/>
          <w:sz w:val="18"/>
          <w:szCs w:val="18"/>
          <w:rFonts w:ascii="Consolas" w:hAnsi="Consolas" w:cs="Consolas"/>
        </w:rPr>
        <w:t xml:space="preserve">{</w:t>
      </w:r>
    </w:p>
    <w:p>
      <w:pPr>
        <w:ind w:left="200"/>
        <w:spacing w:before="20" w:after="20" w:line="276" w:lineRule="auto"/>
        <w:shd w:val="clear" w:fill="F2F2F2"/>
      </w:pPr>
      <w:r>
        <w:rPr>
          <w:color w:val="1F4E79"/>
          <w:sz w:val="18"/>
          <w:szCs w:val="18"/>
          <w:rFonts w:ascii="Consolas" w:hAnsi="Consolas" w:cs="Consolas"/>
        </w:rPr>
        <w:t xml:space="preserve">    $validated = $request-&gt;validate([</w:t>
      </w:r>
    </w:p>
    <w:p>
      <w:pPr>
        <w:ind w:left="200"/>
        <w:spacing w:before="20" w:after="20" w:line="276" w:lineRule="auto"/>
        <w:shd w:val="clear" w:fill="F2F2F2"/>
      </w:pPr>
      <w:r>
        <w:rPr>
          <w:color w:val="1F4E79"/>
          <w:sz w:val="18"/>
          <w:szCs w:val="18"/>
          <w:rFonts w:ascii="Consolas" w:hAnsi="Consolas" w:cs="Consolas"/>
        </w:rPr>
        <w:t xml:space="preserve">        'academic_year_id' =&gt; 'required|exists:academic_years,id',</w:t>
      </w:r>
    </w:p>
    <w:p>
      <w:pPr>
        <w:ind w:left="200"/>
        <w:spacing w:before="20" w:after="20" w:line="276" w:lineRule="auto"/>
        <w:shd w:val="clear" w:fill="F2F2F2"/>
      </w:pPr>
      <w:r>
        <w:rPr>
          <w:color w:val="1F4E79"/>
          <w:sz w:val="18"/>
          <w:szCs w:val="18"/>
          <w:rFonts w:ascii="Consolas" w:hAnsi="Consolas" w:cs="Consolas"/>
        </w:rPr>
        <w:t xml:space="preserve">        'township_id' =&gt; 'required|exists:townships,id',</w:t>
      </w:r>
    </w:p>
    <w:p>
      <w:pPr>
        <w:ind w:left="200"/>
        <w:spacing w:before="20" w:after="20" w:line="276" w:lineRule="auto"/>
        <w:shd w:val="clear" w:fill="F2F2F2"/>
      </w:pPr>
      <w:r>
        <w:rPr>
          <w:color w:val="1F4E79"/>
          <w:sz w:val="18"/>
          <w:szCs w:val="18"/>
          <w:rFonts w:ascii="Consolas" w:hAnsi="Consolas" w:cs="Consolas"/>
        </w:rPr>
        <w:t xml:space="preserve">        'grade_id' =&gt; 'required|exists:grades,id',</w:t>
      </w:r>
    </w:p>
    <w:p>
      <w:pPr>
        <w:ind w:left="200"/>
        <w:spacing w:before="20" w:after="20" w:line="276" w:lineRule="auto"/>
        <w:shd w:val="clear" w:fill="F2F2F2"/>
      </w:pPr>
      <w:r>
        <w:rPr>
          <w:color w:val="1F4E79"/>
          <w:sz w:val="18"/>
          <w:szCs w:val="18"/>
          <w:rFonts w:ascii="Consolas" w:hAnsi="Consolas" w:cs="Consolas"/>
        </w:rPr>
        <w:t xml:space="preserve">        'book_name_id' =&gt; 'required|exists:book_names,id',</w:t>
      </w:r>
    </w:p>
    <w:p>
      <w:pPr>
        <w:ind w:left="200"/>
        <w:spacing w:before="20" w:after="20" w:line="276" w:lineRule="auto"/>
        <w:shd w:val="clear" w:fill="F2F2F2"/>
      </w:pPr>
      <w:r>
        <w:rPr>
          <w:color w:val="1F4E79"/>
          <w:sz w:val="18"/>
          <w:szCs w:val="18"/>
          <w:rFonts w:ascii="Consolas" w:hAnsi="Consolas" w:cs="Consolas"/>
        </w:rPr>
        <w:t xml:space="preserve">        'student_count' =&gt; 'required|integer|min:0',</w:t>
      </w:r>
    </w:p>
    <w:p>
      <w:pPr>
        <w:ind w:left="200"/>
        <w:spacing w:before="20" w:after="20" w:line="276" w:lineRule="auto"/>
        <w:shd w:val="clear" w:fill="F2F2F2"/>
      </w:pPr>
      <w:r>
        <w:rPr>
          <w:color w:val="1F4E79"/>
          <w:sz w:val="18"/>
          <w:szCs w:val="18"/>
          <w:rFonts w:ascii="Consolas" w:hAnsi="Consolas" w:cs="Consolas"/>
        </w:rPr>
        <w:t xml:space="preserve">    ]);</w:t>
      </w:r>
    </w:p>
    <w:p>
      <w:pPr>
        <w:ind w:left="200"/>
        <w:spacing w:before="20" w:after="20" w:line="276" w:lineRule="auto"/>
        <w:shd w:val="clear" w:fill="F2F2F2"/>
      </w:pPr>
      <w:r>
        <w:rPr>
          <w:color w:val="1F4E79"/>
          <w:sz w:val="18"/>
          <w:szCs w:val="18"/>
          <w:rFonts w:ascii="Consolas" w:hAnsi="Consolas" w:cs="Consolas"/>
        </w:rPr>
        <w:t xml:space="preserve"> </w:t>
      </w:r>
    </w:p>
    <w:p>
      <w:pPr>
        <w:ind w:left="200"/>
        <w:spacing w:before="20" w:after="20" w:line="276" w:lineRule="auto"/>
        <w:shd w:val="clear" w:fill="F2F2F2"/>
      </w:pPr>
      <w:r>
        <w:rPr>
          <w:color w:val="1F4E79"/>
          <w:sz w:val="18"/>
          <w:szCs w:val="18"/>
          <w:rFonts w:ascii="Consolas" w:hAnsi="Consolas" w:cs="Consolas"/>
        </w:rPr>
        <w:t xml:space="preserve">    $textbook = Textbook::create($validated);</w:t>
      </w:r>
    </w:p>
    <w:p>
      <w:pPr>
        <w:ind w:left="200"/>
        <w:spacing w:before="20" w:after="20" w:line="276" w:lineRule="auto"/>
        <w:shd w:val="clear" w:fill="F2F2F2"/>
      </w:pPr>
      <w:r>
        <w:rPr>
          <w:color w:val="1F4E79"/>
          <w:sz w:val="18"/>
          <w:szCs w:val="18"/>
          <w:rFonts w:ascii="Consolas" w:hAnsi="Consolas" w:cs="Consolas"/>
        </w:rPr>
        <w:t xml:space="preserve"> </w:t>
      </w:r>
    </w:p>
    <w:p>
      <w:pPr>
        <w:ind w:left="200"/>
        <w:spacing w:before="20" w:after="20" w:line="276" w:lineRule="auto"/>
        <w:shd w:val="clear" w:fill="F2F2F2"/>
      </w:pPr>
      <w:r>
        <w:rPr>
          <w:color w:val="1F4E79"/>
          <w:sz w:val="18"/>
          <w:szCs w:val="18"/>
          <w:rFonts w:ascii="Consolas" w:hAnsi="Consolas" w:cs="Consolas"/>
        </w:rPr>
        <w:t xml:space="preserve">    return redirect()</w:t>
      </w:r>
    </w:p>
    <w:p>
      <w:pPr>
        <w:ind w:left="200"/>
        <w:spacing w:before="20" w:after="20" w:line="276" w:lineRule="auto"/>
        <w:shd w:val="clear" w:fill="F2F2F2"/>
      </w:pPr>
      <w:r>
        <w:rPr>
          <w:color w:val="1F4E79"/>
          <w:sz w:val="18"/>
          <w:szCs w:val="18"/>
          <w:rFonts w:ascii="Consolas" w:hAnsi="Consolas" w:cs="Consolas"/>
        </w:rPr>
        <w:t xml:space="preserve">        -&gt;route('textbook.index')</w:t>
      </w:r>
    </w:p>
    <w:p>
      <w:pPr>
        <w:ind w:left="200"/>
        <w:spacing w:before="20" w:after="20" w:line="276" w:lineRule="auto"/>
        <w:shd w:val="clear" w:fill="F2F2F2"/>
      </w:pPr>
      <w:r>
        <w:rPr>
          <w:color w:val="1F4E79"/>
          <w:sz w:val="18"/>
          <w:szCs w:val="18"/>
          <w:rFonts w:ascii="Consolas" w:hAnsi="Consolas" w:cs="Consolas"/>
        </w:rPr>
        <w:t xml:space="preserve">        -&gt;with('success', 'Textbook record added successfully.');</w:t>
      </w:r>
    </w:p>
    <w:p>
      <w:pPr>
        <w:ind w:left="200"/>
        <w:spacing w:before="20" w:after="20" w:line="276" w:lineRule="auto"/>
        <w:shd w:val="clear" w:fill="F2F2F2"/>
      </w:pPr>
      <w:r>
        <w:rPr>
          <w:color w:val="1F4E79"/>
          <w:sz w:val="18"/>
          <w:szCs w:val="18"/>
          <w:rFonts w:ascii="Consolas" w:hAnsi="Consolas" w:cs="Consolas"/>
        </w:rPr>
        <w:t xml:space="preserve">}</w:t>
      </w:r>
    </w:p>
    <w:p>
      <w:pPr>
        <w:spacing w:before="60" w:after="60" w:line="276" w:lineRule="auto"/>
      </w:pPr>
      <w:r>
        <w:rPr>
          <w:sz w:val="22"/>
          <w:szCs w:val="22"/>
          <w:rFonts w:ascii="Calibri" w:hAnsi="Calibri" w:cs="Calibri"/>
        </w:rPr>
        <w:t xml:space="preserve">The form values are validated first. If validation succeeds, a new textbook row is inserted into the database.</w:t>
      </w:r>
    </w:p>
    <w:p>
      <w:pPr>
        <w:spacing w:before="40" w:after="40" w:line="276" w:lineRule="auto"/>
      </w:pPr>
      <w:r>
        <w:t/>
      </w:r>
    </w:p>
    <w:p>
      <w:pPr>
        <w:spacing w:before="240" w:after="100" w:line="276" w:lineRule="auto"/>
      </w:pPr>
      <w:r>
        <w:rPr>
          <w:b/>
          <w:bCs/>
          <w:color w:val="1F4E79"/>
          <w:sz w:val="28"/>
          <w:szCs w:val="28"/>
          <w:rFonts w:ascii="Calibri" w:hAnsi="Calibri" w:cs="Calibri"/>
        </w:rPr>
        <w:t xml:space="preserve">4.3 User Interface Implementation</w:t>
      </w:r>
    </w:p>
    <w:p>
      <w:pPr>
        <w:spacing w:before="60" w:after="60" w:line="276" w:lineRule="auto"/>
      </w:pPr>
      <w:r>
        <w:rPr>
          <w:sz w:val="22"/>
          <w:szCs w:val="22"/>
          <w:rFonts w:ascii="Calibri" w:hAnsi="Calibri" w:cs="Calibri"/>
        </w:rPr>
        <w:t xml:space="preserve">This section describes the main screens of DERAS. Screenshots can be inserted in each subsection.</w:t>
      </w:r>
    </w:p>
    <w:p>
      <w:pPr>
        <w:spacing w:before="180" w:after="80" w:line="276" w:lineRule="auto"/>
      </w:pPr>
      <w:r>
        <w:rPr>
          <w:b/>
          <w:bCs/>
          <w:color w:val="2E75B6"/>
          <w:sz w:val="24"/>
          <w:szCs w:val="24"/>
          <w:rFonts w:ascii="Calibri" w:hAnsi="Calibri" w:cs="Calibri"/>
        </w:rPr>
        <w:t xml:space="preserve">4.3.1 Login Page</w:t>
      </w:r>
    </w:p>
    <w:p>
      <w:pPr>
        <w:spacing w:before="60" w:after="60" w:line="276" w:lineRule="auto"/>
      </w:pPr>
      <w:r>
        <w:rPr>
          <w:sz w:val="22"/>
          <w:szCs w:val="22"/>
          <w:rFonts w:ascii="Calibri" w:hAnsi="Calibri" w:cs="Calibri"/>
        </w:rPr>
        <w:t xml:space="preserve">The login page is the entry point of the system. Only authorized staff can continue after successful authentication.</w:t>
      </w:r>
    </w:p>
    <w:p>
      <w:pPr>
        <w:spacing w:before="40" w:after="40" w:line="276" w:lineRule="auto"/>
      </w:pPr>
      <w:r>
        <w:t/>
      </w:r>
    </w:p>
    <w:p>
      <w:pPr>
        <w:jc w:val="center"/>
        <w:spacing w:before="160" w:after="60" w:line="276" w:lineRule="auto"/>
        <w:shd w:val="clear" w:fill="FFF2CC"/>
      </w:pPr>
      <w:r>
        <w:rPr>
          <w:b/>
          <w:bCs/>
          <w:color w:val="C00000"/>
          <w:sz w:val="20"/>
          <w:szCs w:val="20"/>
          <w:rFonts w:ascii="Calibri" w:hAnsi="Calibri" w:cs="Calibri"/>
        </w:rPr>
        <w:t xml:space="preserve">[Insert Figure: Login Page]</w:t>
      </w:r>
    </w:p>
    <w:p>
      <w:pPr>
        <w:spacing w:before="40" w:after="40" w:line="276" w:lineRule="auto"/>
      </w:pPr>
      <w:r>
        <w:t/>
      </w:r>
    </w:p>
    <w:p>
      <w:pPr>
        <w:jc w:val="center"/>
        <w:spacing w:before="40" w:after="120" w:line="276" w:lineRule="auto"/>
      </w:pPr>
      <w:r>
        <w:rPr>
          <w:color w:val="595959"/>
          <w:sz w:val="20"/>
          <w:szCs w:val="20"/>
          <w:rFonts w:ascii="Calibri" w:hAnsi="Calibri" w:cs="Calibri"/>
        </w:rPr>
        <w:t xml:space="preserve">Figure 4.14 Login page of DERAS</w:t>
      </w:r>
    </w:p>
    <w:p>
      <w:pPr>
        <w:spacing w:before="180" w:after="80" w:line="276" w:lineRule="auto"/>
      </w:pPr>
      <w:r>
        <w:rPr>
          <w:b/>
          <w:bCs/>
          <w:color w:val="2E75B6"/>
          <w:sz w:val="24"/>
          <w:szCs w:val="24"/>
          <w:rFonts w:ascii="Calibri" w:hAnsi="Calibri" w:cs="Calibri"/>
        </w:rPr>
        <w:t xml:space="preserve">4.3.2 Dashboard Overview</w:t>
      </w:r>
    </w:p>
    <w:p>
      <w:pPr>
        <w:spacing w:before="60" w:after="60" w:line="276" w:lineRule="auto"/>
      </w:pPr>
      <w:r>
        <w:rPr>
          <w:sz w:val="22"/>
          <w:szCs w:val="22"/>
          <w:rFonts w:ascii="Calibri" w:hAnsi="Calibri" w:cs="Calibri"/>
        </w:rPr>
        <w:t xml:space="preserve">After login, the dashboard shows the main menu and user options. From here, staff can open quota, textbook, school supply, teacher guide, and master-data modules.</w:t>
      </w:r>
    </w:p>
    <w:p>
      <w:pPr>
        <w:spacing w:before="40" w:after="40" w:line="276" w:lineRule="auto"/>
      </w:pPr>
      <w:r>
        <w:t/>
      </w:r>
    </w:p>
    <w:p>
      <w:pPr>
        <w:jc w:val="center"/>
        <w:spacing w:before="160" w:after="60" w:line="276" w:lineRule="auto"/>
        <w:shd w:val="clear" w:fill="FFF2CC"/>
      </w:pPr>
      <w:r>
        <w:rPr>
          <w:b/>
          <w:bCs/>
          <w:color w:val="C00000"/>
          <w:sz w:val="20"/>
          <w:szCs w:val="20"/>
          <w:rFonts w:ascii="Calibri" w:hAnsi="Calibri" w:cs="Calibri"/>
        </w:rPr>
        <w:t xml:space="preserve">[Insert Figure: Dashboard]</w:t>
      </w:r>
    </w:p>
    <w:p>
      <w:pPr>
        <w:spacing w:before="40" w:after="40" w:line="276" w:lineRule="auto"/>
      </w:pPr>
      <w:r>
        <w:t/>
      </w:r>
    </w:p>
    <w:p>
      <w:pPr>
        <w:jc w:val="center"/>
        <w:spacing w:before="40" w:after="120" w:line="276" w:lineRule="auto"/>
      </w:pPr>
      <w:r>
        <w:rPr>
          <w:color w:val="595959"/>
          <w:sz w:val="20"/>
          <w:szCs w:val="20"/>
          <w:rFonts w:ascii="Calibri" w:hAnsi="Calibri" w:cs="Calibri"/>
        </w:rPr>
        <w:t xml:space="preserve">Figure 4.15 Dashboard overview of DERAS</w:t>
      </w:r>
    </w:p>
    <w:p>
      <w:pPr>
        <w:spacing w:before="180" w:after="80" w:line="276" w:lineRule="auto"/>
      </w:pPr>
      <w:r>
        <w:rPr>
          <w:b/>
          <w:bCs/>
          <w:color w:val="2E75B6"/>
          <w:sz w:val="24"/>
          <w:szCs w:val="24"/>
          <w:rFonts w:ascii="Calibri" w:hAnsi="Calibri" w:cs="Calibri"/>
        </w:rPr>
        <w:t xml:space="preserve">4.3.3 Master Data Management</w:t>
      </w:r>
    </w:p>
    <w:p>
      <w:pPr>
        <w:spacing w:before="60" w:after="60" w:line="276" w:lineRule="auto"/>
      </w:pPr>
      <w:r>
        <w:rPr>
          <w:sz w:val="22"/>
          <w:szCs w:val="22"/>
          <w:rFonts w:ascii="Calibri" w:hAnsi="Calibri" w:cs="Calibri"/>
        </w:rPr>
        <w:t xml:space="preserve">Master data includes academic years, townships, grades, book names, grade–subject mapping, and company contacts. These records are required before allocation work.</w:t>
      </w:r>
    </w:p>
    <w:p>
      <w:pPr>
        <w:spacing w:before="40" w:after="40" w:line="276" w:lineRule="auto"/>
      </w:pPr>
      <w:r>
        <w:t/>
      </w:r>
    </w:p>
    <w:p>
      <w:pPr>
        <w:jc w:val="center"/>
        <w:spacing w:before="160" w:after="60" w:line="276" w:lineRule="auto"/>
        <w:shd w:val="clear" w:fill="FFF2CC"/>
      </w:pPr>
      <w:r>
        <w:rPr>
          <w:b/>
          <w:bCs/>
          <w:color w:val="C00000"/>
          <w:sz w:val="20"/>
          <w:szCs w:val="20"/>
          <w:rFonts w:ascii="Calibri" w:hAnsi="Calibri" w:cs="Calibri"/>
        </w:rPr>
        <w:t xml:space="preserve">[Insert Figure: Master Data Screen]</w:t>
      </w:r>
    </w:p>
    <w:p>
      <w:pPr>
        <w:spacing w:before="40" w:after="40" w:line="276" w:lineRule="auto"/>
      </w:pPr>
      <w:r>
        <w:t/>
      </w:r>
    </w:p>
    <w:p>
      <w:pPr>
        <w:jc w:val="center"/>
        <w:spacing w:before="40" w:after="120" w:line="276" w:lineRule="auto"/>
      </w:pPr>
      <w:r>
        <w:rPr>
          <w:color w:val="595959"/>
          <w:sz w:val="20"/>
          <w:szCs w:val="20"/>
          <w:rFonts w:ascii="Calibri" w:hAnsi="Calibri" w:cs="Calibri"/>
        </w:rPr>
        <w:t xml:space="preserve">Figure 4.16 Master data management</w:t>
      </w:r>
    </w:p>
    <w:p>
      <w:pPr>
        <w:spacing w:before="180" w:after="80" w:line="276" w:lineRule="auto"/>
      </w:pPr>
      <w:r>
        <w:rPr>
          <w:b/>
          <w:bCs/>
          <w:color w:val="2E75B6"/>
          <w:sz w:val="24"/>
          <w:szCs w:val="24"/>
          <w:rFonts w:ascii="Calibri" w:hAnsi="Calibri" w:cs="Calibri"/>
        </w:rPr>
        <w:t xml:space="preserve">4.3.4 Student Quota Calculation</w:t>
      </w:r>
    </w:p>
    <w:p>
      <w:pPr>
        <w:spacing w:before="60" w:after="60" w:line="276" w:lineRule="auto"/>
      </w:pPr>
      <w:r>
        <w:rPr>
          <w:sz w:val="22"/>
          <w:szCs w:val="22"/>
          <w:rFonts w:ascii="Calibri" w:hAnsi="Calibri" w:cs="Calibri"/>
        </w:rPr>
        <w:t xml:space="preserve">This module stores student numbers by township and school level. The saved values support later allocation planning.</w:t>
      </w:r>
    </w:p>
    <w:p>
      <w:pPr>
        <w:spacing w:before="40" w:after="40" w:line="276" w:lineRule="auto"/>
      </w:pPr>
      <w:r>
        <w:t/>
      </w:r>
    </w:p>
    <w:p>
      <w:pPr>
        <w:jc w:val="center"/>
        <w:spacing w:before="160" w:after="60" w:line="276" w:lineRule="auto"/>
        <w:shd w:val="clear" w:fill="FFF2CC"/>
      </w:pPr>
      <w:r>
        <w:rPr>
          <w:b/>
          <w:bCs/>
          <w:color w:val="C00000"/>
          <w:sz w:val="20"/>
          <w:szCs w:val="20"/>
          <w:rFonts w:ascii="Calibri" w:hAnsi="Calibri" w:cs="Calibri"/>
        </w:rPr>
        <w:t xml:space="preserve">[Insert Figure: Quota Screen]</w:t>
      </w:r>
    </w:p>
    <w:p>
      <w:pPr>
        <w:spacing w:before="40" w:after="40" w:line="276" w:lineRule="auto"/>
      </w:pPr>
      <w:r>
        <w:t/>
      </w:r>
    </w:p>
    <w:p>
      <w:pPr>
        <w:jc w:val="center"/>
        <w:spacing w:before="40" w:after="120" w:line="276" w:lineRule="auto"/>
      </w:pPr>
      <w:r>
        <w:rPr>
          <w:color w:val="595959"/>
          <w:sz w:val="20"/>
          <w:szCs w:val="20"/>
          <w:rFonts w:ascii="Calibri" w:hAnsi="Calibri" w:cs="Calibri"/>
        </w:rPr>
        <w:t xml:space="preserve">Figure 4.17 Student quota calculation</w:t>
      </w:r>
    </w:p>
    <w:p>
      <w:pPr>
        <w:spacing w:before="180" w:after="80" w:line="276" w:lineRule="auto"/>
      </w:pPr>
      <w:r>
        <w:rPr>
          <w:b/>
          <w:bCs/>
          <w:color w:val="2E75B6"/>
          <w:sz w:val="24"/>
          <w:szCs w:val="24"/>
          <w:rFonts w:ascii="Calibri" w:hAnsi="Calibri" w:cs="Calibri"/>
        </w:rPr>
        <w:t xml:space="preserve">4.3.5 Textbook Allocation and Distribution</w:t>
      </w:r>
    </w:p>
    <w:p>
      <w:pPr>
        <w:spacing w:before="60" w:after="60" w:line="276" w:lineRule="auto"/>
      </w:pPr>
      <w:r>
        <w:rPr>
          <w:sz w:val="22"/>
          <w:szCs w:val="22"/>
          <w:rFonts w:ascii="Calibri" w:hAnsi="Calibri" w:cs="Calibri"/>
        </w:rPr>
        <w:t xml:space="preserve">This part includes allocation plans, regular textbook lists, and extra stock lists. The system calculates township shares and stores distribution records.</w:t>
      </w:r>
    </w:p>
    <w:p>
      <w:pPr>
        <w:spacing w:before="40" w:after="40" w:line="276" w:lineRule="auto"/>
      </w:pPr>
      <w:r>
        <w:t/>
      </w:r>
    </w:p>
    <w:p>
      <w:pPr>
        <w:jc w:val="center"/>
        <w:spacing w:before="160" w:after="60" w:line="276" w:lineRule="auto"/>
        <w:shd w:val="clear" w:fill="FFF2CC"/>
      </w:pPr>
      <w:r>
        <w:rPr>
          <w:b/>
          <w:bCs/>
          <w:color w:val="C00000"/>
          <w:sz w:val="20"/>
          <w:szCs w:val="20"/>
          <w:rFonts w:ascii="Calibri" w:hAnsi="Calibri" w:cs="Calibri"/>
        </w:rPr>
        <w:t xml:space="preserve">[Insert Figure: Allocation / Textbook Screens]</w:t>
      </w:r>
    </w:p>
    <w:p>
      <w:pPr>
        <w:spacing w:before="40" w:after="40" w:line="276" w:lineRule="auto"/>
      </w:pPr>
      <w:r>
        <w:t/>
      </w:r>
    </w:p>
    <w:p>
      <w:pPr>
        <w:jc w:val="center"/>
        <w:spacing w:before="40" w:after="120" w:line="276" w:lineRule="auto"/>
      </w:pPr>
      <w:r>
        <w:rPr>
          <w:color w:val="595959"/>
          <w:sz w:val="20"/>
          <w:szCs w:val="20"/>
          <w:rFonts w:ascii="Calibri" w:hAnsi="Calibri" w:cs="Calibri"/>
        </w:rPr>
        <w:t xml:space="preserve">Figure 4.18 Textbook allocation and distribution</w:t>
      </w:r>
    </w:p>
    <w:p>
      <w:pPr>
        <w:spacing w:before="180" w:after="80" w:line="276" w:lineRule="auto"/>
      </w:pPr>
      <w:r>
        <w:rPr>
          <w:b/>
          <w:bCs/>
          <w:color w:val="2E75B6"/>
          <w:sz w:val="24"/>
          <w:szCs w:val="24"/>
          <w:rFonts w:ascii="Calibri" w:hAnsi="Calibri" w:cs="Calibri"/>
        </w:rPr>
        <w:t xml:space="preserve">4.3.6 School Supply Management</w:t>
      </w:r>
    </w:p>
    <w:p>
      <w:pPr>
        <w:spacing w:before="60" w:after="60" w:line="276" w:lineRule="auto"/>
      </w:pPr>
      <w:r>
        <w:rPr>
          <w:sz w:val="22"/>
          <w:szCs w:val="22"/>
          <w:rFonts w:ascii="Calibri" w:hAnsi="Calibri" w:cs="Calibri"/>
        </w:rPr>
        <w:t xml:space="preserve">School supply allocation uses item rates and school counts. Issue details are recorded in a related module.</w:t>
      </w:r>
    </w:p>
    <w:p>
      <w:pPr>
        <w:spacing w:before="40" w:after="40" w:line="276" w:lineRule="auto"/>
      </w:pPr>
      <w:r>
        <w:t/>
      </w:r>
    </w:p>
    <w:p>
      <w:pPr>
        <w:jc w:val="center"/>
        <w:spacing w:before="160" w:after="60" w:line="276" w:lineRule="auto"/>
        <w:shd w:val="clear" w:fill="FFF2CC"/>
      </w:pPr>
      <w:r>
        <w:rPr>
          <w:b/>
          <w:bCs/>
          <w:color w:val="C00000"/>
          <w:sz w:val="20"/>
          <w:szCs w:val="20"/>
          <w:rFonts w:ascii="Calibri" w:hAnsi="Calibri" w:cs="Calibri"/>
        </w:rPr>
        <w:t xml:space="preserve">[Insert Figure: School Supply Screens]</w:t>
      </w:r>
    </w:p>
    <w:p>
      <w:pPr>
        <w:spacing w:before="40" w:after="40" w:line="276" w:lineRule="auto"/>
      </w:pPr>
      <w:r>
        <w:t/>
      </w:r>
    </w:p>
    <w:p>
      <w:pPr>
        <w:jc w:val="center"/>
        <w:spacing w:before="40" w:after="120" w:line="276" w:lineRule="auto"/>
      </w:pPr>
      <w:r>
        <w:rPr>
          <w:color w:val="595959"/>
          <w:sz w:val="20"/>
          <w:szCs w:val="20"/>
          <w:rFonts w:ascii="Calibri" w:hAnsi="Calibri" w:cs="Calibri"/>
        </w:rPr>
        <w:t xml:space="preserve">Figure 4.19 School supply management</w:t>
      </w:r>
    </w:p>
    <w:p>
      <w:pPr>
        <w:spacing w:before="180" w:after="80" w:line="276" w:lineRule="auto"/>
      </w:pPr>
      <w:r>
        <w:rPr>
          <w:b/>
          <w:bCs/>
          <w:color w:val="2E75B6"/>
          <w:sz w:val="24"/>
          <w:szCs w:val="24"/>
          <w:rFonts w:ascii="Calibri" w:hAnsi="Calibri" w:cs="Calibri"/>
        </w:rPr>
        <w:t xml:space="preserve">4.3.7 Teacher Guide Management</w:t>
      </w:r>
    </w:p>
    <w:p>
      <w:pPr>
        <w:spacing w:before="60" w:after="60" w:line="276" w:lineRule="auto"/>
      </w:pPr>
      <w:r>
        <w:rPr>
          <w:sz w:val="22"/>
          <w:szCs w:val="22"/>
          <w:rFonts w:ascii="Calibri" w:hAnsi="Calibri" w:cs="Calibri"/>
        </w:rPr>
        <w:t xml:space="preserve">Teacher guide work follows receipt, township distribution, issue, and summary. Each step depends on the previous one.</w:t>
      </w:r>
    </w:p>
    <w:p>
      <w:pPr>
        <w:spacing w:before="40" w:after="40" w:line="276" w:lineRule="auto"/>
      </w:pPr>
      <w:r>
        <w:t/>
      </w:r>
    </w:p>
    <w:p>
      <w:pPr>
        <w:jc w:val="center"/>
        <w:spacing w:before="160" w:after="60" w:line="276" w:lineRule="auto"/>
        <w:shd w:val="clear" w:fill="FFF2CC"/>
      </w:pPr>
      <w:r>
        <w:rPr>
          <w:b/>
          <w:bCs/>
          <w:color w:val="C00000"/>
          <w:sz w:val="20"/>
          <w:szCs w:val="20"/>
          <w:rFonts w:ascii="Calibri" w:hAnsi="Calibri" w:cs="Calibri"/>
        </w:rPr>
        <w:t xml:space="preserve">[Insert Figure: Teacher Guide Screens]</w:t>
      </w:r>
    </w:p>
    <w:p>
      <w:pPr>
        <w:spacing w:before="40" w:after="40" w:line="276" w:lineRule="auto"/>
      </w:pPr>
      <w:r>
        <w:t/>
      </w:r>
    </w:p>
    <w:p>
      <w:pPr>
        <w:jc w:val="center"/>
        <w:spacing w:before="40" w:after="120" w:line="276" w:lineRule="auto"/>
      </w:pPr>
      <w:r>
        <w:rPr>
          <w:color w:val="595959"/>
          <w:sz w:val="20"/>
          <w:szCs w:val="20"/>
          <w:rFonts w:ascii="Calibri" w:hAnsi="Calibri" w:cs="Calibri"/>
        </w:rPr>
        <w:t xml:space="preserve">Figure 4.20 Teacher guide management</w:t>
      </w:r>
    </w:p>
    <w:p>
      <w:pPr>
        <w:spacing w:before="180" w:after="80" w:line="276" w:lineRule="auto"/>
      </w:pPr>
      <w:r>
        <w:rPr>
          <w:b/>
          <w:bCs/>
          <w:color w:val="2E75B6"/>
          <w:sz w:val="24"/>
          <w:szCs w:val="24"/>
          <w:rFonts w:ascii="Calibri" w:hAnsi="Calibri" w:cs="Calibri"/>
        </w:rPr>
        <w:t xml:space="preserve">4.3.8 Excel Export</w:t>
      </w:r>
    </w:p>
    <w:p>
      <w:pPr>
        <w:spacing w:before="60" w:after="60" w:line="276" w:lineRule="auto"/>
      </w:pPr>
      <w:r>
        <w:rPr>
          <w:sz w:val="22"/>
          <w:szCs w:val="22"/>
          <w:rFonts w:ascii="Calibri" w:hAnsi="Calibri" w:cs="Calibri"/>
        </w:rPr>
        <w:t xml:space="preserve">Supported list pages can export the current filtered data to an Excel file for office record keeping.</w:t>
      </w:r>
    </w:p>
    <w:p>
      <w:pPr>
        <w:spacing w:before="40" w:after="40" w:line="276" w:lineRule="auto"/>
      </w:pPr>
      <w:r>
        <w:t/>
      </w:r>
    </w:p>
    <w:p>
      <w:pPr>
        <w:jc w:val="center"/>
        <w:spacing w:before="160" w:after="60" w:line="276" w:lineRule="auto"/>
        <w:shd w:val="clear" w:fill="FFF2CC"/>
      </w:pPr>
      <w:r>
        <w:rPr>
          <w:b/>
          <w:bCs/>
          <w:color w:val="C00000"/>
          <w:sz w:val="20"/>
          <w:szCs w:val="20"/>
          <w:rFonts w:ascii="Calibri" w:hAnsi="Calibri" w:cs="Calibri"/>
        </w:rPr>
        <w:t xml:space="preserve">[Insert Figure: Excel Export]</w:t>
      </w:r>
    </w:p>
    <w:p>
      <w:pPr>
        <w:spacing w:before="40" w:after="40" w:line="276" w:lineRule="auto"/>
      </w:pPr>
      <w:r>
        <w:t/>
      </w:r>
    </w:p>
    <w:p>
      <w:pPr>
        <w:jc w:val="center"/>
        <w:spacing w:before="40" w:after="120" w:line="276" w:lineRule="auto"/>
      </w:pPr>
      <w:r>
        <w:rPr>
          <w:color w:val="595959"/>
          <w:sz w:val="20"/>
          <w:szCs w:val="20"/>
          <w:rFonts w:ascii="Calibri" w:hAnsi="Calibri" w:cs="Calibri"/>
        </w:rPr>
        <w:t xml:space="preserve">Figure 4.21 Excel export feature</w:t>
      </w:r>
    </w:p>
    <w:p>
      <w:pPr>
        <w:spacing w:before="180" w:after="80" w:line="276" w:lineRule="auto"/>
      </w:pPr>
      <w:r>
        <w:rPr>
          <w:b/>
          <w:bCs/>
          <w:color w:val="2E75B6"/>
          <w:sz w:val="24"/>
          <w:szCs w:val="24"/>
          <w:rFonts w:ascii="Calibri" w:hAnsi="Calibri" w:cs="Calibri"/>
        </w:rPr>
        <w:t xml:space="preserve">4.3.9 User Management and Profile Security</w:t>
      </w:r>
    </w:p>
    <w:p>
      <w:pPr>
        <w:spacing w:before="60" w:after="60" w:line="276" w:lineRule="auto"/>
      </w:pPr>
      <w:r>
        <w:rPr>
          <w:sz w:val="22"/>
          <w:szCs w:val="22"/>
          <w:rFonts w:ascii="Calibri" w:hAnsi="Calibri" w:cs="Calibri"/>
        </w:rPr>
        <w:t xml:space="preserve">Super Admin can manage Admin users. Every user can update profile details, change password, and log out securely.</w:t>
      </w:r>
    </w:p>
    <w:p>
      <w:pPr>
        <w:spacing w:before="40" w:after="40" w:line="276" w:lineRule="auto"/>
      </w:pPr>
      <w:r>
        <w:t/>
      </w:r>
    </w:p>
    <w:p>
      <w:pPr>
        <w:jc w:val="center"/>
        <w:spacing w:before="160" w:after="60" w:line="276" w:lineRule="auto"/>
        <w:shd w:val="clear" w:fill="FFF2CC"/>
      </w:pPr>
      <w:r>
        <w:rPr>
          <w:b/>
          <w:bCs/>
          <w:color w:val="C00000"/>
          <w:sz w:val="20"/>
          <w:szCs w:val="20"/>
          <w:rFonts w:ascii="Calibri" w:hAnsi="Calibri" w:cs="Calibri"/>
        </w:rPr>
        <w:t xml:space="preserve">[Insert Figure: Users / Profile Screens]</w:t>
      </w:r>
    </w:p>
    <w:p>
      <w:pPr>
        <w:spacing w:before="40" w:after="40" w:line="276" w:lineRule="auto"/>
      </w:pPr>
      <w:r>
        <w:t/>
      </w:r>
    </w:p>
    <w:p>
      <w:pPr>
        <w:jc w:val="center"/>
        <w:spacing w:before="40" w:after="120" w:line="276" w:lineRule="auto"/>
      </w:pPr>
      <w:r>
        <w:rPr>
          <w:color w:val="595959"/>
          <w:sz w:val="20"/>
          <w:szCs w:val="20"/>
          <w:rFonts w:ascii="Calibri" w:hAnsi="Calibri" w:cs="Calibri"/>
        </w:rPr>
        <w:t xml:space="preserve">Figure 4.22 User management and profile security</w:t>
      </w:r>
    </w:p>
    <w:p>
      <w:pPr>
        <w:spacing w:before="40" w:after="40" w:line="276" w:lineRule="auto"/>
      </w:pPr>
      <w:r>
        <w:t/>
      </w:r>
    </w:p>
    <w:p>
      <w:pPr>
        <w:spacing w:before="240" w:after="100" w:line="276" w:lineRule="auto"/>
      </w:pPr>
      <w:r>
        <w:rPr>
          <w:b/>
          <w:bCs/>
          <w:color w:val="1F4E79"/>
          <w:sz w:val="28"/>
          <w:szCs w:val="28"/>
          <w:rFonts w:ascii="Calibri" w:hAnsi="Calibri" w:cs="Calibri"/>
        </w:rPr>
        <w:t xml:space="preserve">4.4 Hosting the Website</w:t>
      </w:r>
    </w:p>
    <w:p>
      <w:pPr>
        <w:spacing w:before="180" w:after="80" w:line="276" w:lineRule="auto"/>
      </w:pPr>
      <w:r>
        <w:rPr>
          <w:b/>
          <w:bCs/>
          <w:color w:val="2E75B6"/>
          <w:sz w:val="24"/>
          <w:szCs w:val="24"/>
          <w:rFonts w:ascii="Calibri" w:hAnsi="Calibri" w:cs="Calibri"/>
        </w:rPr>
        <w:t xml:space="preserve">4.4.1 Local Hosting with Laragon</w:t>
      </w:r>
    </w:p>
    <w:p>
      <w:pPr>
        <w:spacing w:before="60" w:after="60" w:line="276" w:lineRule="auto"/>
      </w:pPr>
      <w:r>
        <w:rPr>
          <w:sz w:val="22"/>
          <w:szCs w:val="22"/>
          <w:rFonts w:ascii="Calibri" w:hAnsi="Calibri" w:cs="Calibri"/>
        </w:rPr>
        <w:t xml:space="preserve">For development and demonstration, DERAS can run on Laragon.</w:t>
      </w:r>
    </w:p>
    <w:p>
      <w:pPr>
        <w:ind w:left="144"/>
        <w:spacing w:before="40" w:after="40" w:line="276" w:lineRule="auto"/>
      </w:pPr>
      <w:r>
        <w:rPr>
          <w:sz w:val="22"/>
          <w:szCs w:val="22"/>
          <w:rFonts w:ascii="Calibri" w:hAnsi="Calibri" w:cs="Calibri"/>
        </w:rPr>
        <w:t xml:space="preserve">1. Start Laragon services.</w:t>
      </w:r>
    </w:p>
    <w:p>
      <w:pPr>
        <w:ind w:left="144"/>
        <w:spacing w:before="40" w:after="40" w:line="276" w:lineRule="auto"/>
      </w:pPr>
      <w:r>
        <w:rPr>
          <w:sz w:val="22"/>
          <w:szCs w:val="22"/>
          <w:rFonts w:ascii="Calibri" w:hAnsi="Calibri" w:cs="Calibri"/>
        </w:rPr>
        <w:t xml:space="preserve">2. Place the project in the </w:t>
      </w:r>
      <w:r>
        <w:rPr>
          <w:color w:val="1F4E79"/>
          <w:sz w:val="22"/>
          <w:szCs w:val="22"/>
          <w:rFonts w:ascii="Consolas" w:hAnsi="Consolas" w:cs="Consolas"/>
        </w:rPr>
        <w:t xml:space="preserve">www</w:t>
      </w:r>
      <w:r>
        <w:rPr>
          <w:sz w:val="22"/>
          <w:szCs w:val="22"/>
          <w:rFonts w:ascii="Calibri" w:hAnsi="Calibri" w:cs="Calibri"/>
        </w:rPr>
        <w:t xml:space="preserve"> folder.</w:t>
      </w:r>
    </w:p>
    <w:p>
      <w:pPr>
        <w:ind w:left="144"/>
        <w:spacing w:before="40" w:after="40" w:line="276" w:lineRule="auto"/>
      </w:pPr>
      <w:r>
        <w:rPr>
          <w:sz w:val="22"/>
          <w:szCs w:val="22"/>
          <w:rFonts w:ascii="Calibri" w:hAnsi="Calibri" w:cs="Calibri"/>
        </w:rPr>
        <w:t xml:space="preserve">3. Configure </w:t>
      </w:r>
      <w:r>
        <w:rPr>
          <w:color w:val="1F4E79"/>
          <w:sz w:val="22"/>
          <w:szCs w:val="22"/>
          <w:rFonts w:ascii="Consolas" w:hAnsi="Consolas" w:cs="Consolas"/>
        </w:rPr>
        <w:t xml:space="preserve">.env</w:t>
      </w:r>
      <w:r>
        <w:rPr>
          <w:sz w:val="22"/>
          <w:szCs w:val="22"/>
          <w:rFonts w:ascii="Calibri" w:hAnsi="Calibri" w:cs="Calibri"/>
        </w:rPr>
        <w:t xml:space="preserve"> and create the MySQL database.</w:t>
      </w:r>
    </w:p>
    <w:p>
      <w:pPr>
        <w:ind w:left="144"/>
        <w:spacing w:before="40" w:after="40" w:line="276" w:lineRule="auto"/>
      </w:pPr>
      <w:r>
        <w:rPr>
          <w:sz w:val="22"/>
          <w:szCs w:val="22"/>
          <w:rFonts w:ascii="Calibri" w:hAnsi="Calibri" w:cs="Calibri"/>
        </w:rPr>
        <w:t xml:space="preserve">4. Run </w:t>
      </w:r>
      <w:r>
        <w:rPr>
          <w:color w:val="1F4E79"/>
          <w:sz w:val="22"/>
          <w:szCs w:val="22"/>
          <w:rFonts w:ascii="Consolas" w:hAnsi="Consolas" w:cs="Consolas"/>
        </w:rPr>
        <w:t xml:space="preserve">composer install</w:t>
      </w:r>
      <w:r>
        <w:rPr>
          <w:sz w:val="22"/>
          <w:szCs w:val="22"/>
          <w:rFonts w:ascii="Calibri" w:hAnsi="Calibri" w:cs="Calibri"/>
        </w:rPr>
        <w:t xml:space="preserve">, </w:t>
      </w:r>
      <w:r>
        <w:rPr>
          <w:color w:val="1F4E79"/>
          <w:sz w:val="22"/>
          <w:szCs w:val="22"/>
          <w:rFonts w:ascii="Consolas" w:hAnsi="Consolas" w:cs="Consolas"/>
        </w:rPr>
        <w:t xml:space="preserve">php artisan key:generate</w:t>
      </w:r>
      <w:r>
        <w:rPr>
          <w:sz w:val="22"/>
          <w:szCs w:val="22"/>
          <w:rFonts w:ascii="Calibri" w:hAnsi="Calibri" w:cs="Calibri"/>
        </w:rPr>
        <w:t xml:space="preserve">, </w:t>
      </w:r>
      <w:r>
        <w:rPr>
          <w:color w:val="1F4E79"/>
          <w:sz w:val="22"/>
          <w:szCs w:val="22"/>
          <w:rFonts w:ascii="Consolas" w:hAnsi="Consolas" w:cs="Consolas"/>
        </w:rPr>
        <w:t xml:space="preserve">php artisan migrate --seed</w:t>
      </w:r>
      <w:r>
        <w:rPr>
          <w:sz w:val="22"/>
          <w:szCs w:val="22"/>
          <w:rFonts w:ascii="Calibri" w:hAnsi="Calibri" w:cs="Calibri"/>
        </w:rPr>
        <w:t xml:space="preserve">, </w:t>
      </w:r>
      <w:r>
        <w:rPr>
          <w:color w:val="1F4E79"/>
          <w:sz w:val="22"/>
          <w:szCs w:val="22"/>
          <w:rFonts w:ascii="Consolas" w:hAnsi="Consolas" w:cs="Consolas"/>
        </w:rPr>
        <w:t xml:space="preserve">npm install</w:t>
      </w:r>
      <w:r>
        <w:rPr>
          <w:sz w:val="22"/>
          <w:szCs w:val="22"/>
          <w:rFonts w:ascii="Calibri" w:hAnsi="Calibri" w:cs="Calibri"/>
        </w:rPr>
        <w:t xml:space="preserve">, and </w:t>
      </w:r>
      <w:r>
        <w:rPr>
          <w:color w:val="1F4E79"/>
          <w:sz w:val="22"/>
          <w:szCs w:val="22"/>
          <w:rFonts w:ascii="Consolas" w:hAnsi="Consolas" w:cs="Consolas"/>
        </w:rPr>
        <w:t xml:space="preserve">npm run build</w:t>
      </w:r>
      <w:r>
        <w:rPr>
          <w:sz w:val="22"/>
          <w:szCs w:val="22"/>
          <w:rFonts w:ascii="Calibri" w:hAnsi="Calibri" w:cs="Calibri"/>
        </w:rPr>
        <w:t xml:space="preserve">.</w:t>
      </w:r>
    </w:p>
    <w:p>
      <w:pPr>
        <w:ind w:left="144"/>
        <w:spacing w:before="40" w:after="40" w:line="276" w:lineRule="auto"/>
      </w:pPr>
      <w:r>
        <w:rPr>
          <w:sz w:val="22"/>
          <w:szCs w:val="22"/>
          <w:rFonts w:ascii="Calibri" w:hAnsi="Calibri" w:cs="Calibri"/>
        </w:rPr>
        <w:t xml:space="preserve">5. Open the local site URL and log in.</w:t>
      </w:r>
    </w:p>
    <w:p>
      <w:pPr>
        <w:spacing w:before="40" w:after="40" w:line="276" w:lineRule="auto"/>
      </w:pPr>
      <w:r>
        <w:t/>
      </w:r>
    </w:p>
    <w:p>
      <w:pPr>
        <w:jc w:val="center"/>
        <w:spacing w:before="160" w:after="60" w:line="276" w:lineRule="auto"/>
        <w:shd w:val="clear" w:fill="FFF2CC"/>
      </w:pPr>
      <w:r>
        <w:rPr>
          <w:b/>
          <w:bCs/>
          <w:color w:val="C00000"/>
          <w:sz w:val="20"/>
          <w:szCs w:val="20"/>
          <w:rFonts w:ascii="Calibri" w:hAnsi="Calibri" w:cs="Calibri"/>
        </w:rPr>
        <w:t xml:space="preserve">[Insert Figure: Local hosting]</w:t>
      </w:r>
    </w:p>
    <w:p>
      <w:pPr>
        <w:spacing w:before="40" w:after="40" w:line="276" w:lineRule="auto"/>
      </w:pPr>
      <w:r>
        <w:t/>
      </w:r>
    </w:p>
    <w:p>
      <w:pPr>
        <w:jc w:val="center"/>
        <w:spacing w:before="40" w:after="120" w:line="276" w:lineRule="auto"/>
      </w:pPr>
      <w:r>
        <w:rPr>
          <w:color w:val="595959"/>
          <w:sz w:val="20"/>
          <w:szCs w:val="20"/>
          <w:rFonts w:ascii="Calibri" w:hAnsi="Calibri" w:cs="Calibri"/>
        </w:rPr>
        <w:t xml:space="preserve">Figure 4.23 Local hosting with Laragon</w:t>
      </w:r>
    </w:p>
    <w:p>
      <w:pPr>
        <w:spacing w:before="180" w:after="80" w:line="276" w:lineRule="auto"/>
      </w:pPr>
      <w:r>
        <w:rPr>
          <w:b/>
          <w:bCs/>
          <w:color w:val="2E75B6"/>
          <w:sz w:val="24"/>
          <w:szCs w:val="24"/>
          <w:rFonts w:ascii="Calibri" w:hAnsi="Calibri" w:cs="Calibri"/>
        </w:rPr>
        <w:t xml:space="preserve">4.4.2 Server Deployment</w:t>
      </w:r>
    </w:p>
    <w:p>
      <w:pPr>
        <w:spacing w:before="60" w:after="60" w:line="276" w:lineRule="auto"/>
      </w:pPr>
      <w:r>
        <w:rPr>
          <w:sz w:val="22"/>
          <w:szCs w:val="22"/>
          <w:rFonts w:ascii="Calibri" w:hAnsi="Calibri" w:cs="Calibri"/>
        </w:rPr>
        <w:t xml:space="preserve">For office use, the Laravel application can be deployed on a server with PHP, MySQL, and Apache/Nginx. The web root should point to the </w:t>
      </w:r>
      <w:r>
        <w:rPr>
          <w:color w:val="1F4E79"/>
          <w:sz w:val="22"/>
          <w:szCs w:val="22"/>
          <w:rFonts w:ascii="Consolas" w:hAnsi="Consolas" w:cs="Consolas"/>
        </w:rPr>
        <w:t xml:space="preserve">public</w:t>
      </w:r>
      <w:r>
        <w:rPr>
          <w:sz w:val="22"/>
          <w:szCs w:val="22"/>
          <w:rFonts w:ascii="Calibri" w:hAnsi="Calibri" w:cs="Calibri"/>
        </w:rPr>
        <w:t xml:space="preserve"> folder, production </w:t>
      </w:r>
      <w:r>
        <w:rPr>
          <w:color w:val="1F4E79"/>
          <w:sz w:val="22"/>
          <w:szCs w:val="22"/>
          <w:rFonts w:ascii="Consolas" w:hAnsi="Consolas" w:cs="Consolas"/>
        </w:rPr>
        <w:t xml:space="preserve">.env</w:t>
      </w:r>
      <w:r>
        <w:rPr>
          <w:sz w:val="22"/>
          <w:szCs w:val="22"/>
          <w:rFonts w:ascii="Calibri" w:hAnsi="Calibri" w:cs="Calibri"/>
        </w:rPr>
        <w:t xml:space="preserve"> values must be set, and demo passwords should be changed.</w:t>
      </w:r>
    </w:p>
    <w:p>
      <w:pPr>
        <w:spacing w:before="40" w:after="40" w:line="276" w:lineRule="auto"/>
      </w:pPr>
      <w:r>
        <w:t/>
      </w:r>
    </w:p>
    <w:p>
      <w:pPr>
        <w:jc w:val="center"/>
        <w:spacing w:before="160" w:after="60" w:line="276" w:lineRule="auto"/>
        <w:shd w:val="clear" w:fill="FFF2CC"/>
      </w:pPr>
      <w:r>
        <w:rPr>
          <w:b/>
          <w:bCs/>
          <w:color w:val="C00000"/>
          <w:sz w:val="20"/>
          <w:szCs w:val="20"/>
          <w:rFonts w:ascii="Calibri" w:hAnsi="Calibri" w:cs="Calibri"/>
        </w:rPr>
        <w:t xml:space="preserve">[Insert Figure: Deployed site]</w:t>
      </w:r>
    </w:p>
    <w:p>
      <w:pPr>
        <w:spacing w:before="40" w:after="40" w:line="276" w:lineRule="auto"/>
      </w:pPr>
      <w:r>
        <w:t/>
      </w:r>
    </w:p>
    <w:p>
      <w:pPr>
        <w:jc w:val="center"/>
        <w:spacing w:before="40" w:after="120" w:line="276" w:lineRule="auto"/>
      </w:pPr>
      <w:r>
        <w:rPr>
          <w:color w:val="595959"/>
          <w:sz w:val="20"/>
          <w:szCs w:val="20"/>
          <w:rFonts w:ascii="Calibri" w:hAnsi="Calibri" w:cs="Calibri"/>
        </w:rPr>
        <w:t xml:space="preserve">Figure 4.24 Deployed DERAS website</w:t>
      </w:r>
    </w:p>
    <w:p>
      <w:pPr>
        <w:spacing w:before="40" w:after="40" w:line="276" w:lineRule="auto"/>
      </w:pPr>
      <w:r>
        <w:t/>
      </w:r>
    </w:p>
    <w:p>
      <w:pPr>
        <w:spacing w:before="240" w:after="100" w:line="276" w:lineRule="auto"/>
      </w:pPr>
      <w:r>
        <w:rPr>
          <w:b/>
          <w:bCs/>
          <w:color w:val="1F4E79"/>
          <w:sz w:val="28"/>
          <w:szCs w:val="28"/>
          <w:rFonts w:ascii="Calibri" w:hAnsi="Calibri" w:cs="Calibri"/>
        </w:rPr>
        <w:t xml:space="preserve">4.5 Summary</w:t>
      </w:r>
    </w:p>
    <w:p>
      <w:pPr>
        <w:spacing w:before="60" w:after="60" w:line="276" w:lineRule="auto"/>
      </w:pPr>
      <w:r>
        <w:rPr>
          <w:sz w:val="22"/>
          <w:szCs w:val="22"/>
          <w:rFonts w:ascii="Calibri" w:hAnsi="Calibri" w:cs="Calibri"/>
        </w:rPr>
        <w:t xml:space="preserve">Chapter 4 presented the implementation of DERAS. The backend was built with PHP, Laravel, and MySQL, including database connection, table creation, and the main operations SELECT, INSERT, UPDATE, and DELETE. The chapter also described GET and POST handling, important controller functions, the main user interfaces, and hosting. Together, these parts show how DERAS stores and processes district education resource allocation data in a practical and organized way.</w:t>
      </w:r>
    </w:p>
    <w:sectPr>
      <w:pgSz w:w="12240" w:h="15840"/>
      <w:pgMar w:top="1134" w:right="1134" w:bottom="1134" w:left="1440"/>
    </w:sectPr>
  </w:body>
</w:document>
</file>

<file path=word/_rels/document.xml.rels><?xml version="1.0" encoding="UTF-8" standalone="yes"?>
<Relationships xmlns="http://schemas.openxmlformats.org/package/2006/relationships"></Relationships>
</file>

<file path=docProps/app.xml><?xml version="1.0" encoding="utf-8"?>
<Properties xmlns="http://schemas.openxmlformats.org/officeDocument/2006/extended-properties">
  <Application>DERAS Guide Builder</Application>
</Properties>
</file>

<file path=docProps/core.xml><?xml version="1.0" encoding="utf-8"?>
<cp:coreProperties xmlns:cp="http://schemas.openxmlformats.org/package/2006/metadata/core-properties" xmlns:dc="http://purl.org/dc/elements/1.1/">
  <dc:title>DERAS Chapter 4 System Implementation</dc:title>
  <dc:creator>DERAS</dc:creator>
</cp:coreProperties>
</file>