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3" w:lineRule="auto"/>
      </w:pPr>
      <w:r>
        <w:rPr>
          <w:rFonts w:ascii="Calibri" w:hAnsi="Calibri" w:eastAsia="Microsoft YaHei"/>
          <w:b/>
          <w:color w:val="1F8A5B"/>
          <w:sz w:val="21"/>
        </w:rPr>
        <w:t>家客来内测材料  ·  先总册，再角色说明书</w:t>
      </w:r>
    </w:p>
    <w:p>
      <w:pPr>
        <w:spacing w:before="80" w:after="200" w:line="276" w:lineRule="auto"/>
        <w:pBdr>
          <w:bottom w:val="single" w:sz="12" w:space="4" w:color="1F8A5B"/>
        </w:pBdr>
      </w:pPr>
      <w:r>
        <w:rPr>
          <w:rFonts w:ascii="Calibri" w:hAnsi="Calibri" w:eastAsia="Microsoft YaHei"/>
          <w:b/>
          <w:color w:val="1F2A26"/>
          <w:sz w:val="40"/>
        </w:rPr>
        <w:t>角色说明书 · 介绍人（老周）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先读完《所有人先看》，再读这一份。主要用：</w:t>
      </w:r>
      <w:r>
        <w:rPr>
          <w:rFonts w:ascii="Calibri" w:hAnsi="Calibri" w:eastAsia="Microsoft YaHei"/>
          <w:b/>
          <w:color w:val="1F2A26"/>
          <w:sz w:val="22"/>
        </w:rPr>
        <w:t>手机</w:t>
      </w:r>
      <w:r>
        <w:rPr>
          <w:rFonts w:ascii="Calibri" w:hAnsi="Calibri" w:eastAsia="Microsoft YaHei"/>
          <w:b w:val="0"/>
          <w:color w:val="1F2A26"/>
          <w:sz w:val="22"/>
        </w:rPr>
        <w:t>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你负责什么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加入装修公司当介绍人，选择公司后出示 </w:t>
      </w:r>
      <w:r>
        <w:rPr>
          <w:rFonts w:ascii="Calibri" w:hAnsi="Calibri" w:eastAsia="Microsoft YaHei"/>
          <w:b/>
          <w:color w:val="1F2A26"/>
          <w:sz w:val="22"/>
        </w:rPr>
        <w:t>推广服务码</w:t>
      </w:r>
      <w:r>
        <w:rPr>
          <w:rFonts w:ascii="Calibri" w:hAnsi="Calibri" w:eastAsia="Microsoft YaHei"/>
          <w:b w:val="0"/>
          <w:color w:val="1F2A26"/>
          <w:sz w:val="22"/>
        </w:rPr>
        <w:t xml:space="preserve"> 给客户扫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在「进度」看脱敏服务进展；在「收益」看自己的提成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看不到</w:t>
      </w:r>
      <w:r>
        <w:rPr>
          <w:rFonts w:ascii="Calibri" w:hAnsi="Calibri" w:eastAsia="Microsoft YaHei"/>
          <w:b w:val="0"/>
          <w:color w:val="1F2A26"/>
          <w:sz w:val="22"/>
        </w:rPr>
        <w:t xml:space="preserve"> 客户手机号、精确门牌、户型图、内部改期原因、设计文件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不能预约、不能量房、不能出图、不能签单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你在流程图里的位置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DDDD8"/>
              <w:left w:val="single" w:sz="4" w:space="0" w:color="DDDDD8"/>
              <w:bottom w:val="single" w:sz="4" w:space="0" w:color="DDDDD8"/>
              <w:right w:val="single" w:sz="4" w:space="0" w:color="DDDDD8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Microsoft YaHei"/>
                <w:color w:val="1F2A26"/>
                <w:sz w:val="21"/>
              </w:rPr>
              <w:t>你出示推广码</w:t>
              <w:br/>
              <w:t xml:space="preserve">    ↓</w:t>
              <w:br/>
              <w:t>李女士扫码领取</w:t>
              <w:br/>
              <w:t xml:space="preserve">    ↓</w:t>
              <w:br/>
              <w:t>后面量房、出图、签单由公司员工做</w:t>
              <w:br/>
              <w:t xml:space="preserve">    ↓</w:t>
              <w:br/>
              <w:t>签单后你的「收益」出现一笔（仅朋友介绍这一路）</w:t>
            </w:r>
          </w:p>
        </w:tc>
      </w:tr>
    </w:tbl>
    <w:p>
      <w:pPr>
        <w:spacing w:before="0" w:after="160" w:line="293" w:lineRule="auto"/>
      </w:pP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员工活动码来的王先生：</w:t>
      </w:r>
      <w:r>
        <w:rPr>
          <w:rFonts w:ascii="Calibri" w:hAnsi="Calibri" w:eastAsia="Microsoft YaHei"/>
          <w:b/>
          <w:color w:val="1F2A26"/>
          <w:sz w:val="22"/>
        </w:rPr>
        <w:t>你的进度和收益里都没有他。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（活动码是员工出示给客户的；你只负责推广服务码这一路。）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入职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扫张总发的 </w:t>
      </w:r>
      <w:r>
        <w:rPr>
          <w:rFonts w:ascii="Calibri" w:hAnsi="Calibri" w:eastAsia="Microsoft YaHei"/>
          <w:b/>
          <w:color w:val="1F2A26"/>
          <w:sz w:val="22"/>
        </w:rPr>
        <w:t>介绍人入驻码</w:t>
      </w:r>
      <w:r>
        <w:rPr>
          <w:rFonts w:ascii="Calibri" w:hAnsi="Calibri" w:eastAsia="Microsoft YaHei"/>
          <w:b w:val="0"/>
          <w:color w:val="1F2A26"/>
          <w:sz w:val="22"/>
        </w:rPr>
        <w:t>（不是员工码，也不是给客户看的推广码）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允许手机号 → </w:t>
      </w:r>
      <w:r>
        <w:rPr>
          <w:rFonts w:ascii="Calibri" w:hAnsi="Calibri" w:eastAsia="Microsoft YaHei"/>
          <w:b/>
          <w:color w:val="1F2A26"/>
          <w:sz w:val="22"/>
        </w:rPr>
        <w:t>填写真实姓名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底部「推广」→ 选中这家公司 → 打开推广服务码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能出示推广码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给客户看的画面上 </w:t>
      </w:r>
      <w:r>
        <w:rPr>
          <w:rFonts w:ascii="Calibri" w:hAnsi="Calibri" w:eastAsia="Microsoft YaHei"/>
          <w:b/>
          <w:color w:val="1F2A26"/>
          <w:sz w:val="22"/>
        </w:rPr>
        <w:t>没有公司名、没有 Logo、不能选公司</w:t>
      </w:r>
      <w:r>
        <w:rPr>
          <w:rFonts w:ascii="Calibri" w:hAnsi="Calibri" w:eastAsia="Microsoft YaHei"/>
          <w:b w:val="0"/>
          <w:color w:val="1F2A26"/>
          <w:sz w:val="22"/>
        </w:rPr>
        <w:t>（故意如此）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底部有：推广、进度、收益、我的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朋友介绍（李女士）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李女士扫你的码能领取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「进度」能看到大概阶段（如已预约、已过期、方案已发布、已签约）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看不到</w:t>
      </w:r>
      <w:r>
        <w:rPr>
          <w:rFonts w:ascii="Calibri" w:hAnsi="Calibri" w:eastAsia="Microsoft YaHei"/>
          <w:b w:val="0"/>
          <w:color w:val="1F2A26"/>
          <w:sz w:val="22"/>
        </w:rPr>
        <w:t xml:space="preserve"> 手机号和精确门牌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签单后「收益」有自己一笔；台账共 3 笔里有你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员工活动码（王先生）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进度/收益里 </w:t>
      </w:r>
      <w:r>
        <w:rPr>
          <w:rFonts w:ascii="Calibri" w:hAnsi="Calibri" w:eastAsia="Microsoft YaHei"/>
          <w:b/>
          <w:color w:val="1F2A26"/>
          <w:sz w:val="22"/>
        </w:rPr>
        <w:t>没有</w:t>
      </w:r>
      <w:r>
        <w:rPr>
          <w:rFonts w:ascii="Calibri" w:hAnsi="Calibri" w:eastAsia="Microsoft YaHei"/>
          <w:b w:val="0"/>
          <w:color w:val="1F2A26"/>
          <w:sz w:val="22"/>
        </w:rPr>
        <w:t xml:space="preserve"> 王先生这一单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退出之后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退出或被停用后，新客户再扫你的旧推广码应失败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以前已经介绍成功的单子和收益还在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上限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默认最多加入 3 家公司；加第 4 家应明确提示到上限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卡住了怎么办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>「我的」确认是介绍人身份；多公司时在「推广」里选对公司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码给客户扫前，确认打开的是「推广服务码」不是入职码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按《所有人先看》格式发群 + 整屏截图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93" w:lineRule="auto"/>
      <w:jc w:val="right"/>
    </w:pPr>
    <w:r>
      <w:rPr>
        <w:rFonts w:ascii="Calibri" w:hAnsi="Calibri" w:eastAsia="Microsoft YaHei"/>
        <w:b w:val="0"/>
        <w:color w:val="5B6B65"/>
        <w:sz w:val="18"/>
      </w:rPr>
      <w:t xml:space="preserve">内测专用  ·  第 </w:t>
    </w:r>
    <w:r>
      <w:rPr>
        <w:rFonts w:ascii="Calibri" w:hAnsi="Calibri" w:eastAsia="Microsoft YaHei"/>
        <w:b w:val="0"/>
        <w:color w:val="5B6B6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B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93" w:lineRule="auto"/>
      <w:jc w:val="left"/>
      <w:pBdr>
        <w:bottom w:val="single" w:sz="8" w:space="4" w:color="1F8A5B"/>
      </w:pBdr>
    </w:pPr>
    <w:r>
      <w:rPr>
        <w:rFonts w:ascii="Calibri" w:hAnsi="Calibri" w:eastAsia="Microsoft YaHei"/>
        <w:b/>
        <w:color w:val="1F8A5B"/>
        <w:sz w:val="18"/>
      </w:rPr>
      <w:t>家客来  ·  角色-介绍人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角色-介绍人</dc:title>
  <dc:subject/>
  <dc:creator>家客来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