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rFonts w:hint="eastAsia"/>
          <w:b/>
          <w:sz w:val="30"/>
          <w:u w:val="single"/>
          <w:lang w:val="en-US" w:eastAsia="zh-CN"/>
        </w:rPr>
        <w:t>郑孟丹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201530613795    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1228804246@qq.com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谭明奎  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7. 12 .5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Regression, Linear Classification and Gradient Descent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2017-12-02 9:00-12:00 AM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郑孟丹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①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Further understand of linear regression and gradient descent.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②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Conduct some experiments under small scale dataset.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③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Realize the process of optimization and adjusting parameters.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Linear Regression uses Housing in LIBSVM Data, including 506 samples and each sample has 13 features.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Linear classification uses australian in LIBSVM Data, including 690 samples and each sample has 14 features. 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data.. You can use load_svmlight_file function in sklearn library.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Devide dataset. You should divide dataset into training set and validation set using train_test_split function. Test set is not required in this experiment.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linear model parameters. You can choose to set all parameter into zero, initialize it randomly or with normal distribution.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④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⑤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⑥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Denote the opposite direction of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⑦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w_t=w_t-1 -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* 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,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⑧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Get the loss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under the training set and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⑨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well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with the number of iterations.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①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experiment data.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②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Divide dataset into training set and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③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Initialize SVM model parameters. You can choose to set all parameter into zero, initialize it randomly or with normal distribution.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④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Choose loss function and derivation: Find more detail in PPT.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⑤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toward loss function from all samples.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⑥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Denote the opposite direction of gradient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as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D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⑦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w_t=w_t-1 -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*D, 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is learning rate, a hyper-parameter that we can adjust.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⑧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 greater than the threshold as positive, on the contrary as negative. Get the loss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under the trainin set and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by validating under validation set.</w:t>
      </w:r>
    </w:p>
    <w:p>
      <w:pPr>
        <w:ind w:left="0" w:leftChars="0" w:firstLine="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⑨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Repeate step 5 to 8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L_train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as well as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L_validation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with the number of iterations.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240" w:afterAutospacing="0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Regression and Gradient Descent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coding: utf-8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sklearn.externals.joblib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load_svmlight_file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datasets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model_selection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jupyter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get_ipython().magic(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'matplotlib inline'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 = Memory(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"./mycache"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@mem.cache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get_data(mysvmlightfile):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data = load_svmlight_file(mysvmlightfile)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 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#读取数据集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x_data,y_data=get_data(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'housing_scale.txt'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#扩展x矩阵一列全为1 使线性模型满足yi=w.T*xi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x_data=x_data.todense()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one=np.ones(x_data.shape[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x_data=np.column_stack((x_data,one))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In[5]: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#划分训练集和测试集，20%的数据作为测试集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x_train,x_test,y_train,y_test=model_selection.train_test_split(x_data,y_data,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train_size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#调整数据维度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y_data=np.mat(y_data).T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y_train=np.mat(y_train).T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y_test=np.mat(y_test).T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#参数全零初始化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w=np.zeros(x_train.shape[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w=np.mat(w)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#学习速率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rate=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0.00029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In[8]: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(x_data.shape,y_data.shape,w.shape,)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(x_train.shape,y_train.shape)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(x_test.shape,y_test.shape)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In[9]: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#循环次数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In[10]: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#存储循环次数，L_train,L_validation数组来画图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线性模型为 yi=w.T*xi 则损失函数为 LOSS=1/2*(Y-X*W).T*(Y-X*W),对w求梯度可得，梯度grad=X.T*(X*W-Y)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#梯度下降，循环400次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epoch=epoch+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#由梯度更新w，w=w-rate*grad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 = w-rate * (x_train.T * (x_train * w - y_train))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#计算L_train，L_validation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L_train=((y_train-x_train*w).T*(y_train-x_train*w))/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L_validation=((y_test-x_test*w).T*(y_test-x_test*w))/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 = L_train/x_train.shape[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 =L_validation/x_test.shape[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#输出当前的循环次数，L_train,L_validation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"epoch:"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"train_loss:"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,L_train)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"validation loss:"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,L_validation)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#将数据存到数组中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epoch_array.append(epoch)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L_train_array.append(np.array(L_train)[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L_validation_array.append(np.array(L_validation)[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In[12]: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'epoch'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'loss'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line1=plt.plot(epoch_array,L_train_array)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line2=plt.plot(epoch_array,L_validation_array)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label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"L_train"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"L_validation"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plt.legend(label,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loc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ncol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all parameter into zero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 =1/2*(Y-X*W).T*(Y-X*W),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: 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grad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_w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=X.T*(X*W-Y)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η=0.00029, epoch=400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larger, the model trained by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similar to the data set training model, but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too small and the evaluation result is accidental and inaccurate.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small and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large, then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and dataset have different training models, and the evaluation of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has no significance.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L_train, L_validation curve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tend to be stable, L_train is less than L_validation</w:t>
      </w:r>
    </w:p>
    <w:p>
      <w:pPr>
        <w:pStyle w:val="3"/>
        <w:spacing w:before="156" w:beforeLines="50" w:after="156" w:afterLines="50" w:line="400" w:lineRule="exact"/>
        <w:ind w:left="0" w:leftChars="0" w:firstLine="361" w:firstLineChars="10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497205</wp:posOffset>
            </wp:positionV>
            <wp:extent cx="4892675" cy="4488815"/>
            <wp:effectExtent l="0" t="0" r="14605" b="698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12_1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actual result is approximate to the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result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Linear Classification and Gradient Descent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coding: utf-8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sklearn.externals.joblib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Memory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load_svmlight_file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datasets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model_selection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jupyter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get_ipython().magic(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'matplotlib inline'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mem = Memory(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"./mycache"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t>@mem.cache</w:t>
      </w:r>
      <w:r>
        <w:rPr>
          <w:rFonts w:hint="eastAsia" w:ascii="宋体" w:hAnsi="宋体" w:eastAsia="宋体" w:cs="宋体"/>
          <w:color w:val="0000B2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get_data(mysvmlightfile):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data = load_svmlight_file(mysvmlightfile)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 data[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In[38]: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#读取数据集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x_data,y_data=datasets.load_svmlight_file(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'australian_scale.txt'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In[39]: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x_data=x_data.todense()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In[40]: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#划分训练集和测试集，20%的数据作为测试集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x_train,x_test,y_train,y_test=model_selection.train_test_split(x_data,y_data,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train_size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test_size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In[41]: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#调整数据维度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y_data=np.mat(y_data).T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y_train=np.mat(y_train).T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y_test=np.mat(y_test).T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In[42]: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#参数全零初始化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w=np.zeros(x_train.shape[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w=np.mat(w)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#学习速率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rate=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0.0005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#C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In[43]: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#输出数据维度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(x_data.shape,y_data.shape,w.shape,)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(x_train.shape,y_train.shape)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(x_test.shape,y_test.shape)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In[44]: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#存储循环次数，L_train,L_validation数组来画图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epoch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_a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L_validation_array=[]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In[45]: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#循环次数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选用svm线性模型yi=w.T*xi+b,loss function=1/2 * w.T * w + c*max(0,1-yi*(w.T*xi+b))。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对w求梯度:当1-yi*(w.T*xi+b)&gt;=0时，grad_w = w-c*(yi*xi).T,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当1-yi*(w.T*xi+b)&lt; 0时,grad_w=w.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对b求梯度，当1-yi*(w.T*xi+b)&gt;=0时，grad_b = -c*yi,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当1-yi*(w.T*xi+b)&lt; 0时,grad_b=0.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In[46]: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epoch =epoch +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grad_w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grad_b=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L_train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L_test 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#计算grad_W , grad_b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-(y_train[i]*(x_train[i]*w+b))&gt;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grad_w=grad_w+w-c*(y_train[i]*x_train[i]).T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grad_b=grad_b-c*y_train[i]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grad_w=grad_w+w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#更新 w，b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w=w-rate*grad_w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b=b-rate*grad_b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#计算L_train,L_validation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-y_train[i]*(x_train[i]*w+b)&gt;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L_train=L_train+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-(y_train[i]*(x_train[i]*w+b))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-y_test[i]*(x_test[i]*w+b)&gt;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L_test=L_test+(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-y_test[i]*(x_test[i]*w))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*w.T*w+c*L_train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L_train=L_train/x_train.shape[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L_test=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*w.T*w+c*L_test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L_test=L_test/x_test.shape[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#输出每一次迭代的loss值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"epoch:"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"train_error:"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,L_train)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"validation error:"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,L_test)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#将数据存到数组中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epoch_array.append(epoch)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L_train_array.append(np.array(L_train)[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L_validation_array.append(np.array(L_test)[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 In[47]: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#画图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'epoch'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'loss'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line1=plt.plot(epoch_array,L_train_array)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line2=plt.plot(epoch_array,L_validation_array)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label = 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"L_train"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"L_validation"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plt.legend(label,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loc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 xml:space="preserve">ncol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  <w:t>8_2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Selection of 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(hold-out,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cross-validation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,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k-folds cross-validation,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etc.):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hold-out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set all parameter into zero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loss function=1/2 w.T w + cmax(0,1-yi(w.Txi+b))。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for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w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: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1-yi(w.Txi+b)&gt;=0，grad_w = w-c(yixi).T,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1-yi(w.Txi+b)&lt; 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，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grad_w=w.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its derivatives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b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1-yi(w.Txi+b)&gt;=0，grad_b = -cyi,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if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1-yi(w.T*xi+b)&lt; 0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grad_b=0.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 (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epoch, etc.):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η=0.000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5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, epoch=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>00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Assessment Results (based on selected validation):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larger, the model trained by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similar to the data set training model, but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too small and the evaluation result is accidental and inaccurate.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If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small and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is large, then the training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and dataset have different training models, and the evaluation of the test 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has no significance.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L_train, L_validation curve</w:t>
      </w:r>
      <w:r>
        <w:rPr>
          <w:rFonts w:hint="eastAsia" w:cs="Times New Roman"/>
          <w:b w:val="0"/>
          <w:bCs w:val="0"/>
          <w:sz w:val="28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 tend to be stable, L_train is less than L_validation</w:t>
      </w:r>
    </w:p>
    <w:p>
      <w:pPr>
        <w:pStyle w:val="3"/>
        <w:spacing w:before="156" w:beforeLines="50" w:after="156" w:afterLines="50" w:line="400" w:lineRule="exact"/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363220</wp:posOffset>
            </wp:positionV>
            <wp:extent cx="4892675" cy="4488815"/>
            <wp:effectExtent l="0" t="0" r="14605" b="6985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br w:type="textWrapping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12_2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actual result is approximate to the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result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br w:type="textWrapping"/>
      </w:r>
    </w:p>
    <w:p>
      <w:pPr>
        <w:jc w:val="left"/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Similarities and differences between linear regression and linear classification: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Overall, the two issues are essentially the same, that is, the fitting of the model. However, the y value (also known as label) of the classification problem is more discretized, and the same y value may correspond to a large number of x, which is of a certain range. The y value of the classification problem is usually a discrete point, while the y value of the regression problem is continuous.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Therefore, the classification problem is more that some x in a certain region corresponds to a y, while the model of regression problem is more inclined to x in a very small region, or generally x corresponds to a y.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Summary: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br w:type="textWrapping"/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I learned a lot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from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this experiment.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such as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alculate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the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loss function, find the gradient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and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how to achieve the code. This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part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contains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how to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read data,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complement the data，</w:t>
      </w:r>
      <w:bookmarkStart w:id="0" w:name="_GoBack"/>
      <w:bookmarkEnd w:id="0"/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using numpy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to do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matrix operations, etc., in particular,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has a deeper understanding of svm.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cript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Fraktur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Bla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528787C"/>
    <w:rsid w:val="268867B5"/>
    <w:rsid w:val="28672DE6"/>
    <w:rsid w:val="2C5658DB"/>
    <w:rsid w:val="2E9542EA"/>
    <w:rsid w:val="30DA6C0D"/>
    <w:rsid w:val="327358FC"/>
    <w:rsid w:val="33575977"/>
    <w:rsid w:val="38277432"/>
    <w:rsid w:val="3B027E20"/>
    <w:rsid w:val="3D3C7832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color w:val="000000"/>
      <w:sz w:val="23"/>
      <w:szCs w:val="23"/>
    </w:rPr>
  </w:style>
  <w:style w:type="character" w:styleId="10">
    <w:name w:val="page number"/>
    <w:basedOn w:val="8"/>
    <w:uiPriority w:val="0"/>
  </w:style>
  <w:style w:type="character" w:styleId="11">
    <w:name w:val="FollowedHyperlink"/>
    <w:basedOn w:val="8"/>
    <w:uiPriority w:val="0"/>
    <w:rPr>
      <w:color w:val="337AB7"/>
      <w:u w:val="none"/>
    </w:rPr>
  </w:style>
  <w:style w:type="character" w:styleId="12">
    <w:name w:val="Emphasis"/>
    <w:basedOn w:val="8"/>
    <w:qFormat/>
    <w:uiPriority w:val="0"/>
    <w:rPr>
      <w:i/>
    </w:rPr>
  </w:style>
  <w:style w:type="character" w:styleId="13">
    <w:name w:val="HTML Definition"/>
    <w:basedOn w:val="8"/>
    <w:uiPriority w:val="0"/>
    <w:rPr>
      <w:i/>
    </w:rPr>
  </w:style>
  <w:style w:type="character" w:styleId="14">
    <w:name w:val="Hyperlink"/>
    <w:basedOn w:val="8"/>
    <w:uiPriority w:val="0"/>
    <w:rPr>
      <w:color w:val="337AB7"/>
      <w:u w:val="none"/>
    </w:rPr>
  </w:style>
  <w:style w:type="character" w:styleId="15">
    <w:name w:val="HTML Code"/>
    <w:basedOn w:val="8"/>
    <w:uiPriority w:val="0"/>
    <w:rPr>
      <w:rFonts w:ascii="monospace" w:hAnsi="monospace" w:eastAsia="monospace" w:cs="monospace"/>
      <w:color w:val="000000"/>
      <w:sz w:val="21"/>
      <w:szCs w:val="21"/>
      <w:bdr w:val="none" w:color="auto" w:sz="0" w:space="0"/>
      <w:shd w:val="clear" w:fill="F9F2F4"/>
    </w:rPr>
  </w:style>
  <w:style w:type="character" w:styleId="16">
    <w:name w:val="HTML Keyboard"/>
    <w:basedOn w:val="8"/>
    <w:uiPriority w:val="0"/>
    <w:rPr>
      <w:rFonts w:hint="default" w:ascii="monospace" w:hAnsi="monospace" w:eastAsia="monospace" w:cs="monospace"/>
      <w:color w:val="888888"/>
      <w:sz w:val="21"/>
      <w:szCs w:val="21"/>
      <w:bdr w:val="single" w:color="auto" w:sz="4" w:space="0"/>
    </w:rPr>
  </w:style>
  <w:style w:type="character" w:styleId="17">
    <w:name w:val="HTML Sample"/>
    <w:basedOn w:val="8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  <w:style w:type="character" w:customStyle="1" w:styleId="20">
    <w:name w:val="cm-link"/>
    <w:basedOn w:val="8"/>
    <w:uiPriority w:val="0"/>
    <w:rPr>
      <w:color w:val="0000CC"/>
    </w:rPr>
  </w:style>
  <w:style w:type="character" w:customStyle="1" w:styleId="21">
    <w:name w:val="cm-variable"/>
    <w:basedOn w:val="8"/>
    <w:uiPriority w:val="0"/>
    <w:rPr>
      <w:color w:val="000000"/>
    </w:rPr>
  </w:style>
  <w:style w:type="character" w:customStyle="1" w:styleId="22">
    <w:name w:val="codemirror-selectedtext"/>
    <w:basedOn w:val="8"/>
    <w:uiPriority w:val="0"/>
  </w:style>
  <w:style w:type="character" w:customStyle="1" w:styleId="23">
    <w:name w:val="cm-qualifier2"/>
    <w:basedOn w:val="8"/>
    <w:uiPriority w:val="0"/>
    <w:rPr>
      <w:color w:val="555555"/>
    </w:rPr>
  </w:style>
  <w:style w:type="character" w:customStyle="1" w:styleId="24">
    <w:name w:val="cm-def2"/>
    <w:basedOn w:val="8"/>
    <w:uiPriority w:val="0"/>
    <w:rPr>
      <w:color w:val="0000FF"/>
    </w:rPr>
  </w:style>
  <w:style w:type="character" w:customStyle="1" w:styleId="25">
    <w:name w:val="cm-string-22"/>
    <w:basedOn w:val="8"/>
    <w:uiPriority w:val="0"/>
    <w:rPr>
      <w:color w:val="FF5500"/>
    </w:rPr>
  </w:style>
  <w:style w:type="character" w:customStyle="1" w:styleId="26">
    <w:name w:val="codemirror-matchingbracket"/>
    <w:basedOn w:val="8"/>
    <w:uiPriority w:val="0"/>
    <w:rPr>
      <w:color w:val="00FF00"/>
    </w:rPr>
  </w:style>
  <w:style w:type="character" w:customStyle="1" w:styleId="27">
    <w:name w:val="cm-keyword2"/>
    <w:basedOn w:val="8"/>
    <w:uiPriority w:val="0"/>
    <w:rPr>
      <w:b/>
      <w:color w:val="008000"/>
    </w:rPr>
  </w:style>
  <w:style w:type="character" w:customStyle="1" w:styleId="28">
    <w:name w:val="mathjax_mathml2"/>
    <w:basedOn w:val="8"/>
    <w:uiPriority w:val="0"/>
  </w:style>
  <w:style w:type="character" w:customStyle="1" w:styleId="29">
    <w:name w:val="autosave_status"/>
    <w:basedOn w:val="8"/>
    <w:uiPriority w:val="0"/>
    <w:rPr>
      <w:sz w:val="24"/>
      <w:szCs w:val="24"/>
    </w:rPr>
  </w:style>
  <w:style w:type="character" w:customStyle="1" w:styleId="30">
    <w:name w:val="cm-quote2"/>
    <w:basedOn w:val="8"/>
    <w:uiPriority w:val="0"/>
    <w:rPr>
      <w:color w:val="009900"/>
    </w:rPr>
  </w:style>
  <w:style w:type="character" w:customStyle="1" w:styleId="31">
    <w:name w:val="codemirror-nonmatchingbracket"/>
    <w:basedOn w:val="8"/>
    <w:uiPriority w:val="0"/>
    <w:rPr>
      <w:color w:val="FF2222"/>
    </w:rPr>
  </w:style>
  <w:style w:type="character" w:customStyle="1" w:styleId="32">
    <w:name w:val="cm-string2"/>
    <w:basedOn w:val="8"/>
    <w:uiPriority w:val="0"/>
    <w:rPr>
      <w:color w:val="BA2121"/>
    </w:rPr>
  </w:style>
  <w:style w:type="character" w:customStyle="1" w:styleId="33">
    <w:name w:val="cm-variable-32"/>
    <w:basedOn w:val="8"/>
    <w:uiPriority w:val="0"/>
    <w:rPr>
      <w:color w:val="333333"/>
    </w:rPr>
  </w:style>
  <w:style w:type="character" w:customStyle="1" w:styleId="34">
    <w:name w:val="cm-number2"/>
    <w:basedOn w:val="8"/>
    <w:uiPriority w:val="0"/>
    <w:rPr>
      <w:color w:val="008800"/>
    </w:rPr>
  </w:style>
  <w:style w:type="character" w:customStyle="1" w:styleId="35">
    <w:name w:val="cm-attribute2"/>
    <w:basedOn w:val="8"/>
    <w:uiPriority w:val="0"/>
    <w:rPr>
      <w:color w:val="0000CC"/>
    </w:rPr>
  </w:style>
  <w:style w:type="character" w:customStyle="1" w:styleId="36">
    <w:name w:val="cm-tab2"/>
    <w:basedOn w:val="8"/>
    <w:uiPriority w:val="0"/>
  </w:style>
  <w:style w:type="character" w:customStyle="1" w:styleId="37">
    <w:name w:val="cm-operator"/>
    <w:basedOn w:val="8"/>
    <w:uiPriority w:val="0"/>
    <w:rPr>
      <w:b/>
      <w:color w:val="AA22FF"/>
    </w:rPr>
  </w:style>
  <w:style w:type="character" w:customStyle="1" w:styleId="38">
    <w:name w:val="cm-tag2"/>
    <w:basedOn w:val="8"/>
    <w:uiPriority w:val="0"/>
    <w:rPr>
      <w:color w:val="117700"/>
    </w:rPr>
  </w:style>
  <w:style w:type="character" w:customStyle="1" w:styleId="39">
    <w:name w:val="cm-error2"/>
    <w:basedOn w:val="8"/>
    <w:uiPriority w:val="0"/>
    <w:rPr>
      <w:color w:val="FF0000"/>
    </w:rPr>
  </w:style>
  <w:style w:type="character" w:customStyle="1" w:styleId="40">
    <w:name w:val="cm-builtin2"/>
    <w:basedOn w:val="8"/>
    <w:uiPriority w:val="0"/>
    <w:rPr>
      <w:color w:val="008000"/>
    </w:rPr>
  </w:style>
  <w:style w:type="character" w:customStyle="1" w:styleId="41">
    <w:name w:val="cm-atom2"/>
    <w:basedOn w:val="8"/>
    <w:uiPriority w:val="0"/>
    <w:rPr>
      <w:color w:val="8888FF"/>
    </w:rPr>
  </w:style>
  <w:style w:type="character" w:customStyle="1" w:styleId="42">
    <w:name w:val="cm-variable-22"/>
    <w:basedOn w:val="8"/>
    <w:uiPriority w:val="0"/>
    <w:rPr>
      <w:color w:val="1A1A1A"/>
    </w:rPr>
  </w:style>
  <w:style w:type="character" w:customStyle="1" w:styleId="43">
    <w:name w:val="cm-comment2"/>
    <w:basedOn w:val="8"/>
    <w:uiPriority w:val="0"/>
    <w:rPr>
      <w:i/>
      <w:color w:val="408080"/>
    </w:rPr>
  </w:style>
  <w:style w:type="character" w:customStyle="1" w:styleId="44">
    <w:name w:val="cm-meta2"/>
    <w:basedOn w:val="8"/>
    <w:uiPriority w:val="0"/>
    <w:rPr>
      <w:color w:val="AA22FF"/>
    </w:rPr>
  </w:style>
  <w:style w:type="character" w:customStyle="1" w:styleId="45">
    <w:name w:val="cm-header4"/>
    <w:basedOn w:val="8"/>
    <w:uiPriority w:val="0"/>
    <w:rPr>
      <w:color w:val="0000FF"/>
    </w:rPr>
  </w:style>
  <w:style w:type="character" w:customStyle="1" w:styleId="46">
    <w:name w:val="cm-bracket2"/>
    <w:basedOn w:val="8"/>
    <w:uiPriority w:val="0"/>
    <w:rPr>
      <w:color w:val="999977"/>
    </w:rPr>
  </w:style>
  <w:style w:type="character" w:customStyle="1" w:styleId="47">
    <w:name w:val="filename"/>
    <w:basedOn w:val="8"/>
    <w:uiPriority w:val="0"/>
    <w:rPr>
      <w:sz w:val="35"/>
      <w:szCs w:val="35"/>
      <w:bdr w:val="none" w:color="auto" w:sz="0" w:space="0"/>
    </w:rPr>
  </w:style>
  <w:style w:type="character" w:customStyle="1" w:styleId="48">
    <w:name w:val="checkpoint_status"/>
    <w:basedOn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2017-12-04T07:43:17Z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