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D6A3E" w14:textId="7BEF0640" w:rsidR="002F5FCC" w:rsidRPr="00225F08" w:rsidRDefault="002F5FCC" w:rsidP="00AF64CD">
      <w:pPr>
        <w:spacing w:after="60"/>
        <w:jc w:val="center"/>
        <w:outlineLvl w:val="0"/>
        <w:rPr>
          <w:b/>
        </w:rPr>
      </w:pPr>
      <w:r w:rsidRPr="00293248">
        <w:rPr>
          <w:b/>
        </w:rPr>
        <w:t xml:space="preserve">McNair </w:t>
      </w:r>
      <w:r>
        <w:rPr>
          <w:b/>
        </w:rPr>
        <w:t>Research Methods – Math-intensive disciplines</w:t>
      </w:r>
    </w:p>
    <w:p w14:paraId="209ABEC9" w14:textId="0E01B771" w:rsidR="007C6ECD" w:rsidRPr="002F5FCC" w:rsidRDefault="002F5FCC" w:rsidP="008B0CE7">
      <w:pPr>
        <w:pStyle w:val="sans"/>
        <w:spacing w:before="60" w:after="60"/>
        <w:jc w:val="center"/>
        <w:rPr>
          <w:sz w:val="20"/>
          <w:szCs w:val="20"/>
        </w:rPr>
      </w:pPr>
      <w:r w:rsidRPr="005C0319">
        <w:rPr>
          <w:sz w:val="20"/>
          <w:szCs w:val="20"/>
        </w:rPr>
        <w:t xml:space="preserve">Instructor: Michael Garrett • Email: </w:t>
      </w:r>
      <w:hyperlink r:id="rId6" w:history="1">
        <w:r w:rsidRPr="005C0319">
          <w:rPr>
            <w:rStyle w:val="Hyperlink"/>
            <w:sz w:val="20"/>
            <w:szCs w:val="20"/>
          </w:rPr>
          <w:t>zmdg11@etsu.edu</w:t>
        </w:r>
      </w:hyperlink>
    </w:p>
    <w:p w14:paraId="1BC31124" w14:textId="660BA348" w:rsidR="008B0CE7" w:rsidRPr="008B0CE7" w:rsidRDefault="00D16C0F" w:rsidP="008B0CE7">
      <w:pPr>
        <w:pStyle w:val="sans"/>
        <w:spacing w:before="60" w:after="180"/>
        <w:jc w:val="center"/>
        <w:rPr>
          <w:sz w:val="20"/>
          <w:szCs w:val="20"/>
        </w:rPr>
      </w:pPr>
      <w:r w:rsidRPr="00D16C0F">
        <w:rPr>
          <w:sz w:val="20"/>
          <w:szCs w:val="20"/>
        </w:rPr>
        <w:t>232-2 Sherrod Library</w:t>
      </w:r>
      <w:bookmarkStart w:id="0" w:name="_GoBack"/>
      <w:bookmarkEnd w:id="0"/>
    </w:p>
    <w:p w14:paraId="25756121" w14:textId="2B797FC4" w:rsidR="008B0CE7" w:rsidRDefault="001B621F" w:rsidP="004D2798">
      <w:pPr>
        <w:widowControl w:val="0"/>
        <w:autoSpaceDE w:val="0"/>
        <w:autoSpaceDN w:val="0"/>
        <w:adjustRightInd w:val="0"/>
        <w:rPr>
          <w:bCs/>
          <w:color w:val="000000"/>
          <w:sz w:val="22"/>
          <w:szCs w:val="22"/>
        </w:rPr>
      </w:pPr>
      <w:r>
        <w:rPr>
          <w:bCs/>
          <w:color w:val="000000"/>
          <w:sz w:val="22"/>
          <w:szCs w:val="22"/>
        </w:rPr>
        <w:t xml:space="preserve">The greatest difference </w:t>
      </w:r>
      <w:r w:rsidR="008B0CE7" w:rsidRPr="002F5FCC">
        <w:rPr>
          <w:bCs/>
          <w:color w:val="000000"/>
          <w:sz w:val="22"/>
          <w:szCs w:val="22"/>
        </w:rPr>
        <w:t xml:space="preserve">between undergraduate and graduate work is that in graduate school, you are to learn </w:t>
      </w:r>
      <w:r>
        <w:rPr>
          <w:bCs/>
          <w:color w:val="000000"/>
          <w:sz w:val="22"/>
          <w:szCs w:val="22"/>
        </w:rPr>
        <w:t xml:space="preserve">how </w:t>
      </w:r>
      <w:r w:rsidR="008B0CE7" w:rsidRPr="002F5FCC">
        <w:rPr>
          <w:bCs/>
          <w:color w:val="000000"/>
          <w:sz w:val="22"/>
          <w:szCs w:val="22"/>
        </w:rPr>
        <w:t>to discover, pose, and solve problems outside the direction of an authority. This seminar will pursue those skills.  I will also work with you to develop an efficient professional workflow to organize the components of research—academic articles and notes, data, graphics, and your own writing.</w:t>
      </w:r>
    </w:p>
    <w:p w14:paraId="2F3D09D3" w14:textId="791CBFA1" w:rsidR="002F5FCC" w:rsidRPr="002F5FCC" w:rsidRDefault="002F5FCC" w:rsidP="00AF64CD">
      <w:pPr>
        <w:pStyle w:val="sec"/>
        <w:spacing w:before="180" w:after="120"/>
        <w:outlineLvl w:val="0"/>
      </w:pPr>
      <w:r w:rsidRPr="002F5FCC">
        <w:t>Course Description</w:t>
      </w:r>
    </w:p>
    <w:p w14:paraId="6CE2B368" w14:textId="0D4A5CBF" w:rsidR="002F5FCC" w:rsidRDefault="008B0CE7" w:rsidP="002F5FCC">
      <w:pPr>
        <w:widowControl w:val="0"/>
        <w:autoSpaceDE w:val="0"/>
        <w:autoSpaceDN w:val="0"/>
        <w:adjustRightInd w:val="0"/>
        <w:rPr>
          <w:bCs/>
          <w:color w:val="000000"/>
          <w:sz w:val="22"/>
          <w:szCs w:val="22"/>
        </w:rPr>
      </w:pPr>
      <w:r>
        <w:rPr>
          <w:b/>
          <w:bCs/>
          <w:color w:val="000000"/>
          <w:sz w:val="22"/>
          <w:szCs w:val="22"/>
        </w:rPr>
        <w:t>Course format:</w:t>
      </w:r>
      <w:r w:rsidR="001666A4">
        <w:rPr>
          <w:bCs/>
          <w:color w:val="000000"/>
          <w:sz w:val="22"/>
          <w:szCs w:val="22"/>
        </w:rPr>
        <w:t xml:space="preserve"> I will assign daily readings largely from research articles and texts about doing research. You should be ready to discuss these in session. Specific daily work will be assigned as needed. These should be finished before class and you should be ready to talk about them. In class, w</w:t>
      </w:r>
      <w:r w:rsidR="002F5FCC" w:rsidRPr="002F5FCC">
        <w:rPr>
          <w:bCs/>
          <w:color w:val="000000"/>
          <w:sz w:val="22"/>
          <w:szCs w:val="22"/>
        </w:rPr>
        <w:t>e will present our ideas to one another, brainstorm, pursue your individual interests, and pose and solve problems together. I will spend some time presenting notes and leading discussions. We will work in session on practical problems searching academic databases, digesting research, and writing. You will be asked to present components of your proposal as you develop them, and we will offer constructive criticism.</w:t>
      </w:r>
    </w:p>
    <w:p w14:paraId="762C17B7" w14:textId="77777777" w:rsidR="001666A4" w:rsidRDefault="001666A4" w:rsidP="002F5FCC">
      <w:pPr>
        <w:widowControl w:val="0"/>
        <w:autoSpaceDE w:val="0"/>
        <w:autoSpaceDN w:val="0"/>
        <w:adjustRightInd w:val="0"/>
        <w:rPr>
          <w:bCs/>
          <w:color w:val="000000"/>
          <w:sz w:val="22"/>
          <w:szCs w:val="22"/>
        </w:rPr>
      </w:pPr>
    </w:p>
    <w:p w14:paraId="74413B4E" w14:textId="5FA06C51" w:rsidR="001666A4" w:rsidRPr="002F5FCC" w:rsidRDefault="001666A4" w:rsidP="001666A4">
      <w:pPr>
        <w:widowControl w:val="0"/>
        <w:autoSpaceDE w:val="0"/>
        <w:autoSpaceDN w:val="0"/>
        <w:adjustRightInd w:val="0"/>
        <w:rPr>
          <w:bCs/>
          <w:color w:val="000000"/>
          <w:sz w:val="22"/>
          <w:szCs w:val="22"/>
        </w:rPr>
      </w:pPr>
      <w:r w:rsidRPr="002F5FCC">
        <w:rPr>
          <w:b/>
          <w:bCs/>
          <w:color w:val="000000"/>
          <w:sz w:val="22"/>
          <w:szCs w:val="22"/>
        </w:rPr>
        <w:t xml:space="preserve">Major products: </w:t>
      </w:r>
      <w:r>
        <w:rPr>
          <w:bCs/>
          <w:color w:val="000000"/>
          <w:sz w:val="22"/>
          <w:szCs w:val="22"/>
        </w:rPr>
        <w:t xml:space="preserve">(a) A research proposal, written up according to the McNair proposal template. </w:t>
      </w:r>
      <w:r w:rsidRPr="002F5FCC">
        <w:rPr>
          <w:bCs/>
          <w:color w:val="000000"/>
          <w:sz w:val="22"/>
          <w:szCs w:val="22"/>
        </w:rPr>
        <w:t xml:space="preserve">This is a clear articulation of your interest and the specific problem you are proposing to address, a focused review of the literature around your specific interest, and a detailed description of the methods you will use to pursue your study; (b) A </w:t>
      </w:r>
      <w:r>
        <w:rPr>
          <w:bCs/>
          <w:color w:val="000000"/>
          <w:sz w:val="22"/>
          <w:szCs w:val="22"/>
        </w:rPr>
        <w:t>slide presentation. This is a succinct presentation of your research proposal, designed to give an academic audience a clear enough understanding of your proposal to allow them to judge its merits. You will present this to your peers and invited guests on the la</w:t>
      </w:r>
      <w:r w:rsidR="000228CE">
        <w:rPr>
          <w:bCs/>
          <w:color w:val="000000"/>
          <w:sz w:val="22"/>
          <w:szCs w:val="22"/>
        </w:rPr>
        <w:t>st day of the program.</w:t>
      </w:r>
    </w:p>
    <w:p w14:paraId="19CA38E3" w14:textId="4C240E67" w:rsidR="002F5FCC" w:rsidRDefault="002F5FCC" w:rsidP="002F5FCC">
      <w:pPr>
        <w:keepLines/>
        <w:widowControl w:val="0"/>
        <w:autoSpaceDE w:val="0"/>
        <w:autoSpaceDN w:val="0"/>
        <w:adjustRightInd w:val="0"/>
        <w:rPr>
          <w:bCs/>
          <w:color w:val="000000"/>
          <w:sz w:val="22"/>
          <w:szCs w:val="22"/>
        </w:rPr>
      </w:pPr>
    </w:p>
    <w:p w14:paraId="1E49628E" w14:textId="50A2A2AD" w:rsidR="00D52371" w:rsidRPr="002F5FCC" w:rsidRDefault="00B800EF" w:rsidP="002F5FCC">
      <w:pPr>
        <w:keepLines/>
        <w:widowControl w:val="0"/>
        <w:autoSpaceDE w:val="0"/>
        <w:autoSpaceDN w:val="0"/>
        <w:adjustRightInd w:val="0"/>
        <w:rPr>
          <w:bCs/>
          <w:color w:val="000000"/>
          <w:sz w:val="22"/>
          <w:szCs w:val="22"/>
        </w:rPr>
      </w:pPr>
      <w:r w:rsidRPr="00B800EF">
        <w:rPr>
          <w:b/>
          <w:bCs/>
          <w:color w:val="000000"/>
          <w:sz w:val="22"/>
          <w:szCs w:val="22"/>
        </w:rPr>
        <w:t>Assessment:</w:t>
      </w:r>
      <w:r>
        <w:rPr>
          <w:bCs/>
          <w:color w:val="000000"/>
          <w:sz w:val="22"/>
          <w:szCs w:val="22"/>
        </w:rPr>
        <w:t xml:space="preserve"> </w:t>
      </w:r>
      <w:r w:rsidR="00D52371" w:rsidRPr="00D52371">
        <w:rPr>
          <w:bCs/>
          <w:color w:val="000000"/>
          <w:sz w:val="22"/>
          <w:szCs w:val="22"/>
        </w:rPr>
        <w:t xml:space="preserve">You will be assessed according the McNair Grading Rubric. </w:t>
      </w:r>
      <w:r w:rsidR="000228CE">
        <w:rPr>
          <w:bCs/>
          <w:color w:val="000000"/>
          <w:sz w:val="22"/>
          <w:szCs w:val="22"/>
        </w:rPr>
        <w:t xml:space="preserve">The standards for this seminar </w:t>
      </w:r>
      <w:r w:rsidR="00D52371" w:rsidRPr="00D52371">
        <w:rPr>
          <w:bCs/>
          <w:color w:val="000000"/>
          <w:sz w:val="22"/>
          <w:szCs w:val="22"/>
        </w:rPr>
        <w:t xml:space="preserve">are about how you engage </w:t>
      </w:r>
      <w:r>
        <w:rPr>
          <w:bCs/>
          <w:color w:val="000000"/>
          <w:sz w:val="22"/>
          <w:szCs w:val="22"/>
        </w:rPr>
        <w:t>in the process of building research skills; how prepared you are for the daily work of the seminar; how you contribute and respond to group discussions; how well you develop a research idea; and how your major products for this seminar meet their purposes.</w:t>
      </w:r>
    </w:p>
    <w:p w14:paraId="4170659F" w14:textId="77777777" w:rsidR="004D2798" w:rsidRPr="002F5FCC" w:rsidRDefault="004D2798" w:rsidP="004D2798">
      <w:pPr>
        <w:widowControl w:val="0"/>
        <w:autoSpaceDE w:val="0"/>
        <w:autoSpaceDN w:val="0"/>
        <w:adjustRightInd w:val="0"/>
        <w:rPr>
          <w:bCs/>
          <w:color w:val="000000"/>
          <w:sz w:val="22"/>
          <w:szCs w:val="22"/>
        </w:rPr>
      </w:pPr>
    </w:p>
    <w:p w14:paraId="785C38D9" w14:textId="77777777" w:rsidR="00A77B93" w:rsidRPr="00986D54" w:rsidRDefault="00A77B93" w:rsidP="00AF64CD">
      <w:pPr>
        <w:pStyle w:val="subsec"/>
        <w:spacing w:before="0"/>
        <w:outlineLvl w:val="0"/>
      </w:pPr>
      <w:r>
        <w:t>Course objectives</w:t>
      </w:r>
    </w:p>
    <w:p w14:paraId="62ACD682" w14:textId="77777777" w:rsidR="001C4D4C" w:rsidRDefault="001C4D4C" w:rsidP="001C4D4C">
      <w:pPr>
        <w:widowControl w:val="0"/>
        <w:autoSpaceDE w:val="0"/>
        <w:autoSpaceDN w:val="0"/>
        <w:adjustRightInd w:val="0"/>
        <w:rPr>
          <w:bCs/>
          <w:color w:val="000000"/>
        </w:rPr>
        <w:sectPr w:rsidR="001C4D4C" w:rsidSect="002F5FCC">
          <w:headerReference w:type="default" r:id="rId7"/>
          <w:pgSz w:w="12240" w:h="15840"/>
          <w:pgMar w:top="922" w:right="720" w:bottom="720" w:left="1080" w:header="446" w:footer="720" w:gutter="0"/>
          <w:cols w:space="720"/>
          <w:docGrid w:linePitch="360"/>
        </w:sectPr>
      </w:pPr>
    </w:p>
    <w:p w14:paraId="5EB038B0" w14:textId="19B8D415" w:rsidR="001C4D4C" w:rsidRPr="001C4D4C" w:rsidRDefault="001C4D4C" w:rsidP="001C4D4C">
      <w:pPr>
        <w:widowControl w:val="0"/>
        <w:autoSpaceDE w:val="0"/>
        <w:autoSpaceDN w:val="0"/>
        <w:adjustRightInd w:val="0"/>
        <w:rPr>
          <w:bCs/>
          <w:color w:val="000000"/>
        </w:rPr>
      </w:pPr>
    </w:p>
    <w:p w14:paraId="0D15711B" w14:textId="427CD473" w:rsidR="001C4D4C" w:rsidRPr="00616F79" w:rsidRDefault="001C4D4C" w:rsidP="001C4D4C">
      <w:pPr>
        <w:widowControl w:val="0"/>
        <w:autoSpaceDE w:val="0"/>
        <w:autoSpaceDN w:val="0"/>
        <w:adjustRightInd w:val="0"/>
        <w:rPr>
          <w:rFonts w:asciiTheme="majorHAnsi" w:hAnsiTheme="majorHAnsi"/>
          <w:b/>
          <w:bCs/>
          <w:color w:val="000000"/>
          <w:sz w:val="20"/>
          <w:szCs w:val="20"/>
        </w:rPr>
      </w:pPr>
      <w:bookmarkStart w:id="1" w:name="OLE_LINK3"/>
      <w:bookmarkStart w:id="2" w:name="OLE_LINK4"/>
      <w:r w:rsidRPr="00616F79">
        <w:rPr>
          <w:rFonts w:asciiTheme="majorHAnsi" w:hAnsiTheme="majorHAnsi"/>
          <w:b/>
          <w:bCs/>
          <w:color w:val="000000"/>
          <w:sz w:val="20"/>
          <w:szCs w:val="20"/>
        </w:rPr>
        <w:t>Competence with an</w:t>
      </w:r>
      <w:r w:rsidR="008E70B7" w:rsidRPr="00616F79">
        <w:rPr>
          <w:rFonts w:asciiTheme="majorHAnsi" w:hAnsiTheme="majorHAnsi"/>
          <w:b/>
          <w:bCs/>
          <w:color w:val="000000"/>
          <w:sz w:val="20"/>
          <w:szCs w:val="20"/>
        </w:rPr>
        <w:t>alyzing research design</w:t>
      </w:r>
      <w:bookmarkStart w:id="3" w:name="OLE_LINK5"/>
      <w:bookmarkStart w:id="4" w:name="OLE_LINK6"/>
      <w:r w:rsidR="000228CE">
        <w:rPr>
          <w:rFonts w:asciiTheme="majorHAnsi" w:hAnsiTheme="majorHAnsi"/>
          <w:b/>
          <w:bCs/>
          <w:color w:val="000000"/>
          <w:sz w:val="20"/>
          <w:szCs w:val="20"/>
        </w:rPr>
        <w:t>.</w:t>
      </w:r>
      <w:r w:rsidR="008E70B7" w:rsidRPr="00616F79">
        <w:rPr>
          <w:rFonts w:asciiTheme="majorHAnsi" w:hAnsiTheme="majorHAnsi"/>
          <w:b/>
          <w:bCs/>
          <w:color w:val="000000"/>
          <w:sz w:val="20"/>
          <w:szCs w:val="20"/>
        </w:rPr>
        <w:t xml:space="preserve"> </w:t>
      </w:r>
      <w:bookmarkEnd w:id="1"/>
      <w:bookmarkEnd w:id="2"/>
      <w:r w:rsidR="008E70B7" w:rsidRPr="00616F79">
        <w:rPr>
          <w:rFonts w:asciiTheme="majorHAnsi" w:hAnsiTheme="majorHAnsi"/>
          <w:b/>
          <w:bCs/>
          <w:color w:val="000000"/>
          <w:sz w:val="20"/>
          <w:szCs w:val="20"/>
        </w:rPr>
        <w:t>The student will develop their understanding and competence in:</w:t>
      </w:r>
      <w:bookmarkEnd w:id="3"/>
      <w:bookmarkEnd w:id="4"/>
    </w:p>
    <w:p w14:paraId="0AA0E191" w14:textId="77777777" w:rsidR="001C4D4C" w:rsidRPr="00616F79" w:rsidRDefault="001C4D4C" w:rsidP="001C4D4C">
      <w:pPr>
        <w:widowControl w:val="0"/>
        <w:autoSpaceDE w:val="0"/>
        <w:autoSpaceDN w:val="0"/>
        <w:adjustRightInd w:val="0"/>
        <w:rPr>
          <w:rFonts w:asciiTheme="majorHAnsi" w:hAnsiTheme="majorHAnsi"/>
          <w:bCs/>
          <w:color w:val="000000"/>
          <w:sz w:val="20"/>
          <w:szCs w:val="20"/>
        </w:rPr>
      </w:pPr>
    </w:p>
    <w:p w14:paraId="58FA3976" w14:textId="77777777" w:rsidR="001C4D4C" w:rsidRPr="00616F79" w:rsidRDefault="001C4D4C" w:rsidP="001C4D4C">
      <w:pPr>
        <w:widowControl w:val="0"/>
        <w:tabs>
          <w:tab w:val="left" w:pos="360"/>
        </w:tabs>
        <w:autoSpaceDE w:val="0"/>
        <w:autoSpaceDN w:val="0"/>
        <w:adjustRightInd w:val="0"/>
        <w:rPr>
          <w:rFonts w:asciiTheme="majorHAnsi" w:hAnsiTheme="majorHAnsi"/>
          <w:bCs/>
          <w:color w:val="000000"/>
          <w:sz w:val="20"/>
          <w:szCs w:val="20"/>
        </w:rPr>
      </w:pPr>
      <w:r w:rsidRPr="00616F79">
        <w:rPr>
          <w:rFonts w:asciiTheme="majorHAnsi" w:hAnsiTheme="majorHAnsi"/>
          <w:bCs/>
          <w:color w:val="000000"/>
          <w:sz w:val="20"/>
          <w:szCs w:val="20"/>
        </w:rPr>
        <w:t>1.</w:t>
      </w:r>
      <w:r w:rsidRPr="00616F79">
        <w:rPr>
          <w:rFonts w:asciiTheme="majorHAnsi" w:hAnsiTheme="majorHAnsi"/>
          <w:bCs/>
          <w:color w:val="000000"/>
          <w:sz w:val="20"/>
          <w:szCs w:val="20"/>
        </w:rPr>
        <w:tab/>
        <w:t>The ethical treatment of human subjects in research</w:t>
      </w:r>
    </w:p>
    <w:p w14:paraId="127B5024" w14:textId="77777777" w:rsidR="001C4D4C" w:rsidRPr="00616F79" w:rsidRDefault="001C4D4C" w:rsidP="001C4D4C">
      <w:pPr>
        <w:widowControl w:val="0"/>
        <w:tabs>
          <w:tab w:val="left" w:pos="360"/>
        </w:tabs>
        <w:autoSpaceDE w:val="0"/>
        <w:autoSpaceDN w:val="0"/>
        <w:adjustRightInd w:val="0"/>
        <w:rPr>
          <w:rFonts w:asciiTheme="majorHAnsi" w:hAnsiTheme="majorHAnsi"/>
          <w:bCs/>
          <w:color w:val="000000"/>
          <w:sz w:val="20"/>
          <w:szCs w:val="20"/>
        </w:rPr>
      </w:pPr>
      <w:r w:rsidRPr="00616F79">
        <w:rPr>
          <w:rFonts w:asciiTheme="majorHAnsi" w:hAnsiTheme="majorHAnsi"/>
          <w:bCs/>
          <w:color w:val="000000"/>
          <w:sz w:val="20"/>
          <w:szCs w:val="20"/>
        </w:rPr>
        <w:t>2.</w:t>
      </w:r>
      <w:r w:rsidRPr="00616F79">
        <w:rPr>
          <w:rFonts w:asciiTheme="majorHAnsi" w:hAnsiTheme="majorHAnsi"/>
          <w:bCs/>
          <w:color w:val="000000"/>
          <w:sz w:val="20"/>
          <w:szCs w:val="20"/>
        </w:rPr>
        <w:tab/>
        <w:t>The consequences of undertaking research generally</w:t>
      </w:r>
    </w:p>
    <w:p w14:paraId="1FBE3A9D" w14:textId="77777777" w:rsidR="001C4D4C" w:rsidRPr="00616F79" w:rsidRDefault="001C4D4C" w:rsidP="001C4D4C">
      <w:pPr>
        <w:widowControl w:val="0"/>
        <w:tabs>
          <w:tab w:val="left" w:pos="360"/>
        </w:tabs>
        <w:autoSpaceDE w:val="0"/>
        <w:autoSpaceDN w:val="0"/>
        <w:adjustRightInd w:val="0"/>
        <w:rPr>
          <w:rFonts w:asciiTheme="majorHAnsi" w:hAnsiTheme="majorHAnsi"/>
          <w:bCs/>
          <w:color w:val="000000"/>
          <w:sz w:val="20"/>
          <w:szCs w:val="20"/>
        </w:rPr>
      </w:pPr>
      <w:r w:rsidRPr="00616F79">
        <w:rPr>
          <w:rFonts w:asciiTheme="majorHAnsi" w:hAnsiTheme="majorHAnsi"/>
          <w:bCs/>
          <w:color w:val="000000"/>
          <w:sz w:val="20"/>
          <w:szCs w:val="20"/>
        </w:rPr>
        <w:t>3.</w:t>
      </w:r>
      <w:r w:rsidRPr="00616F79">
        <w:rPr>
          <w:rFonts w:asciiTheme="majorHAnsi" w:hAnsiTheme="majorHAnsi"/>
          <w:bCs/>
          <w:color w:val="000000"/>
          <w:sz w:val="20"/>
          <w:szCs w:val="20"/>
        </w:rPr>
        <w:tab/>
        <w:t>Correlation vs. causation and the type of evidence for each</w:t>
      </w:r>
    </w:p>
    <w:p w14:paraId="5FDB6217" w14:textId="77777777" w:rsidR="001C4D4C" w:rsidRPr="00616F79" w:rsidRDefault="001C4D4C" w:rsidP="001C4D4C">
      <w:pPr>
        <w:widowControl w:val="0"/>
        <w:tabs>
          <w:tab w:val="left" w:pos="360"/>
        </w:tabs>
        <w:autoSpaceDE w:val="0"/>
        <w:autoSpaceDN w:val="0"/>
        <w:adjustRightInd w:val="0"/>
        <w:rPr>
          <w:rFonts w:asciiTheme="majorHAnsi" w:hAnsiTheme="majorHAnsi"/>
          <w:bCs/>
          <w:color w:val="000000"/>
          <w:sz w:val="20"/>
          <w:szCs w:val="20"/>
        </w:rPr>
      </w:pPr>
      <w:r w:rsidRPr="00616F79">
        <w:rPr>
          <w:rFonts w:asciiTheme="majorHAnsi" w:hAnsiTheme="majorHAnsi"/>
          <w:bCs/>
          <w:color w:val="000000"/>
          <w:sz w:val="20"/>
          <w:szCs w:val="20"/>
        </w:rPr>
        <w:t>4.</w:t>
      </w:r>
      <w:r w:rsidRPr="00616F79">
        <w:rPr>
          <w:rFonts w:asciiTheme="majorHAnsi" w:hAnsiTheme="majorHAnsi"/>
          <w:bCs/>
          <w:color w:val="000000"/>
          <w:sz w:val="20"/>
          <w:szCs w:val="20"/>
        </w:rPr>
        <w:tab/>
        <w:t>Technical terms describing common research designs: experiment, controlled randomized trial, observational study, correlational study, and case study</w:t>
      </w:r>
    </w:p>
    <w:p w14:paraId="7E4EEA03" w14:textId="77777777" w:rsidR="001C4D4C" w:rsidRPr="00616F79" w:rsidRDefault="001C4D4C" w:rsidP="001C4D4C">
      <w:pPr>
        <w:widowControl w:val="0"/>
        <w:tabs>
          <w:tab w:val="left" w:pos="360"/>
        </w:tabs>
        <w:autoSpaceDE w:val="0"/>
        <w:autoSpaceDN w:val="0"/>
        <w:adjustRightInd w:val="0"/>
        <w:rPr>
          <w:rFonts w:asciiTheme="majorHAnsi" w:hAnsiTheme="majorHAnsi"/>
          <w:bCs/>
          <w:color w:val="000000"/>
          <w:sz w:val="20"/>
          <w:szCs w:val="20"/>
        </w:rPr>
      </w:pPr>
      <w:r w:rsidRPr="00616F79">
        <w:rPr>
          <w:rFonts w:asciiTheme="majorHAnsi" w:hAnsiTheme="majorHAnsi"/>
          <w:bCs/>
          <w:color w:val="000000"/>
          <w:sz w:val="20"/>
          <w:szCs w:val="20"/>
        </w:rPr>
        <w:t>5.</w:t>
      </w:r>
      <w:r w:rsidRPr="00616F79">
        <w:rPr>
          <w:rFonts w:asciiTheme="majorHAnsi" w:hAnsiTheme="majorHAnsi"/>
          <w:bCs/>
          <w:color w:val="000000"/>
          <w:sz w:val="20"/>
          <w:szCs w:val="20"/>
        </w:rPr>
        <w:tab/>
        <w:t>Problems defining a population of interest, representing populations from samples, conceptualizing phenomena, operationalizing concepts, controlling for confounding influences, and establishing measurement procedures</w:t>
      </w:r>
    </w:p>
    <w:p w14:paraId="3474773E" w14:textId="77777777" w:rsidR="001C4D4C" w:rsidRPr="00616F79" w:rsidRDefault="001C4D4C" w:rsidP="001C4D4C">
      <w:pPr>
        <w:widowControl w:val="0"/>
        <w:tabs>
          <w:tab w:val="left" w:pos="360"/>
        </w:tabs>
        <w:autoSpaceDE w:val="0"/>
        <w:autoSpaceDN w:val="0"/>
        <w:adjustRightInd w:val="0"/>
        <w:rPr>
          <w:rFonts w:asciiTheme="majorHAnsi" w:hAnsiTheme="majorHAnsi"/>
          <w:bCs/>
          <w:color w:val="000000"/>
          <w:sz w:val="20"/>
          <w:szCs w:val="20"/>
        </w:rPr>
      </w:pPr>
      <w:r w:rsidRPr="00616F79">
        <w:rPr>
          <w:rFonts w:asciiTheme="majorHAnsi" w:hAnsiTheme="majorHAnsi"/>
          <w:bCs/>
          <w:color w:val="000000"/>
          <w:sz w:val="20"/>
          <w:szCs w:val="20"/>
        </w:rPr>
        <w:t>6.</w:t>
      </w:r>
      <w:r w:rsidRPr="00616F79">
        <w:rPr>
          <w:rFonts w:asciiTheme="majorHAnsi" w:hAnsiTheme="majorHAnsi"/>
          <w:bCs/>
          <w:color w:val="000000"/>
          <w:sz w:val="20"/>
          <w:szCs w:val="20"/>
        </w:rPr>
        <w:tab/>
        <w:t>"Statistical significance" vs. "practical significance"</w:t>
      </w:r>
    </w:p>
    <w:p w14:paraId="730F4CA1" w14:textId="5CC9B5BE" w:rsidR="001C4D4C" w:rsidRPr="00616F79" w:rsidRDefault="001C4D4C" w:rsidP="001C4D4C">
      <w:pPr>
        <w:widowControl w:val="0"/>
        <w:tabs>
          <w:tab w:val="left" w:pos="360"/>
        </w:tabs>
        <w:autoSpaceDE w:val="0"/>
        <w:autoSpaceDN w:val="0"/>
        <w:adjustRightInd w:val="0"/>
        <w:rPr>
          <w:rFonts w:asciiTheme="majorHAnsi" w:hAnsiTheme="majorHAnsi"/>
          <w:bCs/>
          <w:color w:val="000000"/>
          <w:sz w:val="20"/>
          <w:szCs w:val="20"/>
        </w:rPr>
      </w:pPr>
      <w:r w:rsidRPr="00616F79">
        <w:rPr>
          <w:rFonts w:asciiTheme="majorHAnsi" w:hAnsiTheme="majorHAnsi"/>
          <w:bCs/>
          <w:color w:val="000000"/>
          <w:sz w:val="20"/>
          <w:szCs w:val="20"/>
        </w:rPr>
        <w:t>7.</w:t>
      </w:r>
      <w:r w:rsidRPr="00616F79">
        <w:rPr>
          <w:rFonts w:asciiTheme="majorHAnsi" w:hAnsiTheme="majorHAnsi"/>
          <w:bCs/>
          <w:color w:val="000000"/>
          <w:sz w:val="20"/>
          <w:szCs w:val="20"/>
        </w:rPr>
        <w:tab/>
      </w:r>
      <w:r w:rsidR="000228CE">
        <w:rPr>
          <w:rFonts w:asciiTheme="majorHAnsi" w:hAnsiTheme="majorHAnsi"/>
          <w:bCs/>
          <w:color w:val="000000"/>
          <w:sz w:val="20"/>
          <w:szCs w:val="20"/>
        </w:rPr>
        <w:t>Finding the</w:t>
      </w:r>
      <w:r w:rsidRPr="00616F79">
        <w:rPr>
          <w:rFonts w:asciiTheme="majorHAnsi" w:hAnsiTheme="majorHAnsi"/>
          <w:bCs/>
          <w:color w:val="000000"/>
          <w:sz w:val="20"/>
          <w:szCs w:val="20"/>
        </w:rPr>
        <w:t xml:space="preserve"> purpose, population, research question, hypotheses, method, procedure, results, significance, and limitations in studies</w:t>
      </w:r>
    </w:p>
    <w:p w14:paraId="2CFBA4CA" w14:textId="77777777" w:rsidR="001C4D4C" w:rsidRPr="00616F79" w:rsidRDefault="001C4D4C" w:rsidP="001C4D4C">
      <w:pPr>
        <w:widowControl w:val="0"/>
        <w:tabs>
          <w:tab w:val="left" w:pos="360"/>
        </w:tabs>
        <w:autoSpaceDE w:val="0"/>
        <w:autoSpaceDN w:val="0"/>
        <w:adjustRightInd w:val="0"/>
        <w:rPr>
          <w:rFonts w:asciiTheme="majorHAnsi" w:hAnsiTheme="majorHAnsi"/>
          <w:bCs/>
          <w:color w:val="000000"/>
          <w:sz w:val="20"/>
          <w:szCs w:val="20"/>
        </w:rPr>
      </w:pPr>
      <w:r w:rsidRPr="00616F79">
        <w:rPr>
          <w:rFonts w:asciiTheme="majorHAnsi" w:hAnsiTheme="majorHAnsi"/>
          <w:bCs/>
          <w:color w:val="000000"/>
          <w:sz w:val="20"/>
          <w:szCs w:val="20"/>
        </w:rPr>
        <w:t>8.</w:t>
      </w:r>
      <w:r w:rsidRPr="00616F79">
        <w:rPr>
          <w:rFonts w:asciiTheme="majorHAnsi" w:hAnsiTheme="majorHAnsi"/>
          <w:bCs/>
          <w:color w:val="000000"/>
          <w:sz w:val="20"/>
          <w:szCs w:val="20"/>
        </w:rPr>
        <w:tab/>
        <w:t>Research design strategies to manage confounding conditions: direct manipulation of a variable, averaging over randomly varying influences, and accounting for well-described variables during analysis</w:t>
      </w:r>
    </w:p>
    <w:p w14:paraId="4CEDAD3A" w14:textId="77777777" w:rsidR="001C4D4C" w:rsidRPr="00616F79" w:rsidRDefault="001C4D4C" w:rsidP="001C4D4C">
      <w:pPr>
        <w:widowControl w:val="0"/>
        <w:tabs>
          <w:tab w:val="left" w:pos="360"/>
        </w:tabs>
        <w:autoSpaceDE w:val="0"/>
        <w:autoSpaceDN w:val="0"/>
        <w:adjustRightInd w:val="0"/>
        <w:rPr>
          <w:rFonts w:asciiTheme="majorHAnsi" w:hAnsiTheme="majorHAnsi"/>
          <w:bCs/>
          <w:color w:val="000000"/>
          <w:sz w:val="20"/>
          <w:szCs w:val="20"/>
        </w:rPr>
      </w:pPr>
      <w:r w:rsidRPr="00616F79">
        <w:rPr>
          <w:rFonts w:asciiTheme="majorHAnsi" w:hAnsiTheme="majorHAnsi"/>
          <w:bCs/>
          <w:color w:val="000000"/>
          <w:sz w:val="20"/>
          <w:szCs w:val="20"/>
        </w:rPr>
        <w:t>9.</w:t>
      </w:r>
      <w:r w:rsidRPr="00616F79">
        <w:rPr>
          <w:rFonts w:asciiTheme="majorHAnsi" w:hAnsiTheme="majorHAnsi"/>
          <w:bCs/>
          <w:color w:val="000000"/>
          <w:sz w:val="20"/>
          <w:szCs w:val="20"/>
        </w:rPr>
        <w:tab/>
        <w:t>Challenges to research claims based on questions about the purpose of the study, the population of interest and sampling, measurement, control, and strength of evidence</w:t>
      </w:r>
    </w:p>
    <w:p w14:paraId="551B6DB9" w14:textId="77777777" w:rsidR="001C4D4C" w:rsidRPr="00616F79" w:rsidRDefault="001C4D4C" w:rsidP="001C4D4C">
      <w:pPr>
        <w:widowControl w:val="0"/>
        <w:tabs>
          <w:tab w:val="left" w:pos="360"/>
        </w:tabs>
        <w:autoSpaceDE w:val="0"/>
        <w:autoSpaceDN w:val="0"/>
        <w:adjustRightInd w:val="0"/>
        <w:rPr>
          <w:rFonts w:asciiTheme="majorHAnsi" w:hAnsiTheme="majorHAnsi"/>
          <w:bCs/>
          <w:color w:val="000000"/>
          <w:sz w:val="20"/>
          <w:szCs w:val="20"/>
        </w:rPr>
      </w:pPr>
    </w:p>
    <w:p w14:paraId="184D4261" w14:textId="585988FC" w:rsidR="001C4D4C" w:rsidRPr="00616F79" w:rsidRDefault="001C4D4C" w:rsidP="001C4D4C">
      <w:pPr>
        <w:widowControl w:val="0"/>
        <w:tabs>
          <w:tab w:val="left" w:pos="360"/>
        </w:tabs>
        <w:autoSpaceDE w:val="0"/>
        <w:autoSpaceDN w:val="0"/>
        <w:adjustRightInd w:val="0"/>
        <w:rPr>
          <w:rFonts w:asciiTheme="majorHAnsi" w:hAnsiTheme="majorHAnsi"/>
          <w:b/>
          <w:bCs/>
          <w:color w:val="000000"/>
          <w:sz w:val="20"/>
          <w:szCs w:val="20"/>
        </w:rPr>
      </w:pPr>
      <w:r w:rsidRPr="00616F79">
        <w:rPr>
          <w:rFonts w:asciiTheme="majorHAnsi" w:hAnsiTheme="majorHAnsi"/>
          <w:b/>
          <w:bCs/>
          <w:color w:val="000000"/>
          <w:sz w:val="20"/>
          <w:szCs w:val="20"/>
        </w:rPr>
        <w:t>Competence in creating and presenting a research proposal</w:t>
      </w:r>
      <w:r w:rsidR="008E70B7" w:rsidRPr="00616F79">
        <w:rPr>
          <w:rFonts w:asciiTheme="majorHAnsi" w:hAnsiTheme="majorHAnsi"/>
          <w:b/>
          <w:bCs/>
          <w:color w:val="000000"/>
          <w:sz w:val="20"/>
          <w:szCs w:val="20"/>
        </w:rPr>
        <w:t>: The student will develop their understanding and competence in:</w:t>
      </w:r>
      <w:r w:rsidRPr="00616F79">
        <w:rPr>
          <w:rFonts w:asciiTheme="majorHAnsi" w:hAnsiTheme="majorHAnsi"/>
          <w:b/>
          <w:bCs/>
          <w:color w:val="000000"/>
          <w:sz w:val="20"/>
          <w:szCs w:val="20"/>
        </w:rPr>
        <w:t xml:space="preserve"> </w:t>
      </w:r>
    </w:p>
    <w:p w14:paraId="66F8337D" w14:textId="77777777" w:rsidR="001C4D4C" w:rsidRPr="00616F79" w:rsidRDefault="001C4D4C" w:rsidP="001C4D4C">
      <w:pPr>
        <w:widowControl w:val="0"/>
        <w:tabs>
          <w:tab w:val="left" w:pos="360"/>
        </w:tabs>
        <w:autoSpaceDE w:val="0"/>
        <w:autoSpaceDN w:val="0"/>
        <w:adjustRightInd w:val="0"/>
        <w:rPr>
          <w:rFonts w:asciiTheme="majorHAnsi" w:hAnsiTheme="majorHAnsi"/>
          <w:bCs/>
          <w:color w:val="000000"/>
          <w:sz w:val="20"/>
          <w:szCs w:val="20"/>
        </w:rPr>
      </w:pPr>
    </w:p>
    <w:p w14:paraId="5ADC41B6" w14:textId="77777777" w:rsidR="001C4D4C" w:rsidRPr="00616F79" w:rsidRDefault="001C4D4C" w:rsidP="001C4D4C">
      <w:pPr>
        <w:widowControl w:val="0"/>
        <w:tabs>
          <w:tab w:val="left" w:pos="360"/>
        </w:tabs>
        <w:autoSpaceDE w:val="0"/>
        <w:autoSpaceDN w:val="0"/>
        <w:adjustRightInd w:val="0"/>
        <w:rPr>
          <w:rFonts w:asciiTheme="majorHAnsi" w:hAnsiTheme="majorHAnsi"/>
          <w:bCs/>
          <w:color w:val="000000"/>
          <w:sz w:val="20"/>
          <w:szCs w:val="20"/>
        </w:rPr>
      </w:pPr>
      <w:r w:rsidRPr="00616F79">
        <w:rPr>
          <w:rFonts w:asciiTheme="majorHAnsi" w:hAnsiTheme="majorHAnsi"/>
          <w:bCs/>
          <w:color w:val="000000"/>
          <w:sz w:val="20"/>
          <w:szCs w:val="20"/>
        </w:rPr>
        <w:t>1.</w:t>
      </w:r>
      <w:r w:rsidRPr="00616F79">
        <w:rPr>
          <w:rFonts w:asciiTheme="majorHAnsi" w:hAnsiTheme="majorHAnsi"/>
          <w:bCs/>
          <w:color w:val="000000"/>
          <w:sz w:val="20"/>
          <w:szCs w:val="20"/>
        </w:rPr>
        <w:tab/>
        <w:t>Formulating an area of interest sufficient for an exploratory search for literature using an academic search engine</w:t>
      </w:r>
    </w:p>
    <w:p w14:paraId="4ED1D442" w14:textId="77777777" w:rsidR="001C4D4C" w:rsidRPr="00616F79" w:rsidRDefault="001C4D4C" w:rsidP="001C4D4C">
      <w:pPr>
        <w:widowControl w:val="0"/>
        <w:tabs>
          <w:tab w:val="left" w:pos="360"/>
        </w:tabs>
        <w:autoSpaceDE w:val="0"/>
        <w:autoSpaceDN w:val="0"/>
        <w:adjustRightInd w:val="0"/>
        <w:rPr>
          <w:rFonts w:asciiTheme="majorHAnsi" w:hAnsiTheme="majorHAnsi"/>
          <w:bCs/>
          <w:color w:val="000000"/>
          <w:sz w:val="20"/>
          <w:szCs w:val="20"/>
        </w:rPr>
      </w:pPr>
      <w:r w:rsidRPr="00616F79">
        <w:rPr>
          <w:rFonts w:asciiTheme="majorHAnsi" w:hAnsiTheme="majorHAnsi"/>
          <w:bCs/>
          <w:color w:val="000000"/>
          <w:sz w:val="20"/>
          <w:szCs w:val="20"/>
        </w:rPr>
        <w:t>2.</w:t>
      </w:r>
      <w:r w:rsidRPr="00616F79">
        <w:rPr>
          <w:rFonts w:asciiTheme="majorHAnsi" w:hAnsiTheme="majorHAnsi"/>
          <w:bCs/>
          <w:color w:val="000000"/>
          <w:sz w:val="20"/>
          <w:szCs w:val="20"/>
        </w:rPr>
        <w:tab/>
        <w:t>Using a preliminary literature review to narrow an area of interest</w:t>
      </w:r>
    </w:p>
    <w:p w14:paraId="62C8CC74" w14:textId="43DE2A24" w:rsidR="001C4D4C" w:rsidRPr="00616F79" w:rsidRDefault="001C4D4C" w:rsidP="001C4D4C">
      <w:pPr>
        <w:widowControl w:val="0"/>
        <w:tabs>
          <w:tab w:val="left" w:pos="360"/>
        </w:tabs>
        <w:autoSpaceDE w:val="0"/>
        <w:autoSpaceDN w:val="0"/>
        <w:adjustRightInd w:val="0"/>
        <w:rPr>
          <w:rFonts w:asciiTheme="majorHAnsi" w:hAnsiTheme="majorHAnsi"/>
          <w:bCs/>
          <w:color w:val="000000"/>
          <w:sz w:val="20"/>
          <w:szCs w:val="20"/>
        </w:rPr>
      </w:pPr>
      <w:r w:rsidRPr="00616F79">
        <w:rPr>
          <w:rFonts w:asciiTheme="majorHAnsi" w:hAnsiTheme="majorHAnsi"/>
          <w:bCs/>
          <w:color w:val="000000"/>
          <w:sz w:val="20"/>
          <w:szCs w:val="20"/>
        </w:rPr>
        <w:t>3.</w:t>
      </w:r>
      <w:r w:rsidRPr="00616F79">
        <w:rPr>
          <w:rFonts w:asciiTheme="majorHAnsi" w:hAnsiTheme="majorHAnsi"/>
          <w:bCs/>
          <w:color w:val="000000"/>
          <w:sz w:val="20"/>
          <w:szCs w:val="20"/>
        </w:rPr>
        <w:tab/>
        <w:t xml:space="preserve">Using </w:t>
      </w:r>
      <w:r w:rsidR="00CC49D6" w:rsidRPr="00616F79">
        <w:rPr>
          <w:rFonts w:asciiTheme="majorHAnsi" w:hAnsiTheme="majorHAnsi"/>
          <w:bCs/>
          <w:color w:val="000000"/>
          <w:sz w:val="20"/>
          <w:szCs w:val="20"/>
        </w:rPr>
        <w:t>controlled-vocabulary</w:t>
      </w:r>
      <w:r w:rsidRPr="00616F79">
        <w:rPr>
          <w:rFonts w:asciiTheme="majorHAnsi" w:hAnsiTheme="majorHAnsi"/>
          <w:bCs/>
          <w:color w:val="000000"/>
          <w:sz w:val="20"/>
          <w:szCs w:val="20"/>
        </w:rPr>
        <w:t xml:space="preserve"> searches, natural language searches, and various delimiters to narrow a search down to a target concept</w:t>
      </w:r>
    </w:p>
    <w:p w14:paraId="4C586E3C" w14:textId="77777777" w:rsidR="001C4D4C" w:rsidRPr="00616F79" w:rsidRDefault="001C4D4C" w:rsidP="001C4D4C">
      <w:pPr>
        <w:widowControl w:val="0"/>
        <w:tabs>
          <w:tab w:val="left" w:pos="360"/>
        </w:tabs>
        <w:autoSpaceDE w:val="0"/>
        <w:autoSpaceDN w:val="0"/>
        <w:adjustRightInd w:val="0"/>
        <w:rPr>
          <w:rFonts w:asciiTheme="majorHAnsi" w:hAnsiTheme="majorHAnsi"/>
          <w:bCs/>
          <w:color w:val="000000"/>
          <w:sz w:val="20"/>
          <w:szCs w:val="20"/>
        </w:rPr>
      </w:pPr>
      <w:r w:rsidRPr="00616F79">
        <w:rPr>
          <w:rFonts w:asciiTheme="majorHAnsi" w:hAnsiTheme="majorHAnsi"/>
          <w:bCs/>
          <w:color w:val="000000"/>
          <w:sz w:val="20"/>
          <w:szCs w:val="20"/>
        </w:rPr>
        <w:t>4.</w:t>
      </w:r>
      <w:r w:rsidRPr="00616F79">
        <w:rPr>
          <w:rFonts w:asciiTheme="majorHAnsi" w:hAnsiTheme="majorHAnsi"/>
          <w:bCs/>
          <w:color w:val="000000"/>
          <w:sz w:val="20"/>
          <w:szCs w:val="20"/>
        </w:rPr>
        <w:tab/>
        <w:t>Generating good research questions from a question of interest</w:t>
      </w:r>
    </w:p>
    <w:p w14:paraId="7789C371" w14:textId="77777777" w:rsidR="001C4D4C" w:rsidRPr="00616F79" w:rsidRDefault="001C4D4C" w:rsidP="001C4D4C">
      <w:pPr>
        <w:widowControl w:val="0"/>
        <w:tabs>
          <w:tab w:val="left" w:pos="360"/>
        </w:tabs>
        <w:autoSpaceDE w:val="0"/>
        <w:autoSpaceDN w:val="0"/>
        <w:adjustRightInd w:val="0"/>
        <w:rPr>
          <w:rFonts w:asciiTheme="majorHAnsi" w:hAnsiTheme="majorHAnsi"/>
          <w:bCs/>
          <w:color w:val="000000"/>
          <w:sz w:val="20"/>
          <w:szCs w:val="20"/>
        </w:rPr>
      </w:pPr>
      <w:r w:rsidRPr="00616F79">
        <w:rPr>
          <w:rFonts w:asciiTheme="majorHAnsi" w:hAnsiTheme="majorHAnsi"/>
          <w:bCs/>
          <w:color w:val="000000"/>
          <w:sz w:val="20"/>
          <w:szCs w:val="20"/>
        </w:rPr>
        <w:t>5.</w:t>
      </w:r>
      <w:r w:rsidRPr="00616F79">
        <w:rPr>
          <w:rFonts w:asciiTheme="majorHAnsi" w:hAnsiTheme="majorHAnsi"/>
          <w:bCs/>
          <w:color w:val="000000"/>
          <w:sz w:val="20"/>
          <w:szCs w:val="20"/>
        </w:rPr>
        <w:tab/>
        <w:t>Proposing experimental procedures to answer a well-formed research question</w:t>
      </w:r>
    </w:p>
    <w:p w14:paraId="7B1BC979" w14:textId="65963275" w:rsidR="001C4D4C" w:rsidRPr="00616F79" w:rsidRDefault="001C4D4C" w:rsidP="001C4D4C">
      <w:pPr>
        <w:widowControl w:val="0"/>
        <w:tabs>
          <w:tab w:val="left" w:pos="360"/>
        </w:tabs>
        <w:autoSpaceDE w:val="0"/>
        <w:autoSpaceDN w:val="0"/>
        <w:adjustRightInd w:val="0"/>
        <w:rPr>
          <w:rFonts w:asciiTheme="majorHAnsi" w:hAnsiTheme="majorHAnsi"/>
          <w:bCs/>
          <w:color w:val="000000"/>
          <w:sz w:val="20"/>
          <w:szCs w:val="20"/>
        </w:rPr>
      </w:pPr>
      <w:r w:rsidRPr="00616F79">
        <w:rPr>
          <w:rFonts w:asciiTheme="majorHAnsi" w:hAnsiTheme="majorHAnsi"/>
          <w:bCs/>
          <w:color w:val="000000"/>
          <w:sz w:val="20"/>
          <w:szCs w:val="20"/>
        </w:rPr>
        <w:t>6.</w:t>
      </w:r>
      <w:r w:rsidRPr="00616F79">
        <w:rPr>
          <w:rFonts w:asciiTheme="majorHAnsi" w:hAnsiTheme="majorHAnsi"/>
          <w:bCs/>
          <w:color w:val="000000"/>
          <w:sz w:val="20"/>
          <w:szCs w:val="20"/>
        </w:rPr>
        <w:tab/>
        <w:t>Search</w:t>
      </w:r>
      <w:r w:rsidR="000228CE">
        <w:rPr>
          <w:rFonts w:asciiTheme="majorHAnsi" w:hAnsiTheme="majorHAnsi"/>
          <w:bCs/>
          <w:color w:val="000000"/>
          <w:sz w:val="20"/>
          <w:szCs w:val="20"/>
        </w:rPr>
        <w:t>ing</w:t>
      </w:r>
      <w:r w:rsidRPr="00616F79">
        <w:rPr>
          <w:rFonts w:asciiTheme="majorHAnsi" w:hAnsiTheme="majorHAnsi"/>
          <w:bCs/>
          <w:color w:val="000000"/>
          <w:sz w:val="20"/>
          <w:szCs w:val="20"/>
        </w:rPr>
        <w:t xml:space="preserve"> literature to establish concepts, operations, measurement procedures, confounding influences, and threats to the claims of a study</w:t>
      </w:r>
    </w:p>
    <w:p w14:paraId="740D17DF" w14:textId="77777777" w:rsidR="001C4D4C" w:rsidRPr="00616F79" w:rsidRDefault="001C4D4C" w:rsidP="001C4D4C">
      <w:pPr>
        <w:widowControl w:val="0"/>
        <w:tabs>
          <w:tab w:val="left" w:pos="360"/>
        </w:tabs>
        <w:autoSpaceDE w:val="0"/>
        <w:autoSpaceDN w:val="0"/>
        <w:adjustRightInd w:val="0"/>
        <w:rPr>
          <w:rFonts w:asciiTheme="majorHAnsi" w:hAnsiTheme="majorHAnsi"/>
          <w:bCs/>
          <w:color w:val="000000"/>
          <w:sz w:val="20"/>
          <w:szCs w:val="20"/>
        </w:rPr>
      </w:pPr>
      <w:r w:rsidRPr="00616F79">
        <w:rPr>
          <w:rFonts w:asciiTheme="majorHAnsi" w:hAnsiTheme="majorHAnsi"/>
          <w:bCs/>
          <w:color w:val="000000"/>
          <w:sz w:val="20"/>
          <w:szCs w:val="20"/>
        </w:rPr>
        <w:lastRenderedPageBreak/>
        <w:t>7.</w:t>
      </w:r>
      <w:r w:rsidRPr="00616F79">
        <w:rPr>
          <w:rFonts w:asciiTheme="majorHAnsi" w:hAnsiTheme="majorHAnsi"/>
          <w:bCs/>
          <w:color w:val="000000"/>
          <w:sz w:val="20"/>
          <w:szCs w:val="20"/>
        </w:rPr>
        <w:tab/>
        <w:t>Exporting citations from an academic search engine to be imported into a word processor or presentation software</w:t>
      </w:r>
    </w:p>
    <w:p w14:paraId="3559BC06" w14:textId="77777777" w:rsidR="001C4D4C" w:rsidRPr="00616F79" w:rsidRDefault="001C4D4C" w:rsidP="001C4D4C">
      <w:pPr>
        <w:widowControl w:val="0"/>
        <w:tabs>
          <w:tab w:val="left" w:pos="360"/>
        </w:tabs>
        <w:autoSpaceDE w:val="0"/>
        <w:autoSpaceDN w:val="0"/>
        <w:adjustRightInd w:val="0"/>
        <w:rPr>
          <w:rFonts w:asciiTheme="majorHAnsi" w:hAnsiTheme="majorHAnsi"/>
          <w:bCs/>
          <w:color w:val="000000"/>
          <w:sz w:val="20"/>
          <w:szCs w:val="20"/>
        </w:rPr>
      </w:pPr>
      <w:r w:rsidRPr="00616F79">
        <w:rPr>
          <w:rFonts w:asciiTheme="majorHAnsi" w:hAnsiTheme="majorHAnsi"/>
          <w:bCs/>
          <w:color w:val="000000"/>
          <w:sz w:val="20"/>
          <w:szCs w:val="20"/>
        </w:rPr>
        <w:t>8.</w:t>
      </w:r>
      <w:r w:rsidRPr="00616F79">
        <w:rPr>
          <w:rFonts w:asciiTheme="majorHAnsi" w:hAnsiTheme="majorHAnsi"/>
          <w:bCs/>
          <w:color w:val="000000"/>
          <w:sz w:val="20"/>
          <w:szCs w:val="20"/>
        </w:rPr>
        <w:tab/>
        <w:t xml:space="preserve">Creating a formal proposal for research that addresses: purpose of a study, the definition and representation of a population or target phenomenon, the conceptualization of ideas, the operationalization of concepts, the quality of measurements, the control of confounding influences, the </w:t>
      </w:r>
      <w:r w:rsidRPr="00616F79">
        <w:rPr>
          <w:rFonts w:asciiTheme="majorHAnsi" w:hAnsiTheme="majorHAnsi"/>
          <w:bCs/>
          <w:color w:val="000000"/>
          <w:sz w:val="20"/>
          <w:szCs w:val="20"/>
        </w:rPr>
        <w:t>clarity of procedures, the analysis of data, whether results address the research question, the statistical and practical significance of results, and the limitations on the claims and generalizations of the results</w:t>
      </w:r>
    </w:p>
    <w:p w14:paraId="1EB8D9D8" w14:textId="77777777" w:rsidR="00A4353D" w:rsidRDefault="00A4353D" w:rsidP="004D2798">
      <w:pPr>
        <w:widowControl w:val="0"/>
        <w:autoSpaceDE w:val="0"/>
        <w:autoSpaceDN w:val="0"/>
        <w:adjustRightInd w:val="0"/>
        <w:rPr>
          <w:bCs/>
          <w:color w:val="000000"/>
        </w:rPr>
      </w:pPr>
    </w:p>
    <w:p w14:paraId="2AA1AA2D" w14:textId="4FF57571" w:rsidR="00855965" w:rsidRDefault="00855965" w:rsidP="007447DD">
      <w:pPr>
        <w:widowControl w:val="0"/>
        <w:autoSpaceDE w:val="0"/>
        <w:autoSpaceDN w:val="0"/>
        <w:adjustRightInd w:val="0"/>
        <w:rPr>
          <w:bCs/>
          <w:color w:val="000000"/>
        </w:rPr>
      </w:pPr>
    </w:p>
    <w:p w14:paraId="052F8039" w14:textId="77777777" w:rsidR="00B512FA" w:rsidRDefault="00B512FA" w:rsidP="007447DD">
      <w:pPr>
        <w:widowControl w:val="0"/>
        <w:autoSpaceDE w:val="0"/>
        <w:autoSpaceDN w:val="0"/>
        <w:adjustRightInd w:val="0"/>
        <w:rPr>
          <w:bCs/>
          <w:color w:val="000000"/>
        </w:rPr>
        <w:sectPr w:rsidR="00B512FA" w:rsidSect="002F5FCC">
          <w:type w:val="continuous"/>
          <w:pgSz w:w="12240" w:h="15840"/>
          <w:pgMar w:top="797" w:right="1080" w:bottom="720" w:left="1080" w:header="446" w:footer="720" w:gutter="0"/>
          <w:cols w:num="2" w:space="360"/>
          <w:docGrid w:linePitch="360"/>
        </w:sectPr>
      </w:pPr>
    </w:p>
    <w:p w14:paraId="7F6D76BE" w14:textId="2571434C" w:rsidR="00B512FA" w:rsidRDefault="00B512FA" w:rsidP="007447DD">
      <w:pPr>
        <w:widowControl w:val="0"/>
        <w:autoSpaceDE w:val="0"/>
        <w:autoSpaceDN w:val="0"/>
        <w:adjustRightInd w:val="0"/>
        <w:rPr>
          <w:bCs/>
          <w:color w:val="000000"/>
        </w:rPr>
      </w:pPr>
    </w:p>
    <w:p w14:paraId="2786F8C5" w14:textId="77777777" w:rsidR="003B6835" w:rsidRDefault="003B6835" w:rsidP="007447DD">
      <w:pPr>
        <w:widowControl w:val="0"/>
        <w:autoSpaceDE w:val="0"/>
        <w:autoSpaceDN w:val="0"/>
        <w:adjustRightInd w:val="0"/>
      </w:pPr>
    </w:p>
    <w:tbl>
      <w:tblPr>
        <w:tblStyle w:val="TableGrid"/>
        <w:tblW w:w="10728" w:type="dxa"/>
        <w:tblInd w:w="36" w:type="dxa"/>
        <w:tblLook w:val="04A0" w:firstRow="1" w:lastRow="0" w:firstColumn="1" w:lastColumn="0" w:noHBand="0" w:noVBand="1"/>
      </w:tblPr>
      <w:tblGrid>
        <w:gridCol w:w="1008"/>
        <w:gridCol w:w="6372"/>
        <w:gridCol w:w="3348"/>
      </w:tblGrid>
      <w:tr w:rsidR="00606320" w:rsidRPr="00B800EF" w14:paraId="493BDBE3" w14:textId="77777777" w:rsidTr="00F8262A">
        <w:trPr>
          <w:trHeight w:val="350"/>
        </w:trPr>
        <w:tc>
          <w:tcPr>
            <w:tcW w:w="1008" w:type="dxa"/>
            <w:vAlign w:val="center"/>
          </w:tcPr>
          <w:p w14:paraId="70D858A9" w14:textId="77777777" w:rsidR="00606320" w:rsidRPr="00B800EF" w:rsidRDefault="00606320" w:rsidP="00606320">
            <w:pPr>
              <w:rPr>
                <w:rFonts w:asciiTheme="majorHAnsi" w:eastAsia="Times New Roman" w:hAnsiTheme="majorHAnsi" w:cs="Arial"/>
                <w:b/>
              </w:rPr>
            </w:pPr>
          </w:p>
        </w:tc>
        <w:tc>
          <w:tcPr>
            <w:tcW w:w="6372" w:type="dxa"/>
            <w:vAlign w:val="center"/>
          </w:tcPr>
          <w:p w14:paraId="36CE3D49" w14:textId="77777777" w:rsidR="00606320" w:rsidRPr="00B800EF" w:rsidRDefault="00606320" w:rsidP="00606320">
            <w:pPr>
              <w:rPr>
                <w:rFonts w:asciiTheme="majorHAnsi" w:eastAsia="Times New Roman" w:hAnsiTheme="majorHAnsi" w:cs="Arial"/>
                <w:b/>
              </w:rPr>
            </w:pPr>
            <w:r w:rsidRPr="00B800EF">
              <w:rPr>
                <w:rFonts w:asciiTheme="majorHAnsi" w:eastAsia="Times New Roman" w:hAnsiTheme="majorHAnsi" w:cs="Arial"/>
                <w:b/>
              </w:rPr>
              <w:t>Seminar Schedule</w:t>
            </w:r>
          </w:p>
        </w:tc>
        <w:tc>
          <w:tcPr>
            <w:tcW w:w="3348" w:type="dxa"/>
            <w:vAlign w:val="center"/>
          </w:tcPr>
          <w:p w14:paraId="2111F6F5" w14:textId="77777777" w:rsidR="00606320" w:rsidRPr="00B800EF" w:rsidRDefault="00606320" w:rsidP="00606320">
            <w:pPr>
              <w:rPr>
                <w:rFonts w:asciiTheme="majorHAnsi" w:eastAsia="Times New Roman" w:hAnsiTheme="majorHAnsi" w:cs="Arial"/>
                <w:b/>
              </w:rPr>
            </w:pPr>
          </w:p>
        </w:tc>
      </w:tr>
      <w:tr w:rsidR="00606320" w:rsidRPr="00B800EF" w14:paraId="01665CB1" w14:textId="77777777" w:rsidTr="00F8262A">
        <w:trPr>
          <w:trHeight w:val="350"/>
        </w:trPr>
        <w:tc>
          <w:tcPr>
            <w:tcW w:w="1008" w:type="dxa"/>
            <w:vAlign w:val="center"/>
          </w:tcPr>
          <w:p w14:paraId="186F66DD" w14:textId="77777777" w:rsidR="00606320" w:rsidRPr="00B800EF" w:rsidRDefault="00606320" w:rsidP="00A67417">
            <w:pPr>
              <w:rPr>
                <w:rFonts w:asciiTheme="majorHAnsi" w:eastAsia="Times New Roman" w:hAnsiTheme="majorHAnsi" w:cs="Arial"/>
                <w:b/>
              </w:rPr>
            </w:pPr>
            <w:r w:rsidRPr="00B800EF">
              <w:rPr>
                <w:rFonts w:asciiTheme="majorHAnsi" w:eastAsia="Times New Roman" w:hAnsiTheme="majorHAnsi" w:cs="Arial"/>
                <w:b/>
              </w:rPr>
              <w:t>Week</w:t>
            </w:r>
          </w:p>
        </w:tc>
        <w:tc>
          <w:tcPr>
            <w:tcW w:w="6372" w:type="dxa"/>
            <w:vAlign w:val="center"/>
          </w:tcPr>
          <w:p w14:paraId="04C9E622" w14:textId="77777777" w:rsidR="00606320" w:rsidRPr="00B800EF" w:rsidRDefault="00606320" w:rsidP="00A67417">
            <w:pPr>
              <w:rPr>
                <w:rFonts w:asciiTheme="majorHAnsi" w:eastAsia="Times New Roman" w:hAnsiTheme="majorHAnsi" w:cs="Arial"/>
                <w:b/>
              </w:rPr>
            </w:pPr>
            <w:r w:rsidRPr="00B800EF">
              <w:rPr>
                <w:rFonts w:asciiTheme="majorHAnsi" w:eastAsia="Times New Roman" w:hAnsiTheme="majorHAnsi" w:cs="Arial"/>
                <w:b/>
              </w:rPr>
              <w:t>Topics</w:t>
            </w:r>
          </w:p>
        </w:tc>
        <w:tc>
          <w:tcPr>
            <w:tcW w:w="3348" w:type="dxa"/>
            <w:vAlign w:val="center"/>
          </w:tcPr>
          <w:p w14:paraId="508E6285" w14:textId="4F17F753" w:rsidR="00606320" w:rsidRPr="00B800EF" w:rsidRDefault="005043B8" w:rsidP="00A67417">
            <w:pPr>
              <w:rPr>
                <w:rFonts w:asciiTheme="majorHAnsi" w:eastAsia="Times New Roman" w:hAnsiTheme="majorHAnsi" w:cs="Arial"/>
                <w:b/>
              </w:rPr>
            </w:pPr>
            <w:r>
              <w:rPr>
                <w:rFonts w:asciiTheme="majorHAnsi" w:eastAsia="Times New Roman" w:hAnsiTheme="majorHAnsi" w:cs="Arial"/>
                <w:b/>
              </w:rPr>
              <w:t>Progress toward your proposal</w:t>
            </w:r>
          </w:p>
        </w:tc>
      </w:tr>
      <w:tr w:rsidR="00606320" w:rsidRPr="00B800EF" w14:paraId="2D42EBA2" w14:textId="77777777" w:rsidTr="00F8262A">
        <w:tc>
          <w:tcPr>
            <w:tcW w:w="1008" w:type="dxa"/>
            <w:tcMar>
              <w:left w:w="72" w:type="dxa"/>
              <w:right w:w="72" w:type="dxa"/>
            </w:tcMar>
            <w:vAlign w:val="center"/>
          </w:tcPr>
          <w:p w14:paraId="27B7F874" w14:textId="77777777" w:rsidR="00687957" w:rsidRDefault="00687957" w:rsidP="00687957">
            <w:pPr>
              <w:spacing w:before="60" w:after="60"/>
              <w:jc w:val="center"/>
              <w:rPr>
                <w:rFonts w:asciiTheme="majorHAnsi" w:eastAsia="Times New Roman" w:hAnsiTheme="majorHAnsi" w:cs="Arial"/>
              </w:rPr>
            </w:pPr>
            <w:r>
              <w:rPr>
                <w:rFonts w:asciiTheme="majorHAnsi" w:eastAsia="Times New Roman" w:hAnsiTheme="majorHAnsi" w:cs="Arial"/>
              </w:rPr>
              <w:t>1</w:t>
            </w:r>
          </w:p>
          <w:p w14:paraId="4EFE93A5" w14:textId="5C81274C" w:rsidR="00606320" w:rsidRPr="00B800EF" w:rsidRDefault="00606320" w:rsidP="00E26B07">
            <w:pPr>
              <w:spacing w:before="60" w:after="60"/>
              <w:jc w:val="center"/>
              <w:rPr>
                <w:rFonts w:asciiTheme="majorHAnsi" w:eastAsia="Times New Roman" w:hAnsiTheme="majorHAnsi" w:cs="Arial"/>
              </w:rPr>
            </w:pPr>
          </w:p>
        </w:tc>
        <w:tc>
          <w:tcPr>
            <w:tcW w:w="6372" w:type="dxa"/>
          </w:tcPr>
          <w:p w14:paraId="1772F444" w14:textId="77777777" w:rsidR="00606320" w:rsidRPr="00B800EF" w:rsidRDefault="00606320" w:rsidP="00606320">
            <w:pPr>
              <w:spacing w:before="60" w:after="60"/>
              <w:rPr>
                <w:rFonts w:asciiTheme="majorHAnsi" w:eastAsia="Times New Roman" w:hAnsiTheme="majorHAnsi" w:cs="Arial"/>
              </w:rPr>
            </w:pPr>
            <w:r w:rsidRPr="00B800EF">
              <w:rPr>
                <w:rFonts w:asciiTheme="majorHAnsi" w:eastAsia="Times New Roman" w:hAnsiTheme="majorHAnsi" w:cs="Arial"/>
              </w:rPr>
              <w:t>Describing the nature of science. Defining a coherent area of interest: the phenomenon of interest, populations, open questions, and hunches. Using academic databases to explore academic literature.</w:t>
            </w:r>
          </w:p>
        </w:tc>
        <w:tc>
          <w:tcPr>
            <w:tcW w:w="3348" w:type="dxa"/>
          </w:tcPr>
          <w:p w14:paraId="3011930B" w14:textId="2AC5280F" w:rsidR="00606320" w:rsidRPr="00B800EF" w:rsidRDefault="00606320" w:rsidP="00017907">
            <w:pPr>
              <w:spacing w:before="60" w:after="60"/>
              <w:rPr>
                <w:rFonts w:asciiTheme="majorHAnsi" w:eastAsia="Times New Roman" w:hAnsiTheme="majorHAnsi" w:cs="Arial"/>
              </w:rPr>
            </w:pPr>
          </w:p>
        </w:tc>
      </w:tr>
      <w:tr w:rsidR="00D703C8" w:rsidRPr="00B800EF" w14:paraId="7CCB94E4" w14:textId="77777777" w:rsidTr="00F8262A">
        <w:tc>
          <w:tcPr>
            <w:tcW w:w="1008" w:type="dxa"/>
            <w:tcMar>
              <w:left w:w="72" w:type="dxa"/>
              <w:right w:w="72" w:type="dxa"/>
            </w:tcMar>
            <w:vAlign w:val="center"/>
          </w:tcPr>
          <w:p w14:paraId="40F5DFB0" w14:textId="1A68FE99" w:rsidR="00D703C8" w:rsidRDefault="00D703C8" w:rsidP="00687957">
            <w:pPr>
              <w:spacing w:before="60" w:after="60"/>
              <w:jc w:val="center"/>
              <w:rPr>
                <w:rFonts w:asciiTheme="majorHAnsi" w:eastAsia="Times New Roman" w:hAnsiTheme="majorHAnsi" w:cs="Arial"/>
              </w:rPr>
            </w:pPr>
            <w:r>
              <w:rPr>
                <w:rFonts w:asciiTheme="majorHAnsi" w:eastAsia="Times New Roman" w:hAnsiTheme="majorHAnsi" w:cs="Arial"/>
              </w:rPr>
              <w:t>2</w:t>
            </w:r>
          </w:p>
          <w:p w14:paraId="7B566922" w14:textId="10314B4C" w:rsidR="00D703C8" w:rsidRPr="00B800EF" w:rsidRDefault="00D703C8" w:rsidP="00B3383F">
            <w:pPr>
              <w:spacing w:before="60" w:after="60"/>
              <w:jc w:val="center"/>
              <w:rPr>
                <w:rFonts w:asciiTheme="majorHAnsi" w:eastAsia="Times New Roman" w:hAnsiTheme="majorHAnsi" w:cs="Arial"/>
              </w:rPr>
            </w:pPr>
          </w:p>
        </w:tc>
        <w:tc>
          <w:tcPr>
            <w:tcW w:w="6372" w:type="dxa"/>
          </w:tcPr>
          <w:p w14:paraId="3D0C41E6" w14:textId="77777777" w:rsidR="00D703C8" w:rsidRPr="00B800EF" w:rsidRDefault="00D703C8" w:rsidP="00606320">
            <w:pPr>
              <w:spacing w:before="60" w:after="60"/>
              <w:rPr>
                <w:rFonts w:asciiTheme="majorHAnsi" w:eastAsia="Times New Roman" w:hAnsiTheme="majorHAnsi" w:cs="Arial"/>
              </w:rPr>
            </w:pPr>
            <w:r w:rsidRPr="00B800EF">
              <w:rPr>
                <w:rFonts w:asciiTheme="majorHAnsi" w:eastAsia="Times New Roman" w:hAnsiTheme="majorHAnsi" w:cs="Arial"/>
              </w:rPr>
              <w:t xml:space="preserve">The nature of evidence in research studies. Correlation, causation, and eliminating hypotheses. Description, observation, and controlled comparisons. Critiquing existing studies. Refining interests using research searches. </w:t>
            </w:r>
          </w:p>
        </w:tc>
        <w:tc>
          <w:tcPr>
            <w:tcW w:w="3348" w:type="dxa"/>
          </w:tcPr>
          <w:p w14:paraId="1A48FAD6" w14:textId="761B2C21" w:rsidR="00D703C8" w:rsidRPr="00B800EF" w:rsidRDefault="00D703C8" w:rsidP="00017907">
            <w:pPr>
              <w:spacing w:before="60" w:after="60"/>
              <w:rPr>
                <w:rFonts w:asciiTheme="majorHAnsi" w:eastAsia="Times New Roman" w:hAnsiTheme="majorHAnsi" w:cs="Arial"/>
              </w:rPr>
            </w:pPr>
            <w:r>
              <w:rPr>
                <w:rFonts w:asciiTheme="majorHAnsi" w:eastAsia="Times New Roman" w:hAnsiTheme="majorHAnsi" w:cs="Arial"/>
              </w:rPr>
              <w:t>"Motivation for research</w:t>
            </w:r>
            <w:r w:rsidRPr="00B800EF">
              <w:rPr>
                <w:rFonts w:asciiTheme="majorHAnsi" w:eastAsia="Times New Roman" w:hAnsiTheme="majorHAnsi" w:cs="Arial"/>
              </w:rPr>
              <w:t>"</w:t>
            </w:r>
          </w:p>
        </w:tc>
      </w:tr>
      <w:tr w:rsidR="00D703C8" w:rsidRPr="00B800EF" w14:paraId="502EA0DE" w14:textId="77777777" w:rsidTr="00F8262A">
        <w:tc>
          <w:tcPr>
            <w:tcW w:w="1008" w:type="dxa"/>
            <w:tcMar>
              <w:left w:w="72" w:type="dxa"/>
              <w:right w:w="72" w:type="dxa"/>
            </w:tcMar>
            <w:vAlign w:val="center"/>
          </w:tcPr>
          <w:p w14:paraId="339328D9" w14:textId="02941F5C" w:rsidR="00D703C8" w:rsidRDefault="00D703C8" w:rsidP="00687957">
            <w:pPr>
              <w:spacing w:before="60" w:after="60"/>
              <w:jc w:val="center"/>
              <w:rPr>
                <w:rFonts w:asciiTheme="majorHAnsi" w:eastAsia="Times New Roman" w:hAnsiTheme="majorHAnsi" w:cs="Arial"/>
              </w:rPr>
            </w:pPr>
            <w:r>
              <w:rPr>
                <w:rFonts w:asciiTheme="majorHAnsi" w:eastAsia="Times New Roman" w:hAnsiTheme="majorHAnsi" w:cs="Arial"/>
              </w:rPr>
              <w:t>3</w:t>
            </w:r>
          </w:p>
          <w:p w14:paraId="291BF507" w14:textId="6670A8F3" w:rsidR="00D703C8" w:rsidRPr="00B800EF" w:rsidRDefault="00D703C8" w:rsidP="00017907">
            <w:pPr>
              <w:spacing w:before="60" w:after="60"/>
              <w:jc w:val="center"/>
              <w:rPr>
                <w:rFonts w:asciiTheme="majorHAnsi" w:eastAsia="Times New Roman" w:hAnsiTheme="majorHAnsi" w:cs="Arial"/>
              </w:rPr>
            </w:pPr>
          </w:p>
        </w:tc>
        <w:tc>
          <w:tcPr>
            <w:tcW w:w="6372" w:type="dxa"/>
          </w:tcPr>
          <w:p w14:paraId="3093CD4F" w14:textId="77777777" w:rsidR="00D703C8" w:rsidRPr="00B800EF" w:rsidRDefault="00D703C8" w:rsidP="00606320">
            <w:pPr>
              <w:spacing w:before="60" w:after="60"/>
              <w:rPr>
                <w:rFonts w:asciiTheme="majorHAnsi" w:eastAsia="Times New Roman" w:hAnsiTheme="majorHAnsi" w:cs="Arial"/>
              </w:rPr>
            </w:pPr>
            <w:r w:rsidRPr="00B800EF">
              <w:rPr>
                <w:rFonts w:asciiTheme="majorHAnsi" w:eastAsia="Times New Roman" w:hAnsiTheme="majorHAnsi" w:cs="Arial"/>
              </w:rPr>
              <w:t>The nature of designed experimentation. Attending to rival explanatory hypotheses. Statistical and practical significance. Conceptualizing and operationalizing basic constructs.</w:t>
            </w:r>
          </w:p>
        </w:tc>
        <w:tc>
          <w:tcPr>
            <w:tcW w:w="3348" w:type="dxa"/>
          </w:tcPr>
          <w:p w14:paraId="31381948" w14:textId="39EEF89E" w:rsidR="00D703C8" w:rsidRPr="00B800EF" w:rsidRDefault="00D703C8" w:rsidP="00017907">
            <w:pPr>
              <w:spacing w:before="60" w:after="60"/>
              <w:rPr>
                <w:rFonts w:asciiTheme="majorHAnsi" w:eastAsia="Times New Roman" w:hAnsiTheme="majorHAnsi" w:cs="Arial"/>
              </w:rPr>
            </w:pPr>
            <w:bookmarkStart w:id="5" w:name="OLE_LINK8"/>
            <w:bookmarkStart w:id="6" w:name="OLE_LINK9"/>
            <w:r w:rsidRPr="00B800EF">
              <w:rPr>
                <w:rFonts w:asciiTheme="majorHAnsi" w:eastAsia="Times New Roman" w:hAnsiTheme="majorHAnsi" w:cs="Arial"/>
              </w:rPr>
              <w:t xml:space="preserve"> “</w:t>
            </w:r>
            <w:r>
              <w:rPr>
                <w:rFonts w:asciiTheme="majorHAnsi" w:eastAsia="Times New Roman" w:hAnsiTheme="majorHAnsi" w:cs="Arial"/>
              </w:rPr>
              <w:t>O</w:t>
            </w:r>
            <w:r w:rsidRPr="00B3383F">
              <w:rPr>
                <w:rFonts w:asciiTheme="majorHAnsi" w:eastAsia="Times New Roman" w:hAnsiTheme="majorHAnsi" w:cs="Arial"/>
              </w:rPr>
              <w:t>verall research question</w:t>
            </w:r>
            <w:bookmarkEnd w:id="5"/>
            <w:bookmarkEnd w:id="6"/>
          </w:p>
        </w:tc>
      </w:tr>
      <w:tr w:rsidR="00D703C8" w:rsidRPr="00B800EF" w14:paraId="13F90B11" w14:textId="77777777" w:rsidTr="00F8262A">
        <w:tc>
          <w:tcPr>
            <w:tcW w:w="1008" w:type="dxa"/>
            <w:tcMar>
              <w:left w:w="72" w:type="dxa"/>
              <w:right w:w="72" w:type="dxa"/>
            </w:tcMar>
            <w:vAlign w:val="center"/>
          </w:tcPr>
          <w:p w14:paraId="2F92D25E" w14:textId="6285A1D3" w:rsidR="00D703C8" w:rsidRDefault="00D703C8" w:rsidP="00687957">
            <w:pPr>
              <w:spacing w:before="60" w:after="60"/>
              <w:jc w:val="center"/>
              <w:rPr>
                <w:rFonts w:asciiTheme="majorHAnsi" w:eastAsia="Times New Roman" w:hAnsiTheme="majorHAnsi" w:cs="Arial"/>
              </w:rPr>
            </w:pPr>
            <w:r>
              <w:rPr>
                <w:rFonts w:asciiTheme="majorHAnsi" w:eastAsia="Times New Roman" w:hAnsiTheme="majorHAnsi" w:cs="Arial"/>
              </w:rPr>
              <w:t>4</w:t>
            </w:r>
          </w:p>
          <w:p w14:paraId="27DE49F4" w14:textId="224A1D24" w:rsidR="00D703C8" w:rsidRPr="00B800EF" w:rsidRDefault="00D703C8" w:rsidP="000C2618">
            <w:pPr>
              <w:spacing w:before="60" w:after="60"/>
              <w:jc w:val="center"/>
              <w:rPr>
                <w:rFonts w:asciiTheme="majorHAnsi" w:eastAsia="Times New Roman" w:hAnsiTheme="majorHAnsi" w:cs="Arial"/>
              </w:rPr>
            </w:pPr>
          </w:p>
        </w:tc>
        <w:tc>
          <w:tcPr>
            <w:tcW w:w="6372" w:type="dxa"/>
          </w:tcPr>
          <w:p w14:paraId="15C7DF4C" w14:textId="77777777" w:rsidR="00D703C8" w:rsidRPr="00B800EF" w:rsidRDefault="00D703C8" w:rsidP="00606320">
            <w:pPr>
              <w:spacing w:before="60" w:after="60"/>
              <w:rPr>
                <w:rFonts w:asciiTheme="majorHAnsi" w:eastAsia="Times New Roman" w:hAnsiTheme="majorHAnsi" w:cs="Arial"/>
              </w:rPr>
            </w:pPr>
            <w:r w:rsidRPr="00B800EF">
              <w:rPr>
                <w:rFonts w:asciiTheme="majorHAnsi" w:eastAsia="Times New Roman" w:hAnsiTheme="majorHAnsi" w:cs="Arial"/>
              </w:rPr>
              <w:t xml:space="preserve">Critiquing research designs. </w:t>
            </w:r>
            <w:bookmarkStart w:id="7" w:name="OLE_LINK12"/>
            <w:bookmarkStart w:id="8" w:name="OLE_LINK13"/>
            <w:r w:rsidRPr="00B800EF">
              <w:rPr>
                <w:rFonts w:asciiTheme="majorHAnsi" w:eastAsia="Times New Roman" w:hAnsiTheme="majorHAnsi" w:cs="Arial"/>
              </w:rPr>
              <w:t>Refining questions and hypotheses. Basic statistical analyses.</w:t>
            </w:r>
            <w:bookmarkEnd w:id="7"/>
            <w:bookmarkEnd w:id="8"/>
            <w:r w:rsidRPr="00B800EF">
              <w:rPr>
                <w:rFonts w:asciiTheme="majorHAnsi" w:eastAsia="Times New Roman" w:hAnsiTheme="majorHAnsi" w:cs="Arial"/>
              </w:rPr>
              <w:t xml:space="preserve"> Measurement. Using literature to define and refine methods. </w:t>
            </w:r>
          </w:p>
        </w:tc>
        <w:tc>
          <w:tcPr>
            <w:tcW w:w="3348" w:type="dxa"/>
          </w:tcPr>
          <w:p w14:paraId="2FCE2F4B" w14:textId="56CFC54D" w:rsidR="00D703C8" w:rsidRPr="00B800EF" w:rsidRDefault="00D703C8" w:rsidP="00017907">
            <w:pPr>
              <w:spacing w:before="60" w:after="60"/>
              <w:rPr>
                <w:rFonts w:asciiTheme="majorHAnsi" w:eastAsia="Times New Roman" w:hAnsiTheme="majorHAnsi" w:cs="Arial"/>
              </w:rPr>
            </w:pPr>
            <w:r w:rsidRPr="00B800EF">
              <w:rPr>
                <w:rFonts w:asciiTheme="majorHAnsi" w:eastAsia="Times New Roman" w:hAnsiTheme="majorHAnsi" w:cs="Arial"/>
              </w:rPr>
              <w:t xml:space="preserve"> “Anticipated results”. </w:t>
            </w:r>
          </w:p>
        </w:tc>
      </w:tr>
      <w:tr w:rsidR="00D703C8" w:rsidRPr="00B800EF" w14:paraId="54523A0B" w14:textId="77777777" w:rsidTr="00F8262A">
        <w:tc>
          <w:tcPr>
            <w:tcW w:w="1008" w:type="dxa"/>
            <w:tcMar>
              <w:left w:w="72" w:type="dxa"/>
              <w:right w:w="72" w:type="dxa"/>
            </w:tcMar>
            <w:vAlign w:val="center"/>
          </w:tcPr>
          <w:p w14:paraId="2E9D2934" w14:textId="38E77584" w:rsidR="00D703C8" w:rsidRDefault="00D703C8" w:rsidP="00687957">
            <w:pPr>
              <w:spacing w:before="60" w:after="60"/>
              <w:jc w:val="center"/>
              <w:rPr>
                <w:rFonts w:asciiTheme="majorHAnsi" w:eastAsia="Times New Roman" w:hAnsiTheme="majorHAnsi" w:cs="Arial"/>
              </w:rPr>
            </w:pPr>
            <w:r>
              <w:rPr>
                <w:rFonts w:asciiTheme="majorHAnsi" w:eastAsia="Times New Roman" w:hAnsiTheme="majorHAnsi" w:cs="Arial"/>
              </w:rPr>
              <w:t>5</w:t>
            </w:r>
          </w:p>
          <w:p w14:paraId="542A5534" w14:textId="08501566" w:rsidR="00D703C8" w:rsidRPr="00B800EF" w:rsidRDefault="00D703C8" w:rsidP="000C2618">
            <w:pPr>
              <w:spacing w:before="60" w:after="60"/>
              <w:jc w:val="center"/>
              <w:rPr>
                <w:rFonts w:asciiTheme="majorHAnsi" w:eastAsia="Times New Roman" w:hAnsiTheme="majorHAnsi" w:cs="Arial"/>
              </w:rPr>
            </w:pPr>
          </w:p>
        </w:tc>
        <w:tc>
          <w:tcPr>
            <w:tcW w:w="6372" w:type="dxa"/>
          </w:tcPr>
          <w:p w14:paraId="77139769" w14:textId="2FE6B420" w:rsidR="00D703C8" w:rsidRPr="00B800EF" w:rsidRDefault="00D703C8" w:rsidP="00606320">
            <w:pPr>
              <w:spacing w:before="60" w:after="60"/>
              <w:rPr>
                <w:rFonts w:asciiTheme="majorHAnsi" w:eastAsia="Times New Roman" w:hAnsiTheme="majorHAnsi" w:cs="Arial"/>
              </w:rPr>
            </w:pPr>
            <w:r>
              <w:rPr>
                <w:rFonts w:asciiTheme="majorHAnsi" w:eastAsia="Times New Roman" w:hAnsiTheme="majorHAnsi" w:cs="Arial"/>
              </w:rPr>
              <w:t>Continue work of week 4.</w:t>
            </w:r>
          </w:p>
        </w:tc>
        <w:tc>
          <w:tcPr>
            <w:tcW w:w="3348" w:type="dxa"/>
          </w:tcPr>
          <w:p w14:paraId="45A48A16" w14:textId="1EB64E69" w:rsidR="00D703C8" w:rsidRPr="00B800EF" w:rsidRDefault="00D703C8" w:rsidP="004C4011">
            <w:pPr>
              <w:spacing w:before="60" w:after="60"/>
              <w:rPr>
                <w:rFonts w:asciiTheme="majorHAnsi" w:eastAsia="Times New Roman" w:hAnsiTheme="majorHAnsi" w:cs="Arial"/>
              </w:rPr>
            </w:pPr>
            <w:r>
              <w:rPr>
                <w:rFonts w:asciiTheme="majorHAnsi" w:eastAsia="Times New Roman" w:hAnsiTheme="majorHAnsi" w:cs="Arial"/>
              </w:rPr>
              <w:t>“A</w:t>
            </w:r>
            <w:r w:rsidRPr="0024437F">
              <w:rPr>
                <w:rFonts w:asciiTheme="majorHAnsi" w:eastAsia="Times New Roman" w:hAnsiTheme="majorHAnsi" w:cs="Arial"/>
              </w:rPr>
              <w:t>pproach</w:t>
            </w:r>
            <w:r>
              <w:rPr>
                <w:rFonts w:asciiTheme="majorHAnsi" w:eastAsia="Times New Roman" w:hAnsiTheme="majorHAnsi" w:cs="Arial"/>
              </w:rPr>
              <w:t>”</w:t>
            </w:r>
          </w:p>
        </w:tc>
      </w:tr>
      <w:tr w:rsidR="00F8262A" w:rsidRPr="00B800EF" w14:paraId="2BEFBA92" w14:textId="77777777" w:rsidTr="00F8262A">
        <w:tc>
          <w:tcPr>
            <w:tcW w:w="1008" w:type="dxa"/>
            <w:tcMar>
              <w:left w:w="72" w:type="dxa"/>
              <w:right w:w="72" w:type="dxa"/>
            </w:tcMar>
            <w:vAlign w:val="center"/>
          </w:tcPr>
          <w:p w14:paraId="5E428D8D" w14:textId="27A01C13" w:rsidR="00F8262A" w:rsidRDefault="00F8262A" w:rsidP="00687957">
            <w:pPr>
              <w:spacing w:before="60" w:after="60"/>
              <w:jc w:val="center"/>
              <w:rPr>
                <w:rFonts w:asciiTheme="majorHAnsi" w:eastAsia="Times New Roman" w:hAnsiTheme="majorHAnsi" w:cs="Arial"/>
              </w:rPr>
            </w:pPr>
            <w:r>
              <w:rPr>
                <w:rFonts w:asciiTheme="majorHAnsi" w:eastAsia="Times New Roman" w:hAnsiTheme="majorHAnsi" w:cs="Arial"/>
              </w:rPr>
              <w:t>6</w:t>
            </w:r>
          </w:p>
          <w:p w14:paraId="71899FD8" w14:textId="7A334942" w:rsidR="00F8262A" w:rsidRPr="00B800EF" w:rsidRDefault="00F8262A" w:rsidP="0024437F">
            <w:pPr>
              <w:spacing w:before="60" w:after="60"/>
              <w:jc w:val="center"/>
              <w:rPr>
                <w:rFonts w:asciiTheme="majorHAnsi" w:eastAsia="Times New Roman" w:hAnsiTheme="majorHAnsi" w:cs="Arial"/>
              </w:rPr>
            </w:pPr>
          </w:p>
        </w:tc>
        <w:tc>
          <w:tcPr>
            <w:tcW w:w="6372" w:type="dxa"/>
          </w:tcPr>
          <w:p w14:paraId="47C6183B" w14:textId="58BEEF14" w:rsidR="00F8262A" w:rsidRPr="00B800EF" w:rsidRDefault="00F8262A" w:rsidP="005043B8">
            <w:pPr>
              <w:spacing w:before="60" w:after="60"/>
              <w:rPr>
                <w:rFonts w:asciiTheme="majorHAnsi" w:eastAsia="Times New Roman" w:hAnsiTheme="majorHAnsi" w:cs="Arial"/>
              </w:rPr>
            </w:pPr>
            <w:r w:rsidRPr="00B800EF">
              <w:rPr>
                <w:rFonts w:asciiTheme="majorHAnsi" w:eastAsia="Times New Roman" w:hAnsiTheme="majorHAnsi" w:cs="Arial"/>
              </w:rPr>
              <w:t>Organizing literature to make a solid case for your significance, purpose, questions, methods, and anticipated results.</w:t>
            </w:r>
          </w:p>
        </w:tc>
        <w:tc>
          <w:tcPr>
            <w:tcW w:w="3348" w:type="dxa"/>
          </w:tcPr>
          <w:p w14:paraId="0139811F" w14:textId="610DDEEE" w:rsidR="00F8262A" w:rsidRDefault="00F8262A" w:rsidP="00606320">
            <w:pPr>
              <w:spacing w:before="60" w:after="60"/>
              <w:rPr>
                <w:rFonts w:asciiTheme="majorHAnsi" w:eastAsia="Times New Roman" w:hAnsiTheme="majorHAnsi" w:cs="Arial"/>
              </w:rPr>
            </w:pPr>
            <w:r>
              <w:rPr>
                <w:rFonts w:asciiTheme="majorHAnsi" w:eastAsia="Times New Roman" w:hAnsiTheme="majorHAnsi" w:cs="Arial"/>
              </w:rPr>
              <w:t>“S</w:t>
            </w:r>
            <w:r w:rsidRPr="005043B8">
              <w:rPr>
                <w:rFonts w:asciiTheme="majorHAnsi" w:eastAsia="Times New Roman" w:hAnsiTheme="majorHAnsi" w:cs="Arial"/>
              </w:rPr>
              <w:t>ignificance</w:t>
            </w:r>
            <w:r>
              <w:rPr>
                <w:rFonts w:asciiTheme="majorHAnsi" w:eastAsia="Times New Roman" w:hAnsiTheme="majorHAnsi" w:cs="Arial"/>
              </w:rPr>
              <w:t>”, “Literature Cited”</w:t>
            </w:r>
          </w:p>
          <w:p w14:paraId="159C6587" w14:textId="16D6A5C4" w:rsidR="00F8262A" w:rsidRPr="00B800EF" w:rsidRDefault="00F8262A" w:rsidP="00606320">
            <w:pPr>
              <w:spacing w:before="60" w:after="60"/>
              <w:rPr>
                <w:rFonts w:asciiTheme="majorHAnsi" w:eastAsia="Times New Roman" w:hAnsiTheme="majorHAnsi" w:cs="Arial"/>
              </w:rPr>
            </w:pPr>
          </w:p>
        </w:tc>
      </w:tr>
      <w:tr w:rsidR="00F8262A" w:rsidRPr="00B800EF" w14:paraId="6C13C17C" w14:textId="77777777" w:rsidTr="00F8262A">
        <w:tc>
          <w:tcPr>
            <w:tcW w:w="1008" w:type="dxa"/>
            <w:tcMar>
              <w:left w:w="72" w:type="dxa"/>
              <w:right w:w="72" w:type="dxa"/>
            </w:tcMar>
            <w:vAlign w:val="center"/>
          </w:tcPr>
          <w:p w14:paraId="3A3D3603" w14:textId="78D63A43" w:rsidR="00F8262A" w:rsidRDefault="00F8262A" w:rsidP="00687957">
            <w:pPr>
              <w:spacing w:before="60" w:after="60"/>
              <w:jc w:val="center"/>
              <w:rPr>
                <w:rFonts w:asciiTheme="majorHAnsi" w:eastAsia="Times New Roman" w:hAnsiTheme="majorHAnsi" w:cs="Arial"/>
              </w:rPr>
            </w:pPr>
            <w:r>
              <w:rPr>
                <w:rFonts w:asciiTheme="majorHAnsi" w:eastAsia="Times New Roman" w:hAnsiTheme="majorHAnsi" w:cs="Arial"/>
              </w:rPr>
              <w:t>7</w:t>
            </w:r>
          </w:p>
          <w:p w14:paraId="26D5344E" w14:textId="186255C5" w:rsidR="00F8262A" w:rsidRPr="00B800EF" w:rsidRDefault="00F8262A" w:rsidP="005043B8">
            <w:pPr>
              <w:spacing w:before="60" w:after="60"/>
              <w:jc w:val="center"/>
              <w:rPr>
                <w:rFonts w:asciiTheme="majorHAnsi" w:eastAsia="Times New Roman" w:hAnsiTheme="majorHAnsi" w:cs="Arial"/>
              </w:rPr>
            </w:pPr>
          </w:p>
        </w:tc>
        <w:tc>
          <w:tcPr>
            <w:tcW w:w="6372" w:type="dxa"/>
          </w:tcPr>
          <w:p w14:paraId="5C444FD4" w14:textId="25020540" w:rsidR="00F8262A" w:rsidRPr="00B800EF" w:rsidRDefault="00F8262A" w:rsidP="005043B8">
            <w:pPr>
              <w:spacing w:before="60" w:after="60"/>
              <w:rPr>
                <w:rFonts w:asciiTheme="majorHAnsi" w:eastAsia="Times New Roman" w:hAnsiTheme="majorHAnsi" w:cs="Arial"/>
              </w:rPr>
            </w:pPr>
            <w:r w:rsidRPr="00B800EF">
              <w:rPr>
                <w:rFonts w:asciiTheme="majorHAnsi" w:eastAsia="Times New Roman" w:hAnsiTheme="majorHAnsi" w:cs="Arial"/>
              </w:rPr>
              <w:t xml:space="preserve">Catch-up. </w:t>
            </w:r>
            <w:r>
              <w:rPr>
                <w:rFonts w:asciiTheme="majorHAnsi" w:eastAsia="Times New Roman" w:hAnsiTheme="majorHAnsi" w:cs="Arial"/>
              </w:rPr>
              <w:t>Last minute edits. Practicing presentations.</w:t>
            </w:r>
            <w:r w:rsidRPr="00B800EF">
              <w:rPr>
                <w:rFonts w:asciiTheme="majorHAnsi" w:eastAsia="Times New Roman" w:hAnsiTheme="majorHAnsi" w:cs="Arial"/>
              </w:rPr>
              <w:t xml:space="preserve"> </w:t>
            </w:r>
            <w:r>
              <w:rPr>
                <w:rFonts w:asciiTheme="majorHAnsi" w:eastAsia="Times New Roman" w:hAnsiTheme="majorHAnsi" w:cs="Arial"/>
              </w:rPr>
              <w:t xml:space="preserve">Presentations in front of peers and invited </w:t>
            </w:r>
            <w:r w:rsidRPr="00B800EF">
              <w:rPr>
                <w:rFonts w:asciiTheme="majorHAnsi" w:eastAsia="Times New Roman" w:hAnsiTheme="majorHAnsi" w:cs="Arial"/>
              </w:rPr>
              <w:t>audience.</w:t>
            </w:r>
          </w:p>
        </w:tc>
        <w:tc>
          <w:tcPr>
            <w:tcW w:w="3348" w:type="dxa"/>
          </w:tcPr>
          <w:p w14:paraId="43B75A66" w14:textId="5D4F487F" w:rsidR="00F8262A" w:rsidRPr="00B800EF" w:rsidRDefault="00D703C8" w:rsidP="00606320">
            <w:pPr>
              <w:spacing w:before="60" w:after="60"/>
              <w:rPr>
                <w:rFonts w:asciiTheme="majorHAnsi" w:eastAsia="Times New Roman" w:hAnsiTheme="majorHAnsi" w:cs="Arial"/>
              </w:rPr>
            </w:pPr>
            <w:r>
              <w:rPr>
                <w:rFonts w:asciiTheme="majorHAnsi" w:eastAsia="Times New Roman" w:hAnsiTheme="majorHAnsi" w:cs="Arial"/>
              </w:rPr>
              <w:t xml:space="preserve">Finished proposal and </w:t>
            </w:r>
            <w:r w:rsidR="00432C97">
              <w:rPr>
                <w:rFonts w:asciiTheme="majorHAnsi" w:eastAsia="Times New Roman" w:hAnsiTheme="majorHAnsi" w:cs="Arial"/>
              </w:rPr>
              <w:t>presentation</w:t>
            </w:r>
          </w:p>
        </w:tc>
      </w:tr>
    </w:tbl>
    <w:p w14:paraId="68C016E0" w14:textId="77777777" w:rsidR="00606320" w:rsidRPr="00445DDD" w:rsidRDefault="00606320" w:rsidP="007447DD">
      <w:pPr>
        <w:widowControl w:val="0"/>
        <w:autoSpaceDE w:val="0"/>
        <w:autoSpaceDN w:val="0"/>
        <w:adjustRightInd w:val="0"/>
      </w:pPr>
    </w:p>
    <w:sectPr w:rsidR="00606320" w:rsidRPr="00445DDD" w:rsidSect="00F77737">
      <w:type w:val="continuous"/>
      <w:pgSz w:w="12240" w:h="15840"/>
      <w:pgMar w:top="1080" w:right="1080" w:bottom="720" w:left="1080" w:header="446"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26CFA" w14:textId="77777777" w:rsidR="00010219" w:rsidRDefault="00010219" w:rsidP="004D2798">
      <w:r>
        <w:separator/>
      </w:r>
    </w:p>
  </w:endnote>
  <w:endnote w:type="continuationSeparator" w:id="0">
    <w:p w14:paraId="14F9B025" w14:textId="77777777" w:rsidR="00010219" w:rsidRDefault="00010219" w:rsidP="004D2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62976" w14:textId="77777777" w:rsidR="00010219" w:rsidRDefault="00010219" w:rsidP="004D2798">
      <w:r>
        <w:separator/>
      </w:r>
    </w:p>
  </w:footnote>
  <w:footnote w:type="continuationSeparator" w:id="0">
    <w:p w14:paraId="0C60D94D" w14:textId="77777777" w:rsidR="00010219" w:rsidRDefault="00010219" w:rsidP="004D2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774F6" w14:textId="053CF923" w:rsidR="008D63CF" w:rsidRPr="002F5FCC" w:rsidRDefault="002F5FCC" w:rsidP="002F5FCC">
    <w:pPr>
      <w:pStyle w:val="Header"/>
      <w:tabs>
        <w:tab w:val="clear" w:pos="8640"/>
        <w:tab w:val="right" w:pos="10080"/>
      </w:tabs>
      <w:rPr>
        <w:rFonts w:asciiTheme="majorHAnsi" w:hAnsiTheme="majorHAnsi"/>
        <w:sz w:val="18"/>
        <w:szCs w:val="18"/>
      </w:rPr>
    </w:pPr>
    <w:r>
      <w:rPr>
        <w:rFonts w:asciiTheme="majorHAnsi" w:hAnsiTheme="majorHAnsi"/>
        <w:sz w:val="18"/>
        <w:szCs w:val="18"/>
      </w:rPr>
      <w:t>McNair Research Methods-Math Intensive</w:t>
    </w:r>
    <w:r w:rsidR="00D703C8">
      <w:rPr>
        <w:rFonts w:asciiTheme="majorHAnsi" w:hAnsiTheme="majorHAnsi"/>
        <w:sz w:val="18"/>
        <w:szCs w:val="18"/>
      </w:rPr>
      <w:t xml:space="preserve">. </w:t>
    </w:r>
    <w:r w:rsidR="000228CE">
      <w:rPr>
        <w:rFonts w:asciiTheme="majorHAnsi" w:hAnsiTheme="majorHAnsi"/>
        <w:sz w:val="18"/>
        <w:szCs w:val="18"/>
      </w:rPr>
      <w:t>Summer 201</w:t>
    </w:r>
    <w:r w:rsidR="00D16C0F">
      <w:rPr>
        <w:rFonts w:asciiTheme="majorHAnsi" w:hAnsiTheme="majorHAnsi"/>
        <w:sz w:val="18"/>
        <w:szCs w:val="18"/>
      </w:rPr>
      <w:t>9</w:t>
    </w:r>
    <w:r>
      <w:rPr>
        <w:rFonts w:asciiTheme="majorHAnsi" w:hAnsiTheme="majorHAnsi"/>
        <w:sz w:val="18"/>
        <w:szCs w:val="18"/>
      </w:rPr>
      <w:tab/>
    </w:r>
    <w:r>
      <w:rPr>
        <w:rFonts w:asciiTheme="majorHAnsi" w:hAnsiTheme="majorHAnsi"/>
        <w:sz w:val="18"/>
        <w:szCs w:val="18"/>
      </w:rPr>
      <w:tab/>
      <w:t xml:space="preserve">Garrett • </w:t>
    </w:r>
    <w:r w:rsidRPr="00DB424F">
      <w:rPr>
        <w:rStyle w:val="PageNumber"/>
        <w:rFonts w:asciiTheme="majorHAnsi" w:hAnsiTheme="majorHAnsi"/>
        <w:sz w:val="16"/>
        <w:szCs w:val="16"/>
      </w:rPr>
      <w:fldChar w:fldCharType="begin"/>
    </w:r>
    <w:r w:rsidRPr="00DB424F">
      <w:rPr>
        <w:rStyle w:val="PageNumber"/>
        <w:rFonts w:asciiTheme="majorHAnsi" w:hAnsiTheme="majorHAnsi"/>
        <w:sz w:val="16"/>
        <w:szCs w:val="16"/>
      </w:rPr>
      <w:instrText xml:space="preserve"> PAGE </w:instrText>
    </w:r>
    <w:r w:rsidRPr="00DB424F">
      <w:rPr>
        <w:rStyle w:val="PageNumber"/>
        <w:rFonts w:asciiTheme="majorHAnsi" w:hAnsiTheme="majorHAnsi"/>
        <w:sz w:val="16"/>
        <w:szCs w:val="16"/>
      </w:rPr>
      <w:fldChar w:fldCharType="separate"/>
    </w:r>
    <w:r w:rsidR="00541151">
      <w:rPr>
        <w:rStyle w:val="PageNumber"/>
        <w:rFonts w:asciiTheme="majorHAnsi" w:hAnsiTheme="majorHAnsi"/>
        <w:noProof/>
        <w:sz w:val="16"/>
        <w:szCs w:val="16"/>
      </w:rPr>
      <w:t>1</w:t>
    </w:r>
    <w:r w:rsidRPr="00DB424F">
      <w:rPr>
        <w:rStyle w:val="PageNumber"/>
        <w:rFonts w:asciiTheme="majorHAnsi" w:hAnsiTheme="majorHAnsi"/>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2798"/>
    <w:rsid w:val="00010219"/>
    <w:rsid w:val="00017907"/>
    <w:rsid w:val="000228CE"/>
    <w:rsid w:val="00026E1F"/>
    <w:rsid w:val="00051A3F"/>
    <w:rsid w:val="00054E69"/>
    <w:rsid w:val="000C2618"/>
    <w:rsid w:val="001214C0"/>
    <w:rsid w:val="001666A4"/>
    <w:rsid w:val="001B538A"/>
    <w:rsid w:val="001B621F"/>
    <w:rsid w:val="001C4D4C"/>
    <w:rsid w:val="001E750D"/>
    <w:rsid w:val="00240ABD"/>
    <w:rsid w:val="0024437F"/>
    <w:rsid w:val="002E1BDA"/>
    <w:rsid w:val="002F5284"/>
    <w:rsid w:val="002F5896"/>
    <w:rsid w:val="002F5FCC"/>
    <w:rsid w:val="00307AC7"/>
    <w:rsid w:val="00334DBE"/>
    <w:rsid w:val="00351205"/>
    <w:rsid w:val="003915AE"/>
    <w:rsid w:val="003B6835"/>
    <w:rsid w:val="00432807"/>
    <w:rsid w:val="00432C97"/>
    <w:rsid w:val="00445DDD"/>
    <w:rsid w:val="004652A3"/>
    <w:rsid w:val="004720B2"/>
    <w:rsid w:val="004C4011"/>
    <w:rsid w:val="004D2798"/>
    <w:rsid w:val="005043B8"/>
    <w:rsid w:val="00507649"/>
    <w:rsid w:val="00541151"/>
    <w:rsid w:val="0054348F"/>
    <w:rsid w:val="00545F56"/>
    <w:rsid w:val="00570106"/>
    <w:rsid w:val="005B367D"/>
    <w:rsid w:val="00601323"/>
    <w:rsid w:val="00606320"/>
    <w:rsid w:val="00616F79"/>
    <w:rsid w:val="00642A95"/>
    <w:rsid w:val="006725FA"/>
    <w:rsid w:val="00687957"/>
    <w:rsid w:val="0069760B"/>
    <w:rsid w:val="006B067D"/>
    <w:rsid w:val="006C4D1E"/>
    <w:rsid w:val="006D1B2F"/>
    <w:rsid w:val="006D5AE0"/>
    <w:rsid w:val="006F4C4B"/>
    <w:rsid w:val="007447DD"/>
    <w:rsid w:val="00752F16"/>
    <w:rsid w:val="00763A53"/>
    <w:rsid w:val="007A0D8A"/>
    <w:rsid w:val="007C6ECD"/>
    <w:rsid w:val="007D1EC8"/>
    <w:rsid w:val="00821CB9"/>
    <w:rsid w:val="00842402"/>
    <w:rsid w:val="00842A70"/>
    <w:rsid w:val="0085230C"/>
    <w:rsid w:val="00855965"/>
    <w:rsid w:val="00887CC5"/>
    <w:rsid w:val="008B0CE7"/>
    <w:rsid w:val="008D63CF"/>
    <w:rsid w:val="008E6255"/>
    <w:rsid w:val="008E70B7"/>
    <w:rsid w:val="0096603E"/>
    <w:rsid w:val="009D1139"/>
    <w:rsid w:val="00A4353D"/>
    <w:rsid w:val="00A45E72"/>
    <w:rsid w:val="00A67B8D"/>
    <w:rsid w:val="00A77B93"/>
    <w:rsid w:val="00AD23E0"/>
    <w:rsid w:val="00AF4C42"/>
    <w:rsid w:val="00AF64CD"/>
    <w:rsid w:val="00B3383F"/>
    <w:rsid w:val="00B50CCF"/>
    <w:rsid w:val="00B512FA"/>
    <w:rsid w:val="00B63E20"/>
    <w:rsid w:val="00B800EF"/>
    <w:rsid w:val="00BB2330"/>
    <w:rsid w:val="00BF0540"/>
    <w:rsid w:val="00C237E2"/>
    <w:rsid w:val="00C715D2"/>
    <w:rsid w:val="00C72761"/>
    <w:rsid w:val="00CB7B68"/>
    <w:rsid w:val="00CC49D6"/>
    <w:rsid w:val="00D16C0F"/>
    <w:rsid w:val="00D52371"/>
    <w:rsid w:val="00D703C8"/>
    <w:rsid w:val="00DF4B90"/>
    <w:rsid w:val="00E26B07"/>
    <w:rsid w:val="00E272E1"/>
    <w:rsid w:val="00E62BB3"/>
    <w:rsid w:val="00E922DF"/>
    <w:rsid w:val="00F77737"/>
    <w:rsid w:val="00F8262A"/>
    <w:rsid w:val="00F85700"/>
    <w:rsid w:val="00FB4BDE"/>
    <w:rsid w:val="00FD6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031D5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879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798"/>
    <w:pPr>
      <w:tabs>
        <w:tab w:val="center" w:pos="4320"/>
        <w:tab w:val="right" w:pos="8640"/>
      </w:tabs>
    </w:pPr>
  </w:style>
  <w:style w:type="character" w:customStyle="1" w:styleId="HeaderChar">
    <w:name w:val="Header Char"/>
    <w:basedOn w:val="DefaultParagraphFont"/>
    <w:link w:val="Header"/>
    <w:uiPriority w:val="99"/>
    <w:rsid w:val="004D2798"/>
  </w:style>
  <w:style w:type="paragraph" w:styleId="Footer">
    <w:name w:val="footer"/>
    <w:basedOn w:val="Normal"/>
    <w:link w:val="FooterChar"/>
    <w:uiPriority w:val="99"/>
    <w:unhideWhenUsed/>
    <w:rsid w:val="004D2798"/>
    <w:pPr>
      <w:tabs>
        <w:tab w:val="center" w:pos="4320"/>
        <w:tab w:val="right" w:pos="8640"/>
      </w:tabs>
    </w:pPr>
  </w:style>
  <w:style w:type="character" w:customStyle="1" w:styleId="FooterChar">
    <w:name w:val="Footer Char"/>
    <w:basedOn w:val="DefaultParagraphFont"/>
    <w:link w:val="Footer"/>
    <w:uiPriority w:val="99"/>
    <w:rsid w:val="004D2798"/>
  </w:style>
  <w:style w:type="character" w:styleId="Hyperlink">
    <w:name w:val="Hyperlink"/>
    <w:basedOn w:val="DefaultParagraphFont"/>
    <w:uiPriority w:val="99"/>
    <w:unhideWhenUsed/>
    <w:rsid w:val="004D2798"/>
    <w:rPr>
      <w:color w:val="0000FF" w:themeColor="hyperlink"/>
      <w:u w:val="single"/>
    </w:rPr>
  </w:style>
  <w:style w:type="table" w:styleId="TableGrid">
    <w:name w:val="Table Grid"/>
    <w:basedOn w:val="TableNormal"/>
    <w:uiPriority w:val="59"/>
    <w:rsid w:val="00F77737"/>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F5FCC"/>
  </w:style>
  <w:style w:type="paragraph" w:customStyle="1" w:styleId="sans">
    <w:name w:val="sans"/>
    <w:basedOn w:val="Normal"/>
    <w:qFormat/>
    <w:rsid w:val="002F5FCC"/>
    <w:rPr>
      <w:rFonts w:asciiTheme="majorHAnsi" w:hAnsiTheme="majorHAnsi"/>
      <w:sz w:val="22"/>
      <w:szCs w:val="22"/>
    </w:rPr>
  </w:style>
  <w:style w:type="paragraph" w:customStyle="1" w:styleId="sec">
    <w:name w:val="sec"/>
    <w:basedOn w:val="Normal"/>
    <w:next w:val="Normal"/>
    <w:qFormat/>
    <w:rsid w:val="002F5FCC"/>
    <w:pPr>
      <w:keepNext/>
      <w:spacing w:before="240" w:after="240"/>
      <w:jc w:val="center"/>
    </w:pPr>
    <w:rPr>
      <w:b/>
    </w:rPr>
  </w:style>
  <w:style w:type="paragraph" w:styleId="ListParagraph">
    <w:name w:val="List Paragraph"/>
    <w:basedOn w:val="Normal"/>
    <w:uiPriority w:val="34"/>
    <w:qFormat/>
    <w:rsid w:val="00687957"/>
    <w:pPr>
      <w:ind w:left="720"/>
      <w:contextualSpacing/>
    </w:pPr>
  </w:style>
  <w:style w:type="paragraph" w:customStyle="1" w:styleId="subsec">
    <w:name w:val="subsec"/>
    <w:basedOn w:val="Normal"/>
    <w:next w:val="Normal"/>
    <w:qFormat/>
    <w:rsid w:val="00A77B93"/>
    <w:pPr>
      <w:keepNext/>
      <w:spacing w:before="180"/>
    </w:pPr>
    <w:rPr>
      <w:b/>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306200">
      <w:bodyDiv w:val="1"/>
      <w:marLeft w:val="0"/>
      <w:marRight w:val="0"/>
      <w:marTop w:val="0"/>
      <w:marBottom w:val="0"/>
      <w:divBdr>
        <w:top w:val="none" w:sz="0" w:space="0" w:color="auto"/>
        <w:left w:val="none" w:sz="0" w:space="0" w:color="auto"/>
        <w:bottom w:val="none" w:sz="0" w:space="0" w:color="auto"/>
        <w:right w:val="none" w:sz="0" w:space="0" w:color="auto"/>
      </w:divBdr>
    </w:div>
    <w:div w:id="2052882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mdg11@ets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E00037588</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Garrett</dc:creator>
  <cp:keywords/>
  <dc:description/>
  <cp:lastModifiedBy>Garrett, Michael Dwane</cp:lastModifiedBy>
  <cp:revision>39</cp:revision>
  <cp:lastPrinted>2015-05-29T21:20:00Z</cp:lastPrinted>
  <dcterms:created xsi:type="dcterms:W3CDTF">2014-06-01T21:23:00Z</dcterms:created>
  <dcterms:modified xsi:type="dcterms:W3CDTF">2019-05-24T18:14:00Z</dcterms:modified>
</cp:coreProperties>
</file>