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A40D7" w14:textId="65733F84" w:rsidR="007B0249" w:rsidRPr="00746E91" w:rsidRDefault="002E4094" w:rsidP="007C7693">
      <w:pPr>
        <w:jc w:val="both"/>
        <w:rPr>
          <w:rFonts w:ascii="Calibri" w:hAnsi="Calibri" w:cs="Calibri"/>
        </w:rPr>
      </w:pPr>
      <w:r w:rsidRPr="00746E91">
        <w:rPr>
          <w:rFonts w:ascii="Calibri" w:hAnsi="Calibri" w:cs="Calibri"/>
        </w:rPr>
        <w:t>Zaim Mehić</w:t>
      </w:r>
    </w:p>
    <w:p w14:paraId="1158A7A3" w14:textId="339FD7D6" w:rsidR="002E4094" w:rsidRPr="00746E91" w:rsidRDefault="002E4094" w:rsidP="007C7693">
      <w:pPr>
        <w:jc w:val="both"/>
        <w:rPr>
          <w:rFonts w:ascii="Calibri" w:hAnsi="Calibri" w:cs="Calibri"/>
        </w:rPr>
      </w:pPr>
      <w:r w:rsidRPr="00746E91">
        <w:rPr>
          <w:rFonts w:ascii="Calibri" w:hAnsi="Calibri" w:cs="Calibri"/>
        </w:rPr>
        <w:t xml:space="preserve">prof. dr. </w:t>
      </w:r>
      <w:r w:rsidR="0043002E" w:rsidRPr="00746E91">
        <w:rPr>
          <w:rFonts w:ascii="Calibri" w:hAnsi="Calibri" w:cs="Calibri"/>
        </w:rPr>
        <w:t>Mirela Mabić</w:t>
      </w:r>
    </w:p>
    <w:p w14:paraId="6D3AB063" w14:textId="607AD830" w:rsidR="002E4094" w:rsidRPr="00746E91" w:rsidRDefault="0043002E" w:rsidP="007C7693">
      <w:pPr>
        <w:jc w:val="both"/>
        <w:rPr>
          <w:rFonts w:ascii="Calibri" w:hAnsi="Calibri" w:cs="Calibri"/>
        </w:rPr>
      </w:pPr>
      <w:r w:rsidRPr="00746E91">
        <w:rPr>
          <w:rFonts w:ascii="Calibri" w:hAnsi="Calibri" w:cs="Calibri"/>
        </w:rPr>
        <w:t>Mašinsko učenje</w:t>
      </w:r>
    </w:p>
    <w:p w14:paraId="6EAD201B" w14:textId="3F3E4EC3" w:rsidR="002E4094" w:rsidRPr="00746E91" w:rsidRDefault="006F53C9" w:rsidP="007C7693">
      <w:pPr>
        <w:jc w:val="both"/>
        <w:rPr>
          <w:rFonts w:ascii="Calibri" w:hAnsi="Calibri" w:cs="Calibri"/>
        </w:rPr>
      </w:pPr>
      <w:r w:rsidRPr="00746E91">
        <w:rPr>
          <w:rFonts w:ascii="Calibri" w:hAnsi="Calibri" w:cs="Calibri"/>
        </w:rPr>
        <w:t>26</w:t>
      </w:r>
      <w:r w:rsidR="002E4094" w:rsidRPr="00746E91">
        <w:rPr>
          <w:rFonts w:ascii="Calibri" w:hAnsi="Calibri" w:cs="Calibri"/>
        </w:rPr>
        <w:t xml:space="preserve">. </w:t>
      </w:r>
      <w:r w:rsidR="0043002E" w:rsidRPr="00746E91">
        <w:rPr>
          <w:rFonts w:ascii="Calibri" w:hAnsi="Calibri" w:cs="Calibri"/>
        </w:rPr>
        <w:t xml:space="preserve">Mart </w:t>
      </w:r>
      <w:r w:rsidR="002E4094" w:rsidRPr="00746E91">
        <w:rPr>
          <w:rFonts w:ascii="Calibri" w:hAnsi="Calibri" w:cs="Calibri"/>
        </w:rPr>
        <w:t>202</w:t>
      </w:r>
      <w:r w:rsidR="0043002E" w:rsidRPr="00746E91">
        <w:rPr>
          <w:rFonts w:ascii="Calibri" w:hAnsi="Calibri" w:cs="Calibri"/>
        </w:rPr>
        <w:t>5</w:t>
      </w:r>
    </w:p>
    <w:p w14:paraId="394C4B0E" w14:textId="3EE822F1" w:rsidR="002E4094" w:rsidRPr="00746E91" w:rsidRDefault="002E4094" w:rsidP="007C7693">
      <w:pPr>
        <w:jc w:val="both"/>
        <w:rPr>
          <w:rFonts w:ascii="Calibri" w:hAnsi="Calibri" w:cs="Calibri"/>
        </w:rPr>
      </w:pPr>
    </w:p>
    <w:p w14:paraId="6A913CA2" w14:textId="65C75C9E" w:rsidR="002E4094" w:rsidRPr="00746E91" w:rsidRDefault="006F53C9" w:rsidP="007C7693">
      <w:pPr>
        <w:jc w:val="center"/>
        <w:rPr>
          <w:rFonts w:ascii="Calibri" w:hAnsi="Calibri" w:cs="Calibri"/>
          <w:b/>
          <w:bCs/>
          <w:sz w:val="32"/>
          <w:szCs w:val="32"/>
        </w:rPr>
      </w:pPr>
      <w:r w:rsidRPr="00746E91">
        <w:rPr>
          <w:rFonts w:ascii="Calibri" w:hAnsi="Calibri" w:cs="Calibri"/>
          <w:b/>
          <w:bCs/>
          <w:sz w:val="32"/>
          <w:szCs w:val="32"/>
        </w:rPr>
        <w:t>Zadaća 3</w:t>
      </w:r>
    </w:p>
    <w:p w14:paraId="274445AE" w14:textId="77777777" w:rsidR="00F61FD0" w:rsidRPr="00746E91" w:rsidRDefault="00F61FD0" w:rsidP="007C7693">
      <w:pPr>
        <w:jc w:val="both"/>
        <w:rPr>
          <w:rFonts w:ascii="Calibri" w:hAnsi="Calibri" w:cs="Calibri"/>
        </w:rPr>
      </w:pPr>
    </w:p>
    <w:p w14:paraId="051362AA" w14:textId="71A15B1A" w:rsidR="00A5667A" w:rsidRPr="00746E91" w:rsidRDefault="006F53C9" w:rsidP="00A5667A">
      <w:pPr>
        <w:rPr>
          <w:rFonts w:ascii="Calibri" w:hAnsi="Calibri" w:cs="Calibri"/>
          <w:b/>
          <w:bCs/>
          <w:sz w:val="24"/>
          <w:szCs w:val="24"/>
        </w:rPr>
      </w:pPr>
      <w:r w:rsidRPr="00746E91">
        <w:rPr>
          <w:rFonts w:ascii="Calibri" w:hAnsi="Calibri" w:cs="Calibri"/>
          <w:b/>
          <w:bCs/>
          <w:sz w:val="24"/>
          <w:szCs w:val="24"/>
        </w:rPr>
        <w:t xml:space="preserve">Zadatak </w:t>
      </w:r>
      <w:r w:rsidR="00541329" w:rsidRPr="00746E91">
        <w:rPr>
          <w:rFonts w:ascii="Calibri" w:hAnsi="Calibri" w:cs="Calibri"/>
          <w:b/>
          <w:bCs/>
          <w:sz w:val="24"/>
          <w:szCs w:val="24"/>
        </w:rPr>
        <w:t>A</w:t>
      </w:r>
      <w:r w:rsidRPr="00746E91">
        <w:rPr>
          <w:rFonts w:ascii="Calibri" w:hAnsi="Calibri" w:cs="Calibri"/>
          <w:b/>
          <w:bCs/>
          <w:sz w:val="24"/>
          <w:szCs w:val="24"/>
        </w:rPr>
        <w:t>:</w:t>
      </w:r>
    </w:p>
    <w:p w14:paraId="735EF279" w14:textId="7910FE9C" w:rsidR="006F53C9" w:rsidRPr="00746E91" w:rsidRDefault="00541329" w:rsidP="006F53C9">
      <w:pPr>
        <w:pStyle w:val="ListParagraph"/>
        <w:numPr>
          <w:ilvl w:val="0"/>
          <w:numId w:val="4"/>
        </w:numPr>
        <w:rPr>
          <w:rFonts w:ascii="Calibri" w:hAnsi="Calibri" w:cs="Calibri"/>
          <w:b/>
          <w:bCs/>
        </w:rPr>
      </w:pPr>
      <w:r w:rsidRPr="00746E91">
        <w:rPr>
          <w:rFonts w:ascii="Calibri" w:hAnsi="Calibri" w:cs="Calibri"/>
          <w:b/>
          <w:bCs/>
        </w:rPr>
        <w:t>Kako se određuje kvalitet modela?</w:t>
      </w:r>
    </w:p>
    <w:p w14:paraId="110A8523" w14:textId="63FB821E" w:rsidR="006F53C9" w:rsidRPr="00746E91" w:rsidRDefault="00634437" w:rsidP="006F53C9">
      <w:pPr>
        <w:pStyle w:val="ListParagraph"/>
        <w:rPr>
          <w:rFonts w:ascii="Calibri" w:hAnsi="Calibri" w:cs="Calibri"/>
        </w:rPr>
      </w:pPr>
      <w:r w:rsidRPr="00746E91">
        <w:rPr>
          <w:rFonts w:ascii="Calibri" w:hAnsi="Calibri" w:cs="Calibri"/>
        </w:rPr>
        <w:t xml:space="preserve">Nije dovoljno validirati performanse modela u kontroliranom okruženju, nego je nužno iste </w:t>
      </w:r>
      <w:r w:rsidR="006B1B4B" w:rsidRPr="00746E91">
        <w:rPr>
          <w:rFonts w:ascii="Calibri" w:hAnsi="Calibri" w:cs="Calibri"/>
        </w:rPr>
        <w:t>treshold</w:t>
      </w:r>
      <w:r w:rsidRPr="00746E91">
        <w:rPr>
          <w:rFonts w:ascii="Calibri" w:hAnsi="Calibri" w:cs="Calibri"/>
        </w:rPr>
        <w:t>performanse pratiti od onog trenutka kada se model pusti u „divljinu“ – produkciju. Mnogo je razloga zbog kojih model može imati slabije performanse u produkciji, ali mi ćemo se u nastavku fokusirati na na metrike koje određuju performanse modela u takvom okruženju.</w:t>
      </w:r>
    </w:p>
    <w:p w14:paraId="36627463" w14:textId="0B846854" w:rsidR="00634437" w:rsidRPr="00746E91" w:rsidRDefault="00634437" w:rsidP="006F53C9">
      <w:pPr>
        <w:pStyle w:val="ListParagraph"/>
        <w:rPr>
          <w:rFonts w:ascii="Calibri" w:hAnsi="Calibri" w:cs="Calibri"/>
        </w:rPr>
      </w:pPr>
    </w:p>
    <w:p w14:paraId="1763758B" w14:textId="7D054EF4" w:rsidR="00634437" w:rsidRPr="00746E91" w:rsidRDefault="00634437" w:rsidP="006F53C9">
      <w:pPr>
        <w:pStyle w:val="ListParagraph"/>
        <w:rPr>
          <w:rFonts w:ascii="Calibri" w:hAnsi="Calibri" w:cs="Calibri"/>
        </w:rPr>
      </w:pPr>
      <w:r w:rsidRPr="00746E91">
        <w:rPr>
          <w:rFonts w:ascii="Calibri" w:hAnsi="Calibri" w:cs="Calibri"/>
        </w:rPr>
        <w:t>Što se tiče ovog pitanj možemo zaključiti da se kvalitet modela određuje analizom konkretnih metrika koje mogu dati uvid u to koliko model griješi i zašto model griješi.</w:t>
      </w:r>
    </w:p>
    <w:p w14:paraId="39C4F0E2" w14:textId="77777777" w:rsidR="006F53C9" w:rsidRPr="00746E91" w:rsidRDefault="006F53C9" w:rsidP="006F53C9">
      <w:pPr>
        <w:pStyle w:val="ListParagraph"/>
        <w:rPr>
          <w:rFonts w:ascii="Calibri" w:hAnsi="Calibri" w:cs="Calibri"/>
        </w:rPr>
      </w:pPr>
    </w:p>
    <w:p w14:paraId="39522F2D" w14:textId="38AC4530" w:rsidR="006F53C9" w:rsidRPr="00746E91" w:rsidRDefault="00541329" w:rsidP="006F53C9">
      <w:pPr>
        <w:pStyle w:val="ListParagraph"/>
        <w:numPr>
          <w:ilvl w:val="0"/>
          <w:numId w:val="4"/>
        </w:numPr>
        <w:rPr>
          <w:rFonts w:ascii="Calibri" w:hAnsi="Calibri" w:cs="Calibri"/>
          <w:b/>
          <w:bCs/>
        </w:rPr>
      </w:pPr>
      <w:r w:rsidRPr="00746E91">
        <w:rPr>
          <w:rFonts w:ascii="Calibri" w:hAnsi="Calibri" w:cs="Calibri"/>
          <w:b/>
          <w:bCs/>
        </w:rPr>
        <w:t>Kad je dobro zaustaviti treniranje? – kako znati kada stati?</w:t>
      </w:r>
    </w:p>
    <w:p w14:paraId="5BDF6275" w14:textId="70D8C778" w:rsidR="006F53C9" w:rsidRPr="00746E91" w:rsidRDefault="00634437" w:rsidP="006F53C9">
      <w:pPr>
        <w:pStyle w:val="ListParagraph"/>
        <w:rPr>
          <w:rFonts w:ascii="Calibri" w:hAnsi="Calibri" w:cs="Calibri"/>
        </w:rPr>
      </w:pPr>
      <w:r w:rsidRPr="00746E91">
        <w:rPr>
          <w:rFonts w:ascii="Calibri" w:hAnsi="Calibri" w:cs="Calibri"/>
        </w:rPr>
        <w:t>Kada smo ustanovili da daljnje promjene ne uzrokuju dovoljno značajne promjene u vrijednostima metrika, možemo zaključiti da se model ne može više poboljšati.</w:t>
      </w:r>
    </w:p>
    <w:p w14:paraId="5C90F2A6" w14:textId="77777777" w:rsidR="006F53C9" w:rsidRPr="00746E91" w:rsidRDefault="006F53C9" w:rsidP="006F53C9">
      <w:pPr>
        <w:pStyle w:val="ListParagraph"/>
        <w:rPr>
          <w:rFonts w:ascii="Calibri" w:hAnsi="Calibri" w:cs="Calibri"/>
        </w:rPr>
      </w:pPr>
    </w:p>
    <w:p w14:paraId="51E61993" w14:textId="7DB2C231" w:rsidR="006F53C9" w:rsidRPr="00746E91" w:rsidRDefault="00541329" w:rsidP="006F53C9">
      <w:pPr>
        <w:pStyle w:val="ListParagraph"/>
        <w:numPr>
          <w:ilvl w:val="0"/>
          <w:numId w:val="4"/>
        </w:numPr>
        <w:rPr>
          <w:rFonts w:ascii="Calibri" w:hAnsi="Calibri" w:cs="Calibri"/>
          <w:b/>
          <w:bCs/>
        </w:rPr>
      </w:pPr>
      <w:r w:rsidRPr="00746E91">
        <w:rPr>
          <w:rFonts w:ascii="Calibri" w:hAnsi="Calibri" w:cs="Calibri"/>
          <w:b/>
          <w:bCs/>
        </w:rPr>
        <w:t>Koje mjere su prikladne za ocjenu kvalitete modela?</w:t>
      </w:r>
    </w:p>
    <w:p w14:paraId="2EE4B676" w14:textId="0305A8E5" w:rsidR="006F53C9" w:rsidRPr="00746E91" w:rsidRDefault="00634437" w:rsidP="006F53C9">
      <w:pPr>
        <w:pStyle w:val="ListParagraph"/>
        <w:rPr>
          <w:rFonts w:ascii="Calibri" w:hAnsi="Calibri" w:cs="Calibri"/>
        </w:rPr>
      </w:pPr>
      <w:r w:rsidRPr="00746E91">
        <w:rPr>
          <w:rFonts w:ascii="Calibri" w:hAnsi="Calibri" w:cs="Calibri"/>
        </w:rPr>
        <w:t>Tačnost – Koliko je često model u pravu kada donosi predikcije.</w:t>
      </w:r>
    </w:p>
    <w:p w14:paraId="5BFAFA65" w14:textId="5B058BA7" w:rsidR="00634437" w:rsidRPr="00746E91" w:rsidRDefault="00634437" w:rsidP="006F53C9">
      <w:pPr>
        <w:pStyle w:val="ListParagraph"/>
        <w:rPr>
          <w:rFonts w:ascii="Calibri" w:hAnsi="Calibri" w:cs="Calibri"/>
        </w:rPr>
      </w:pPr>
      <w:r w:rsidRPr="00746E91">
        <w:rPr>
          <w:rFonts w:ascii="Calibri" w:hAnsi="Calibri" w:cs="Calibri"/>
        </w:rPr>
        <w:t>Preciznost – Proporcija pozitivnih identifikacija koje su bile tačne.</w:t>
      </w:r>
    </w:p>
    <w:p w14:paraId="5B526D71" w14:textId="1286116B" w:rsidR="00634437" w:rsidRPr="00746E91" w:rsidRDefault="00634437" w:rsidP="006F53C9">
      <w:pPr>
        <w:pStyle w:val="ListParagraph"/>
        <w:rPr>
          <w:rFonts w:ascii="Calibri" w:hAnsi="Calibri" w:cs="Calibri"/>
        </w:rPr>
      </w:pPr>
      <w:r w:rsidRPr="00746E91">
        <w:rPr>
          <w:rFonts w:ascii="Calibri" w:hAnsi="Calibri" w:cs="Calibri"/>
        </w:rPr>
        <w:t>Recall – Još poznat kao senzitivnost, ili stopa istinitih pozitivnih mjeri mogućnost modela da pronađe sve relevantne instance u datasetu.</w:t>
      </w:r>
      <w:r w:rsidR="006B1B4B" w:rsidRPr="00746E91">
        <w:rPr>
          <w:rFonts w:ascii="Calibri" w:hAnsi="Calibri" w:cs="Calibri"/>
        </w:rPr>
        <w:t xml:space="preserve"> Važan je u sluičajevima u kojima su netačne negativne vrijednosti veoma nepoželjne. </w:t>
      </w:r>
    </w:p>
    <w:p w14:paraId="1589EE8C" w14:textId="1F884736" w:rsidR="00634437" w:rsidRPr="00746E91" w:rsidRDefault="00634437" w:rsidP="006F53C9">
      <w:pPr>
        <w:pStyle w:val="ListParagraph"/>
        <w:rPr>
          <w:rFonts w:ascii="Calibri" w:hAnsi="Calibri" w:cs="Calibri"/>
        </w:rPr>
      </w:pPr>
      <w:r w:rsidRPr="00746E91">
        <w:rPr>
          <w:rFonts w:ascii="Calibri" w:hAnsi="Calibri" w:cs="Calibri"/>
        </w:rPr>
        <w:t>F1 Score – Harmonijska sredina preciznosti i recall-a.</w:t>
      </w:r>
      <w:r w:rsidR="006B1B4B" w:rsidRPr="00746E91">
        <w:rPr>
          <w:rFonts w:ascii="Calibri" w:hAnsi="Calibri" w:cs="Calibri"/>
        </w:rPr>
        <w:t xml:space="preserve"> Koristi se kod podataka sa loše balansiranim klasama.</w:t>
      </w:r>
    </w:p>
    <w:p w14:paraId="5F9DE337" w14:textId="4386F099" w:rsidR="006B1B4B" w:rsidRPr="00746E91" w:rsidRDefault="006B1B4B" w:rsidP="006F53C9">
      <w:pPr>
        <w:pStyle w:val="ListParagraph"/>
        <w:rPr>
          <w:rFonts w:ascii="Calibri" w:hAnsi="Calibri" w:cs="Calibri"/>
        </w:rPr>
      </w:pPr>
      <w:r w:rsidRPr="00746E91">
        <w:rPr>
          <w:rFonts w:ascii="Calibri" w:hAnsi="Calibri" w:cs="Calibri"/>
        </w:rPr>
        <w:t>AUC-ROC kriva – Površina ispod krive je veoma korisna za probleme binarne klasifikacije. Predstavlja mogućnost modela da precizno klasifikuje pozitivne i negativne primjere na različitim pragovima.</w:t>
      </w:r>
    </w:p>
    <w:p w14:paraId="546D3D5B" w14:textId="77777777" w:rsidR="007D07C9" w:rsidRPr="00746E91" w:rsidRDefault="007D07C9" w:rsidP="006F53C9">
      <w:pPr>
        <w:pStyle w:val="ListParagraph"/>
        <w:rPr>
          <w:rFonts w:ascii="Calibri" w:hAnsi="Calibri" w:cs="Calibri"/>
        </w:rPr>
      </w:pPr>
    </w:p>
    <w:p w14:paraId="57D899A3" w14:textId="0110B224" w:rsidR="007D07C9" w:rsidRPr="00746E91" w:rsidRDefault="007D07C9" w:rsidP="006F53C9">
      <w:pPr>
        <w:pStyle w:val="ListParagraph"/>
        <w:rPr>
          <w:rFonts w:ascii="Calibri" w:hAnsi="Calibri" w:cs="Calibri"/>
        </w:rPr>
      </w:pPr>
      <w:r w:rsidRPr="00746E91">
        <w:rPr>
          <w:rFonts w:ascii="Calibri" w:hAnsi="Calibri" w:cs="Calibri"/>
        </w:rPr>
        <w:t>Postoje još mnoge mjere za različite modele kao što su: MAE, MSE, RMSE, R squared, ...</w:t>
      </w:r>
    </w:p>
    <w:p w14:paraId="271CE0ED" w14:textId="77777777" w:rsidR="006F53C9" w:rsidRPr="00746E91" w:rsidRDefault="006F53C9" w:rsidP="006F53C9">
      <w:pPr>
        <w:pStyle w:val="ListParagraph"/>
        <w:rPr>
          <w:rFonts w:ascii="Calibri" w:hAnsi="Calibri" w:cs="Calibri"/>
        </w:rPr>
      </w:pPr>
    </w:p>
    <w:p w14:paraId="4B0AB201" w14:textId="119BC3E3" w:rsidR="006F53C9" w:rsidRPr="00746E91" w:rsidRDefault="00541329" w:rsidP="006F53C9">
      <w:pPr>
        <w:pStyle w:val="ListParagraph"/>
        <w:numPr>
          <w:ilvl w:val="0"/>
          <w:numId w:val="4"/>
        </w:numPr>
        <w:rPr>
          <w:rFonts w:ascii="Calibri" w:hAnsi="Calibri" w:cs="Calibri"/>
          <w:b/>
          <w:bCs/>
        </w:rPr>
      </w:pPr>
      <w:r w:rsidRPr="00746E91">
        <w:rPr>
          <w:rFonts w:ascii="Calibri" w:hAnsi="Calibri" w:cs="Calibri"/>
          <w:b/>
          <w:bCs/>
        </w:rPr>
        <w:t>Koje su referentne vrijednosti mjera?</w:t>
      </w:r>
    </w:p>
    <w:p w14:paraId="02CFBBFB" w14:textId="1F73FB57" w:rsidR="006F53C9" w:rsidRPr="00746E91" w:rsidRDefault="006B1B4B" w:rsidP="006F53C9">
      <w:pPr>
        <w:pStyle w:val="ListParagraph"/>
        <w:rPr>
          <w:rFonts w:ascii="Calibri" w:hAnsi="Calibri" w:cs="Calibri"/>
        </w:rPr>
      </w:pPr>
      <w:r w:rsidRPr="00746E91">
        <w:rPr>
          <w:rFonts w:ascii="Calibri" w:hAnsi="Calibri" w:cs="Calibri"/>
        </w:rPr>
        <w:t>Tačnost: 0(najgore) – 1(najbolje)</w:t>
      </w:r>
    </w:p>
    <w:p w14:paraId="5E01A5D9" w14:textId="23F167FF" w:rsidR="006B1B4B" w:rsidRPr="00746E91" w:rsidRDefault="006B1B4B" w:rsidP="006F53C9">
      <w:pPr>
        <w:pStyle w:val="ListParagraph"/>
        <w:rPr>
          <w:rFonts w:ascii="Calibri" w:hAnsi="Calibri" w:cs="Calibri"/>
        </w:rPr>
      </w:pPr>
      <w:r w:rsidRPr="00746E91">
        <w:rPr>
          <w:rFonts w:ascii="Calibri" w:hAnsi="Calibri" w:cs="Calibri"/>
        </w:rPr>
        <w:t>Preciznost: 0(najgore) – 1(najbolje)</w:t>
      </w:r>
    </w:p>
    <w:p w14:paraId="59F75C22" w14:textId="2D6A200A" w:rsidR="006B1B4B" w:rsidRPr="00746E91" w:rsidRDefault="006B1B4B" w:rsidP="006F53C9">
      <w:pPr>
        <w:pStyle w:val="ListParagraph"/>
        <w:rPr>
          <w:rFonts w:ascii="Calibri" w:hAnsi="Calibri" w:cs="Calibri"/>
        </w:rPr>
      </w:pPr>
      <w:r w:rsidRPr="00746E91">
        <w:rPr>
          <w:rFonts w:ascii="Calibri" w:hAnsi="Calibri" w:cs="Calibri"/>
        </w:rPr>
        <w:t>Recall: 0(najgore) – 1(najbolje)</w:t>
      </w:r>
    </w:p>
    <w:p w14:paraId="71F46ED5" w14:textId="6C2D8A99" w:rsidR="006B1B4B" w:rsidRPr="00746E91" w:rsidRDefault="006B1B4B" w:rsidP="006F53C9">
      <w:pPr>
        <w:pStyle w:val="ListParagraph"/>
        <w:rPr>
          <w:rFonts w:ascii="Calibri" w:hAnsi="Calibri" w:cs="Calibri"/>
        </w:rPr>
      </w:pPr>
      <w:r w:rsidRPr="00746E91">
        <w:rPr>
          <w:rFonts w:ascii="Calibri" w:hAnsi="Calibri" w:cs="Calibri"/>
        </w:rPr>
        <w:lastRenderedPageBreak/>
        <w:t>F1 Score : 0(najgore) – 1(najbolje)</w:t>
      </w:r>
    </w:p>
    <w:p w14:paraId="4EB09EDF" w14:textId="7CBF0921" w:rsidR="006B1B4B" w:rsidRPr="00746E91" w:rsidRDefault="006B1B4B" w:rsidP="006F53C9">
      <w:pPr>
        <w:pStyle w:val="ListParagraph"/>
        <w:rPr>
          <w:rFonts w:ascii="Calibri" w:hAnsi="Calibri" w:cs="Calibri"/>
        </w:rPr>
      </w:pPr>
      <w:r w:rsidRPr="00746E91">
        <w:rPr>
          <w:rFonts w:ascii="Calibri" w:hAnsi="Calibri" w:cs="Calibri"/>
        </w:rPr>
        <w:t>AUC-ROC: 0(najgore) – 0.5(isto kao i nasumično pogađanje) – 1(najbolje)</w:t>
      </w:r>
    </w:p>
    <w:p w14:paraId="1D826C4F" w14:textId="77777777" w:rsidR="006F53C9" w:rsidRPr="00746E91" w:rsidRDefault="006F53C9" w:rsidP="006F53C9">
      <w:pPr>
        <w:pStyle w:val="ListParagraph"/>
        <w:rPr>
          <w:rFonts w:ascii="Calibri" w:hAnsi="Calibri" w:cs="Calibri"/>
        </w:rPr>
      </w:pPr>
    </w:p>
    <w:p w14:paraId="22FB02BC" w14:textId="67F4DCE4" w:rsidR="006F53C9" w:rsidRPr="00746E91" w:rsidRDefault="00541329" w:rsidP="006F53C9">
      <w:pPr>
        <w:pStyle w:val="ListParagraph"/>
        <w:numPr>
          <w:ilvl w:val="0"/>
          <w:numId w:val="4"/>
        </w:numPr>
        <w:rPr>
          <w:rFonts w:ascii="Calibri" w:hAnsi="Calibri" w:cs="Calibri"/>
          <w:b/>
          <w:bCs/>
        </w:rPr>
      </w:pPr>
      <w:r w:rsidRPr="00746E91">
        <w:rPr>
          <w:rFonts w:ascii="Calibri" w:hAnsi="Calibri" w:cs="Calibri"/>
          <w:b/>
          <w:bCs/>
        </w:rPr>
        <w:t>Kako se određuje koje mjere gledati?</w:t>
      </w:r>
    </w:p>
    <w:p w14:paraId="2F645614" w14:textId="474BA3B7" w:rsidR="006F53C9" w:rsidRPr="00746E91" w:rsidRDefault="00334E63" w:rsidP="006F53C9">
      <w:pPr>
        <w:pStyle w:val="ListParagraph"/>
        <w:rPr>
          <w:rFonts w:ascii="Calibri" w:hAnsi="Calibri" w:cs="Calibri"/>
        </w:rPr>
      </w:pPr>
      <w:r w:rsidRPr="00746E91">
        <w:rPr>
          <w:rFonts w:ascii="Calibri" w:hAnsi="Calibri" w:cs="Calibri"/>
        </w:rPr>
        <w:t xml:space="preserve">Mjere se određuju u zavisnosti od specifičnosti modela i specifičnosti zadatka, troška koji može uzrokovati pogrešna klasifikacija i </w:t>
      </w:r>
      <w:r w:rsidR="007D07C9" w:rsidRPr="00746E91">
        <w:rPr>
          <w:rFonts w:ascii="Calibri" w:hAnsi="Calibri" w:cs="Calibri"/>
        </w:rPr>
        <w:t>u zavisnosti od toga da li je dataset izbalansiran ili ne.</w:t>
      </w:r>
    </w:p>
    <w:p w14:paraId="03BB510B" w14:textId="77777777" w:rsidR="00541329" w:rsidRPr="00746E91" w:rsidRDefault="00541329" w:rsidP="006F53C9">
      <w:pPr>
        <w:pStyle w:val="ListParagraph"/>
        <w:rPr>
          <w:rFonts w:ascii="Calibri" w:hAnsi="Calibri" w:cs="Calibri"/>
        </w:rPr>
      </w:pPr>
    </w:p>
    <w:p w14:paraId="60A7D22B" w14:textId="71492531" w:rsidR="007D07C9" w:rsidRPr="00746E91" w:rsidRDefault="00541329" w:rsidP="007D07C9">
      <w:pPr>
        <w:pStyle w:val="ListParagraph"/>
        <w:numPr>
          <w:ilvl w:val="0"/>
          <w:numId w:val="4"/>
        </w:numPr>
        <w:rPr>
          <w:rFonts w:ascii="Calibri" w:hAnsi="Calibri" w:cs="Calibri"/>
          <w:b/>
          <w:bCs/>
        </w:rPr>
      </w:pPr>
      <w:r w:rsidRPr="00746E91">
        <w:rPr>
          <w:rFonts w:ascii="Calibri" w:hAnsi="Calibri" w:cs="Calibri"/>
          <w:b/>
          <w:bCs/>
        </w:rPr>
        <w:t>Ovise li mjere o algoritmima? – je li strogo definisano koji se pokazatelji kvalitete modela koriste za pojedine algoritme?</w:t>
      </w:r>
    </w:p>
    <w:p w14:paraId="01491F42" w14:textId="01E45E1F" w:rsidR="007D07C9" w:rsidRPr="00746E91" w:rsidRDefault="007D07C9" w:rsidP="007D07C9">
      <w:pPr>
        <w:pStyle w:val="ListParagraph"/>
        <w:rPr>
          <w:rFonts w:ascii="Calibri" w:hAnsi="Calibri" w:cs="Calibri"/>
        </w:rPr>
      </w:pPr>
      <w:r w:rsidRPr="00746E91">
        <w:rPr>
          <w:rFonts w:ascii="Calibri" w:hAnsi="Calibri" w:cs="Calibri"/>
        </w:rPr>
        <w:t xml:space="preserve">Da, nisu sve mjere prikladne za sve algoritme, postoje neke mjere koje </w:t>
      </w:r>
      <w:r w:rsidR="00EF3484" w:rsidRPr="00746E91">
        <w:rPr>
          <w:rFonts w:ascii="Calibri" w:hAnsi="Calibri" w:cs="Calibri"/>
        </w:rPr>
        <w:t>su prilagođene za određene modele.</w:t>
      </w:r>
    </w:p>
    <w:p w14:paraId="6954A4FB" w14:textId="77777777" w:rsidR="007D07C9" w:rsidRPr="00746E91" w:rsidRDefault="007D07C9" w:rsidP="007D07C9">
      <w:pPr>
        <w:pStyle w:val="ListParagraph"/>
        <w:rPr>
          <w:rFonts w:ascii="Calibri" w:hAnsi="Calibri" w:cs="Calibri"/>
          <w:b/>
          <w:bCs/>
        </w:rPr>
      </w:pPr>
    </w:p>
    <w:p w14:paraId="13EA928B" w14:textId="4D63C647" w:rsidR="00541329" w:rsidRPr="00746E91" w:rsidRDefault="00541329" w:rsidP="00541329">
      <w:pPr>
        <w:pStyle w:val="ListParagraph"/>
        <w:numPr>
          <w:ilvl w:val="0"/>
          <w:numId w:val="4"/>
        </w:numPr>
        <w:rPr>
          <w:rFonts w:ascii="Calibri" w:hAnsi="Calibri" w:cs="Calibri"/>
          <w:b/>
          <w:bCs/>
        </w:rPr>
      </w:pPr>
      <w:r w:rsidRPr="00746E91">
        <w:rPr>
          <w:rFonts w:ascii="Calibri" w:hAnsi="Calibri" w:cs="Calibri"/>
          <w:b/>
          <w:bCs/>
        </w:rPr>
        <w:t>Postoje li preporučene klasifikacije mjera po algoritmima?</w:t>
      </w:r>
    </w:p>
    <w:p w14:paraId="6E19DCF4" w14:textId="64422E31" w:rsidR="00EF3484" w:rsidRPr="00746E91" w:rsidRDefault="00EF3484" w:rsidP="00EF3484">
      <w:pPr>
        <w:pStyle w:val="ListParagraph"/>
        <w:rPr>
          <w:rFonts w:ascii="Calibri" w:hAnsi="Calibri" w:cs="Calibri"/>
        </w:rPr>
      </w:pPr>
      <w:r w:rsidRPr="00746E91">
        <w:rPr>
          <w:rFonts w:ascii="Calibri" w:hAnsi="Calibri" w:cs="Calibri"/>
        </w:rPr>
        <w:t xml:space="preserve">Da, nisu sve mjere prikladne za sve algoritme, postoje neke mjere koje su prilagođene </w:t>
      </w:r>
      <w:r w:rsidR="009E0491" w:rsidRPr="00746E91">
        <w:rPr>
          <w:rFonts w:ascii="Calibri" w:hAnsi="Calibri" w:cs="Calibri"/>
        </w:rPr>
        <w:t>za određene.</w:t>
      </w:r>
    </w:p>
    <w:p w14:paraId="38F26497" w14:textId="42719B43" w:rsidR="00EF3484" w:rsidRPr="00746E91" w:rsidRDefault="00EF3484" w:rsidP="00EF3484">
      <w:pPr>
        <w:pStyle w:val="ListParagraph"/>
      </w:pPr>
    </w:p>
    <w:p w14:paraId="6C586FC8" w14:textId="77777777" w:rsidR="006F53C9" w:rsidRPr="00746E91" w:rsidRDefault="006F53C9" w:rsidP="006F53C9">
      <w:pPr>
        <w:rPr>
          <w:rFonts w:ascii="Calibri" w:hAnsi="Calibri" w:cs="Calibri"/>
          <w:sz w:val="24"/>
          <w:szCs w:val="24"/>
        </w:rPr>
      </w:pPr>
    </w:p>
    <w:p w14:paraId="7FB53E45" w14:textId="18F052CC" w:rsidR="006F53C9" w:rsidRPr="00746E91" w:rsidRDefault="006F53C9" w:rsidP="006F53C9">
      <w:pPr>
        <w:rPr>
          <w:rFonts w:ascii="Calibri" w:hAnsi="Calibri" w:cs="Calibri"/>
          <w:b/>
          <w:bCs/>
          <w:sz w:val="24"/>
          <w:szCs w:val="24"/>
        </w:rPr>
      </w:pPr>
      <w:r w:rsidRPr="00746E91">
        <w:rPr>
          <w:rFonts w:ascii="Calibri" w:hAnsi="Calibri" w:cs="Calibri"/>
          <w:b/>
          <w:bCs/>
          <w:sz w:val="24"/>
          <w:szCs w:val="24"/>
        </w:rPr>
        <w:t xml:space="preserve">Zadatak </w:t>
      </w:r>
      <w:r w:rsidR="00541329" w:rsidRPr="00746E91">
        <w:rPr>
          <w:rFonts w:ascii="Calibri" w:hAnsi="Calibri" w:cs="Calibri"/>
          <w:b/>
          <w:bCs/>
          <w:sz w:val="24"/>
          <w:szCs w:val="24"/>
        </w:rPr>
        <w:t>B</w:t>
      </w:r>
      <w:r w:rsidRPr="00746E91">
        <w:rPr>
          <w:rFonts w:ascii="Calibri" w:hAnsi="Calibri" w:cs="Calibri"/>
          <w:b/>
          <w:bCs/>
          <w:sz w:val="24"/>
          <w:szCs w:val="24"/>
        </w:rPr>
        <w:t>:</w:t>
      </w:r>
    </w:p>
    <w:p w14:paraId="39872699" w14:textId="17E9AA0B" w:rsidR="006F53C9" w:rsidRPr="00746E91" w:rsidRDefault="00541329" w:rsidP="006F53C9">
      <w:pPr>
        <w:pStyle w:val="ListParagraph"/>
        <w:numPr>
          <w:ilvl w:val="0"/>
          <w:numId w:val="5"/>
        </w:numPr>
        <w:rPr>
          <w:rFonts w:ascii="Calibri" w:hAnsi="Calibri" w:cs="Calibri"/>
          <w:b/>
          <w:bCs/>
        </w:rPr>
      </w:pPr>
      <w:r w:rsidRPr="00746E91">
        <w:rPr>
          <w:rFonts w:ascii="Calibri" w:hAnsi="Calibri" w:cs="Calibri"/>
          <w:b/>
          <w:bCs/>
        </w:rPr>
        <w:t xml:space="preserve">Prikazati pregled pokazatelja kvaliteta za četiri algoritma po želji (Šta pokazatelj govori, kako se tumači, kako se izračunava, koje vrijednosti poprima, koje su </w:t>
      </w:r>
      <w:r w:rsidR="00746E91">
        <w:rPr>
          <w:rFonts w:ascii="Calibri" w:hAnsi="Calibri" w:cs="Calibri"/>
          <w:b/>
          <w:bCs/>
        </w:rPr>
        <w:t>v</w:t>
      </w:r>
      <w:r w:rsidRPr="00746E91">
        <w:rPr>
          <w:rFonts w:ascii="Calibri" w:hAnsi="Calibri" w:cs="Calibri"/>
          <w:b/>
          <w:bCs/>
        </w:rPr>
        <w:t>rijednosti optimalne, je li neki parametar vrijedniji od drugog)</w:t>
      </w:r>
    </w:p>
    <w:p w14:paraId="6A59CC44" w14:textId="77777777" w:rsidR="00746E91" w:rsidRPr="00746E91" w:rsidRDefault="00746E91" w:rsidP="00746E91">
      <w:pPr>
        <w:pStyle w:val="ListParagraph"/>
        <w:rPr>
          <w:rFonts w:ascii="Calibri" w:hAnsi="Calibri" w:cs="Calibri"/>
          <w:b/>
          <w:bCs/>
        </w:rPr>
      </w:pPr>
    </w:p>
    <w:p w14:paraId="5F66E52A" w14:textId="0986AC46" w:rsidR="00746E91" w:rsidRDefault="00746E91" w:rsidP="00746E91">
      <w:pPr>
        <w:pStyle w:val="ListParagraph"/>
      </w:pPr>
      <w:r w:rsidRPr="00746E91">
        <w:t xml:space="preserve">Mjere se najčešće dijele u dvije skupine, regresijske mjere </w:t>
      </w:r>
      <w:r>
        <w:t>i klasifikacijske mjere.Uzmimo Support Vector Regression i Jednostavnu linearnu regresiju kao primjere regresijskih algoritama i posmatrajmo sljedeće mjere:</w:t>
      </w:r>
    </w:p>
    <w:p w14:paraId="228E6E43" w14:textId="77777777" w:rsidR="00746E91" w:rsidRDefault="00746E91" w:rsidP="00746E91">
      <w:pPr>
        <w:pStyle w:val="ListParagraph"/>
      </w:pPr>
    </w:p>
    <w:p w14:paraId="2F7B5419" w14:textId="6D5DBE40" w:rsidR="00746E91" w:rsidRPr="00746E91" w:rsidRDefault="00746E91" w:rsidP="00746E91">
      <w:pPr>
        <w:pStyle w:val="ListParagraph"/>
        <w:numPr>
          <w:ilvl w:val="0"/>
          <w:numId w:val="16"/>
        </w:numPr>
      </w:pPr>
      <w:r>
        <w:t>Srednja apsulutna greška (MAE) – Prosjek razlike između istinske vrijednosti i predikcija.</w:t>
      </w:r>
    </w:p>
    <w:p w14:paraId="25A7BA12" w14:textId="1ED1A89A" w:rsidR="00541329" w:rsidRPr="00746E91" w:rsidRDefault="00746E91" w:rsidP="00746E91">
      <w:pPr>
        <w:ind w:left="720"/>
        <w:jc w:val="center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6C3DE1C7" wp14:editId="27C2542C">
            <wp:extent cx="2200582" cy="676369"/>
            <wp:effectExtent l="0" t="0" r="9525" b="9525"/>
            <wp:docPr id="756324406" name="Picture 1" descr="A number and mathematical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324406" name="Picture 1" descr="A number and mathematical symbols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CC2E0" w14:textId="7A2D243C" w:rsidR="00746E91" w:rsidRDefault="00746E91" w:rsidP="00746E91">
      <w:pPr>
        <w:ind w:left="720"/>
        <w:rPr>
          <w:rFonts w:ascii="Calibri" w:hAnsi="Calibri" w:cs="Calibri"/>
        </w:rPr>
      </w:pPr>
      <w:r>
        <w:rPr>
          <w:rFonts w:ascii="Calibri" w:hAnsi="Calibri" w:cs="Calibri"/>
        </w:rPr>
        <w:t>Može poprimiti bilo koje vrijednosti počevši od 0, a što je bliže 0 to je bolje.</w:t>
      </w:r>
    </w:p>
    <w:p w14:paraId="52FCD929" w14:textId="2BC7D443" w:rsidR="00746E91" w:rsidRDefault="00746E91" w:rsidP="00746E91">
      <w:pPr>
        <w:pStyle w:val="ListParagraph"/>
        <w:numPr>
          <w:ilvl w:val="0"/>
          <w:numId w:val="16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Srednja kvadratna greška (MSE) – Prosjek kvadratne razlike između ciljne varijable i predviđene varijable. </w:t>
      </w:r>
    </w:p>
    <w:p w14:paraId="6B6F60D6" w14:textId="7E4C568F" w:rsidR="00746E91" w:rsidRPr="00746E91" w:rsidRDefault="00746E91" w:rsidP="00746E91">
      <w:pPr>
        <w:ind w:left="720"/>
        <w:jc w:val="center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51A1AE2D" wp14:editId="68738756">
            <wp:extent cx="2295845" cy="666843"/>
            <wp:effectExtent l="0" t="0" r="9525" b="0"/>
            <wp:docPr id="1041157267" name="Picture 2" descr="A number and mathematical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157267" name="Picture 2" descr="A number and mathematical symbols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C57BA" w14:textId="3E8664E1" w:rsidR="009221C6" w:rsidRDefault="00746E91" w:rsidP="009221C6">
      <w:pPr>
        <w:ind w:left="720"/>
        <w:rPr>
          <w:rFonts w:ascii="Calibri" w:hAnsi="Calibri" w:cs="Calibri"/>
        </w:rPr>
      </w:pPr>
      <w:r>
        <w:rPr>
          <w:rFonts w:ascii="Calibri" w:hAnsi="Calibri" w:cs="Calibri"/>
        </w:rPr>
        <w:t>Razlikuje se od Srednje apsulutne greške po tome što je naglašava promjene u grešci, može poprimiti bilo koju vrijednost počevši od 0 i što je bliže 0 to je bolje.</w:t>
      </w:r>
    </w:p>
    <w:p w14:paraId="4F7EF55A" w14:textId="6DF796AB" w:rsidR="00746E91" w:rsidRDefault="00746E91" w:rsidP="00746E91">
      <w:pPr>
        <w:pStyle w:val="ListParagraph"/>
        <w:numPr>
          <w:ilvl w:val="0"/>
          <w:numId w:val="16"/>
        </w:num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Korijen srednje kvadratne kreške (RMSE) – korijen prosjeka kvadratne razlike imeđu ciljne varijable i predikcije.</w:t>
      </w:r>
    </w:p>
    <w:p w14:paraId="3C2FC87D" w14:textId="77777777" w:rsidR="00746E91" w:rsidRDefault="00746E91" w:rsidP="00746E91">
      <w:pPr>
        <w:pStyle w:val="ListParagraph"/>
        <w:ind w:left="1080"/>
        <w:rPr>
          <w:rFonts w:ascii="Calibri" w:hAnsi="Calibri" w:cs="Calibri"/>
        </w:rPr>
      </w:pPr>
    </w:p>
    <w:p w14:paraId="673B2203" w14:textId="0049F6CB" w:rsidR="00746E91" w:rsidRPr="00746E91" w:rsidRDefault="00746E91" w:rsidP="00746E91">
      <w:pPr>
        <w:pStyle w:val="ListParagraph"/>
        <w:ind w:left="1080"/>
        <w:jc w:val="center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308D8A56" wp14:editId="3E39E32D">
            <wp:extent cx="2712720" cy="809625"/>
            <wp:effectExtent l="0" t="0" r="0" b="9525"/>
            <wp:docPr id="1001169045" name="Picture 3" descr="A math equation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69045" name="Picture 3" descr="A math equations and symbols&#10;&#10;AI-generated content may be incorrect.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11" r="-1"/>
                    <a:stretch/>
                  </pic:blipFill>
                  <pic:spPr bwMode="auto">
                    <a:xfrm>
                      <a:off x="0" y="0"/>
                      <a:ext cx="2713099" cy="8097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532569" w14:textId="77777777" w:rsidR="00224E64" w:rsidRPr="00746E91" w:rsidRDefault="00224E64" w:rsidP="001C5E83">
      <w:pPr>
        <w:pStyle w:val="ListParagraph"/>
        <w:rPr>
          <w:rFonts w:ascii="Calibri" w:hAnsi="Calibri" w:cs="Calibri"/>
        </w:rPr>
      </w:pPr>
    </w:p>
    <w:p w14:paraId="2A214B42" w14:textId="70539F67" w:rsidR="003C038A" w:rsidRDefault="00EB107B" w:rsidP="001C5E83">
      <w:pPr>
        <w:pStyle w:val="ListParagraph"/>
        <w:rPr>
          <w:rFonts w:ascii="Calibri" w:hAnsi="Calibri" w:cs="Calibri"/>
        </w:rPr>
      </w:pPr>
      <w:r>
        <w:rPr>
          <w:rFonts w:ascii="Calibri" w:hAnsi="Calibri" w:cs="Calibri"/>
        </w:rPr>
        <w:t>Što se tiče klasifikacijskih algoritama, posmatrajmo opet sljedeće mjere:</w:t>
      </w:r>
    </w:p>
    <w:p w14:paraId="37ED3E53" w14:textId="77777777" w:rsidR="00EB107B" w:rsidRDefault="00EB107B" w:rsidP="001C5E83">
      <w:pPr>
        <w:pStyle w:val="ListParagraph"/>
        <w:rPr>
          <w:rFonts w:ascii="Calibri" w:hAnsi="Calibri" w:cs="Calibri"/>
        </w:rPr>
      </w:pPr>
    </w:p>
    <w:p w14:paraId="06977133" w14:textId="719B7569" w:rsidR="00EB107B" w:rsidRDefault="00EB107B" w:rsidP="00EB107B">
      <w:pPr>
        <w:pStyle w:val="ListParagraph"/>
        <w:numPr>
          <w:ilvl w:val="0"/>
          <w:numId w:val="17"/>
        </w:numPr>
        <w:rPr>
          <w:rFonts w:ascii="Calibri" w:hAnsi="Calibri" w:cs="Calibri"/>
        </w:rPr>
      </w:pPr>
      <w:r>
        <w:rPr>
          <w:rFonts w:ascii="Calibri" w:hAnsi="Calibri" w:cs="Calibri"/>
        </w:rPr>
        <w:t>Tačnost – broj tačnih predikcija podijeljen sa ukupnim brojem predikcija, pomnožen sa 100. Može zauzeti vrijednosti od 0 do 100 ako se radi o procentima i što je bliže 100% to je bolje.</w:t>
      </w:r>
    </w:p>
    <w:p w14:paraId="7AB19EC9" w14:textId="1D6084BF" w:rsidR="00EB107B" w:rsidRDefault="00EB107B" w:rsidP="00EB107B">
      <w:pPr>
        <w:pStyle w:val="ListParagraph"/>
        <w:numPr>
          <w:ilvl w:val="0"/>
          <w:numId w:val="17"/>
        </w:numPr>
        <w:rPr>
          <w:rFonts w:ascii="Calibri" w:hAnsi="Calibri" w:cs="Calibri"/>
        </w:rPr>
      </w:pPr>
      <w:r>
        <w:rPr>
          <w:rFonts w:ascii="Calibri" w:hAnsi="Calibri" w:cs="Calibri"/>
        </w:rPr>
        <w:t>Matrica konfuzije – Tabelarna vizualizacija temeljne istine nasuprot predikcija modela.</w:t>
      </w:r>
    </w:p>
    <w:p w14:paraId="6BAF05E6" w14:textId="05398BB6" w:rsidR="00EB107B" w:rsidRDefault="00EB107B" w:rsidP="00EB107B">
      <w:pPr>
        <w:pStyle w:val="ListParagraph"/>
        <w:ind w:left="1080"/>
        <w:jc w:val="center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0BB16EA2" wp14:editId="32FC78E8">
            <wp:extent cx="4353533" cy="1571844"/>
            <wp:effectExtent l="0" t="0" r="9525" b="0"/>
            <wp:docPr id="1631917824" name="Picture 4" descr="A group of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917824" name="Picture 4" descr="A group of text on a white background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4791F" w14:textId="77777777" w:rsidR="00EB107B" w:rsidRDefault="00EB107B" w:rsidP="00EB107B">
      <w:pPr>
        <w:pStyle w:val="ListParagraph"/>
        <w:ind w:left="1080"/>
        <w:jc w:val="center"/>
        <w:rPr>
          <w:rFonts w:ascii="Calibri" w:hAnsi="Calibri" w:cs="Calibri"/>
        </w:rPr>
      </w:pPr>
    </w:p>
    <w:p w14:paraId="71F289A0" w14:textId="490C619C" w:rsidR="00EB107B" w:rsidRDefault="00EB107B" w:rsidP="008B5BAA">
      <w:pPr>
        <w:pStyle w:val="ListParagraph"/>
        <w:numPr>
          <w:ilvl w:val="0"/>
          <w:numId w:val="17"/>
        </w:numPr>
        <w:rPr>
          <w:rFonts w:ascii="Calibri" w:hAnsi="Calibri" w:cs="Calibri"/>
        </w:rPr>
      </w:pPr>
      <w:r w:rsidRPr="00EB107B">
        <w:rPr>
          <w:rFonts w:ascii="Calibri" w:hAnsi="Calibri" w:cs="Calibri"/>
        </w:rPr>
        <w:t>Preciznost – odnos true positiv vrijednosti i ukupnog broja pozitivnih predviđanja. Može zauzeti vrijednosti u rasponu od 0 do 1 i što je bliže 1 to je bolje</w:t>
      </w:r>
      <w:r>
        <w:rPr>
          <w:rFonts w:ascii="Calibri" w:hAnsi="Calibri" w:cs="Calibri"/>
        </w:rPr>
        <w:t>.</w:t>
      </w:r>
    </w:p>
    <w:p w14:paraId="37BE914B" w14:textId="2A7FD652" w:rsidR="00EB107B" w:rsidRDefault="00EB107B" w:rsidP="00EB107B">
      <w:pPr>
        <w:pStyle w:val="ListParagraph"/>
        <w:ind w:left="1080"/>
        <w:jc w:val="center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054DDC16" wp14:editId="5F8415A3">
            <wp:extent cx="1619476" cy="619211"/>
            <wp:effectExtent l="0" t="0" r="0" b="9525"/>
            <wp:docPr id="1581262859" name="Picture 5" descr="A black and white math equ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262859" name="Picture 5" descr="A black and white math equation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476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0EE6B" w14:textId="77777777" w:rsidR="00EB107B" w:rsidRDefault="00EB107B" w:rsidP="00EB107B">
      <w:pPr>
        <w:pStyle w:val="ListParagraph"/>
        <w:ind w:left="1080"/>
        <w:jc w:val="center"/>
        <w:rPr>
          <w:rFonts w:ascii="Calibri" w:hAnsi="Calibri" w:cs="Calibri"/>
        </w:rPr>
      </w:pPr>
    </w:p>
    <w:p w14:paraId="523F76AF" w14:textId="523AC056" w:rsidR="00EB107B" w:rsidRDefault="00EB107B" w:rsidP="008907C6">
      <w:pPr>
        <w:pStyle w:val="ListParagraph"/>
        <w:numPr>
          <w:ilvl w:val="0"/>
          <w:numId w:val="17"/>
        </w:numPr>
        <w:rPr>
          <w:rFonts w:ascii="Calibri" w:hAnsi="Calibri" w:cs="Calibri"/>
        </w:rPr>
      </w:pPr>
      <w:r w:rsidRPr="00EB107B">
        <w:rPr>
          <w:rFonts w:ascii="Calibri" w:hAnsi="Calibri" w:cs="Calibri"/>
        </w:rPr>
        <w:t>Recall – odnos true positive vrijednosti i svih pozitivnih vrijednosti u temeljnoj istini. Može zauzeti vrijednosti od 0 do 1 i što je bliže 1 to je bolje.</w:t>
      </w:r>
    </w:p>
    <w:p w14:paraId="75E25A17" w14:textId="77777777" w:rsidR="00EB107B" w:rsidRDefault="00EB107B" w:rsidP="00EB107B">
      <w:pPr>
        <w:pStyle w:val="ListParagraph"/>
        <w:ind w:left="1080"/>
        <w:rPr>
          <w:rFonts w:ascii="Calibri" w:hAnsi="Calibri" w:cs="Calibri"/>
        </w:rPr>
      </w:pPr>
    </w:p>
    <w:p w14:paraId="313B1ED2" w14:textId="398122D9" w:rsidR="00EB107B" w:rsidRPr="00EB107B" w:rsidRDefault="00EB107B" w:rsidP="00EB107B">
      <w:pPr>
        <w:pStyle w:val="ListParagraph"/>
        <w:ind w:left="1080"/>
        <w:jc w:val="center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2A22A6EA" wp14:editId="6BFB1CF3">
            <wp:extent cx="1600423" cy="647790"/>
            <wp:effectExtent l="0" t="0" r="0" b="0"/>
            <wp:docPr id="2061750797" name="Picture 6" descr="A black and white math equ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750797" name="Picture 6" descr="A black and white math equation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999E6" w14:textId="4255AC95" w:rsidR="00A5667A" w:rsidRDefault="00EB107B" w:rsidP="00EB107B">
      <w:pPr>
        <w:pStyle w:val="ListParagraph"/>
        <w:numPr>
          <w:ilvl w:val="0"/>
          <w:numId w:val="17"/>
        </w:numPr>
        <w:rPr>
          <w:rFonts w:ascii="Calibri" w:hAnsi="Calibri" w:cs="Calibri"/>
        </w:rPr>
      </w:pPr>
      <w:r>
        <w:rPr>
          <w:rFonts w:ascii="Calibri" w:hAnsi="Calibri" w:cs="Calibri"/>
        </w:rPr>
        <w:t>F1-score – mjera koja koristi kompinaciju preciznosti i recall-a. U suštini to je harmonijska sredina navedenih varijabli. Što je F1-score veći to je model bolji i bolje izbalansiran.</w:t>
      </w:r>
    </w:p>
    <w:p w14:paraId="7688513B" w14:textId="51A54C0D" w:rsidR="00EB107B" w:rsidRPr="00EB107B" w:rsidRDefault="00EB107B" w:rsidP="00EB107B">
      <w:pPr>
        <w:pStyle w:val="ListParagraph"/>
        <w:ind w:left="1080"/>
        <w:jc w:val="center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4D6368F0" wp14:editId="1387DDAB">
            <wp:extent cx="2457793" cy="790685"/>
            <wp:effectExtent l="0" t="0" r="0" b="9525"/>
            <wp:docPr id="796583663" name="Picture 7" descr="A close-up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583663" name="Picture 7" descr="A close-up of a number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9EAC0" w14:textId="77777777" w:rsidR="00A5667A" w:rsidRPr="00746E91" w:rsidRDefault="00A5667A" w:rsidP="00A5667A">
      <w:pPr>
        <w:rPr>
          <w:rFonts w:ascii="Calibri" w:hAnsi="Calibri" w:cs="Calibri"/>
        </w:rPr>
      </w:pPr>
    </w:p>
    <w:p w14:paraId="727E6127" w14:textId="5CEC3E68" w:rsidR="00255794" w:rsidRPr="00746E91" w:rsidRDefault="00255794" w:rsidP="000E5F07">
      <w:pPr>
        <w:jc w:val="both"/>
        <w:rPr>
          <w:rFonts w:ascii="Calibri" w:hAnsi="Calibri" w:cs="Calibri"/>
          <w:b/>
          <w:bCs/>
        </w:rPr>
      </w:pPr>
      <w:r w:rsidRPr="00746E91">
        <w:rPr>
          <w:rFonts w:ascii="Calibri" w:hAnsi="Calibri" w:cs="Calibri"/>
          <w:b/>
          <w:bCs/>
        </w:rPr>
        <w:lastRenderedPageBreak/>
        <w:t>Reference:</w:t>
      </w:r>
    </w:p>
    <w:p w14:paraId="280C074A" w14:textId="09ED559E" w:rsidR="00EB107B" w:rsidRPr="00EB107B" w:rsidRDefault="00EB107B" w:rsidP="00CE14C0">
      <w:pPr>
        <w:pStyle w:val="ListParagraph"/>
        <w:numPr>
          <w:ilvl w:val="0"/>
          <w:numId w:val="14"/>
        </w:numPr>
        <w:jc w:val="both"/>
        <w:rPr>
          <w:rFonts w:ascii="Calibri" w:hAnsi="Calibri" w:cs="Calibri"/>
        </w:rPr>
      </w:pPr>
      <w:hyperlink r:id="rId15" w:history="1">
        <w:r w:rsidRPr="00DA0FA8">
          <w:rPr>
            <w:rStyle w:val="Hyperlink"/>
          </w:rPr>
          <w:t>https://neptune.ai/blog/performance-metrics-in-machine-learning-complete-guide</w:t>
        </w:r>
      </w:hyperlink>
    </w:p>
    <w:p w14:paraId="1092E89B" w14:textId="60830DED" w:rsidR="00EB107B" w:rsidRPr="00EB107B" w:rsidRDefault="00EB107B" w:rsidP="00CE14C0">
      <w:pPr>
        <w:pStyle w:val="ListParagraph"/>
        <w:numPr>
          <w:ilvl w:val="0"/>
          <w:numId w:val="14"/>
        </w:numPr>
        <w:jc w:val="both"/>
        <w:rPr>
          <w:rFonts w:ascii="Calibri" w:hAnsi="Calibri" w:cs="Calibri"/>
        </w:rPr>
      </w:pPr>
      <w:hyperlink r:id="rId16" w:history="1">
        <w:r w:rsidRPr="00DA0FA8">
          <w:rPr>
            <w:rStyle w:val="Hyperlink"/>
          </w:rPr>
          <w:t>https://www.geeksforgeeks.org/regression-in-machine-learning/</w:t>
        </w:r>
      </w:hyperlink>
    </w:p>
    <w:p w14:paraId="3C4E7FDB" w14:textId="044262A6" w:rsidR="00EB107B" w:rsidRPr="00EB107B" w:rsidRDefault="00EB107B" w:rsidP="00CE14C0">
      <w:pPr>
        <w:pStyle w:val="ListParagraph"/>
        <w:numPr>
          <w:ilvl w:val="0"/>
          <w:numId w:val="14"/>
        </w:numPr>
        <w:jc w:val="both"/>
        <w:rPr>
          <w:rFonts w:ascii="Calibri" w:hAnsi="Calibri" w:cs="Calibri"/>
        </w:rPr>
      </w:pPr>
      <w:hyperlink r:id="rId17" w:history="1">
        <w:r w:rsidRPr="00DA0FA8">
          <w:rPr>
            <w:rStyle w:val="Hyperlink"/>
          </w:rPr>
          <w:t>https://www.pecan.ai/blog/ml-model-evaluation-reliability-performance/</w:t>
        </w:r>
      </w:hyperlink>
    </w:p>
    <w:p w14:paraId="1536A216" w14:textId="180AD188" w:rsidR="000678E6" w:rsidRPr="00746E91" w:rsidRDefault="000678E6" w:rsidP="00EB107B">
      <w:pPr>
        <w:pStyle w:val="ListParagraph"/>
        <w:jc w:val="both"/>
        <w:rPr>
          <w:rFonts w:ascii="Calibri" w:hAnsi="Calibri" w:cs="Calibri"/>
        </w:rPr>
      </w:pPr>
    </w:p>
    <w:p w14:paraId="2B0413D2" w14:textId="77777777" w:rsidR="000678E6" w:rsidRPr="00746E91" w:rsidRDefault="000678E6" w:rsidP="000678E6">
      <w:pPr>
        <w:pStyle w:val="ListParagraph"/>
        <w:jc w:val="both"/>
        <w:rPr>
          <w:rFonts w:ascii="Calibri" w:hAnsi="Calibri" w:cs="Calibri"/>
        </w:rPr>
      </w:pPr>
    </w:p>
    <w:p w14:paraId="437EB933" w14:textId="77777777" w:rsidR="00255794" w:rsidRPr="00255794" w:rsidRDefault="00255794" w:rsidP="00255794">
      <w:pPr>
        <w:pStyle w:val="ListParagraph"/>
        <w:jc w:val="both"/>
        <w:rPr>
          <w:rFonts w:ascii="Calibri" w:hAnsi="Calibri" w:cs="Calibri"/>
        </w:rPr>
      </w:pPr>
    </w:p>
    <w:sectPr w:rsidR="00255794" w:rsidRPr="002557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94F8EA" w14:textId="77777777" w:rsidR="000945C9" w:rsidRPr="00746E91" w:rsidRDefault="000945C9" w:rsidP="005366C7">
      <w:pPr>
        <w:spacing w:after="0" w:line="240" w:lineRule="auto"/>
      </w:pPr>
      <w:r w:rsidRPr="00746E91">
        <w:separator/>
      </w:r>
    </w:p>
  </w:endnote>
  <w:endnote w:type="continuationSeparator" w:id="0">
    <w:p w14:paraId="1792F4C7" w14:textId="77777777" w:rsidR="000945C9" w:rsidRPr="00746E91" w:rsidRDefault="000945C9" w:rsidP="005366C7">
      <w:pPr>
        <w:spacing w:after="0" w:line="240" w:lineRule="auto"/>
      </w:pPr>
      <w:r w:rsidRPr="00746E91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D77FEF" w14:textId="77777777" w:rsidR="000945C9" w:rsidRPr="00746E91" w:rsidRDefault="000945C9" w:rsidP="005366C7">
      <w:pPr>
        <w:spacing w:after="0" w:line="240" w:lineRule="auto"/>
      </w:pPr>
      <w:r w:rsidRPr="00746E91">
        <w:separator/>
      </w:r>
    </w:p>
  </w:footnote>
  <w:footnote w:type="continuationSeparator" w:id="0">
    <w:p w14:paraId="76B9D738" w14:textId="77777777" w:rsidR="000945C9" w:rsidRPr="00746E91" w:rsidRDefault="000945C9" w:rsidP="005366C7">
      <w:pPr>
        <w:spacing w:after="0" w:line="240" w:lineRule="auto"/>
      </w:pPr>
      <w:r w:rsidRPr="00746E91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A7AA9"/>
    <w:multiLevelType w:val="hybridMultilevel"/>
    <w:tmpl w:val="6024DE50"/>
    <w:lvl w:ilvl="0" w:tplc="E612055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6F467C"/>
    <w:multiLevelType w:val="hybridMultilevel"/>
    <w:tmpl w:val="BAD2B224"/>
    <w:lvl w:ilvl="0" w:tplc="4AA28AE4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FC0BBD"/>
    <w:multiLevelType w:val="hybridMultilevel"/>
    <w:tmpl w:val="E7A8A556"/>
    <w:lvl w:ilvl="0" w:tplc="4506426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3194998"/>
    <w:multiLevelType w:val="hybridMultilevel"/>
    <w:tmpl w:val="A6CC62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A96B16"/>
    <w:multiLevelType w:val="hybridMultilevel"/>
    <w:tmpl w:val="6576ED7C"/>
    <w:lvl w:ilvl="0" w:tplc="EC6476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D615319"/>
    <w:multiLevelType w:val="hybridMultilevel"/>
    <w:tmpl w:val="713A367C"/>
    <w:lvl w:ilvl="0" w:tplc="CA70C53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F553849"/>
    <w:multiLevelType w:val="hybridMultilevel"/>
    <w:tmpl w:val="CD5263B4"/>
    <w:lvl w:ilvl="0" w:tplc="50B83A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821253E"/>
    <w:multiLevelType w:val="hybridMultilevel"/>
    <w:tmpl w:val="5B4A885C"/>
    <w:lvl w:ilvl="0" w:tplc="92EAB53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99C03CA"/>
    <w:multiLevelType w:val="hybridMultilevel"/>
    <w:tmpl w:val="1FDE077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B93FB2"/>
    <w:multiLevelType w:val="hybridMultilevel"/>
    <w:tmpl w:val="905A50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DD6A23"/>
    <w:multiLevelType w:val="hybridMultilevel"/>
    <w:tmpl w:val="7368CCC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2960A5"/>
    <w:multiLevelType w:val="hybridMultilevel"/>
    <w:tmpl w:val="12F23CA2"/>
    <w:lvl w:ilvl="0" w:tplc="182CA6A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565AB8"/>
    <w:multiLevelType w:val="hybridMultilevel"/>
    <w:tmpl w:val="DC925E26"/>
    <w:lvl w:ilvl="0" w:tplc="FF92495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62611BA"/>
    <w:multiLevelType w:val="hybridMultilevel"/>
    <w:tmpl w:val="C1B4B420"/>
    <w:lvl w:ilvl="0" w:tplc="4CB0709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D953031"/>
    <w:multiLevelType w:val="hybridMultilevel"/>
    <w:tmpl w:val="61C09CDA"/>
    <w:lvl w:ilvl="0" w:tplc="68761134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4D7313A"/>
    <w:multiLevelType w:val="hybridMultilevel"/>
    <w:tmpl w:val="9CE0B7C6"/>
    <w:lvl w:ilvl="0" w:tplc="F27C1930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7C3F4BE9"/>
    <w:multiLevelType w:val="hybridMultilevel"/>
    <w:tmpl w:val="3EEEA6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092863">
    <w:abstractNumId w:val="10"/>
  </w:num>
  <w:num w:numId="2" w16cid:durableId="1015691483">
    <w:abstractNumId w:val="0"/>
  </w:num>
  <w:num w:numId="3" w16cid:durableId="1564097360">
    <w:abstractNumId w:val="1"/>
  </w:num>
  <w:num w:numId="4" w16cid:durableId="259065327">
    <w:abstractNumId w:val="3"/>
  </w:num>
  <w:num w:numId="5" w16cid:durableId="124588638">
    <w:abstractNumId w:val="9"/>
  </w:num>
  <w:num w:numId="6" w16cid:durableId="1353610008">
    <w:abstractNumId w:val="13"/>
  </w:num>
  <w:num w:numId="7" w16cid:durableId="1407655800">
    <w:abstractNumId w:val="12"/>
  </w:num>
  <w:num w:numId="8" w16cid:durableId="722556734">
    <w:abstractNumId w:val="2"/>
  </w:num>
  <w:num w:numId="9" w16cid:durableId="1878279261">
    <w:abstractNumId w:val="4"/>
  </w:num>
  <w:num w:numId="10" w16cid:durableId="117191926">
    <w:abstractNumId w:val="8"/>
  </w:num>
  <w:num w:numId="11" w16cid:durableId="1404521679">
    <w:abstractNumId w:val="15"/>
  </w:num>
  <w:num w:numId="12" w16cid:durableId="1923175107">
    <w:abstractNumId w:val="7"/>
  </w:num>
  <w:num w:numId="13" w16cid:durableId="37703199">
    <w:abstractNumId w:val="14"/>
  </w:num>
  <w:num w:numId="14" w16cid:durableId="414742602">
    <w:abstractNumId w:val="11"/>
  </w:num>
  <w:num w:numId="15" w16cid:durableId="1245459990">
    <w:abstractNumId w:val="16"/>
  </w:num>
  <w:num w:numId="16" w16cid:durableId="104812644">
    <w:abstractNumId w:val="5"/>
  </w:num>
  <w:num w:numId="17" w16cid:durableId="33969780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094"/>
    <w:rsid w:val="00020D47"/>
    <w:rsid w:val="000678E6"/>
    <w:rsid w:val="00072D53"/>
    <w:rsid w:val="00090017"/>
    <w:rsid w:val="000945C9"/>
    <w:rsid w:val="00096EA9"/>
    <w:rsid w:val="000B09C1"/>
    <w:rsid w:val="000B4BD0"/>
    <w:rsid w:val="000E5374"/>
    <w:rsid w:val="000E5F07"/>
    <w:rsid w:val="000E6DCF"/>
    <w:rsid w:val="000F449B"/>
    <w:rsid w:val="00124BA5"/>
    <w:rsid w:val="00151DBF"/>
    <w:rsid w:val="00195ED6"/>
    <w:rsid w:val="001A577E"/>
    <w:rsid w:val="001B2D86"/>
    <w:rsid w:val="001C5E83"/>
    <w:rsid w:val="002241D3"/>
    <w:rsid w:val="00224E64"/>
    <w:rsid w:val="002322C7"/>
    <w:rsid w:val="002506F6"/>
    <w:rsid w:val="00255794"/>
    <w:rsid w:val="00284F9B"/>
    <w:rsid w:val="002A3BC8"/>
    <w:rsid w:val="002E4094"/>
    <w:rsid w:val="002E5AE7"/>
    <w:rsid w:val="00304528"/>
    <w:rsid w:val="003277CC"/>
    <w:rsid w:val="00334E63"/>
    <w:rsid w:val="003402EA"/>
    <w:rsid w:val="00361DDD"/>
    <w:rsid w:val="00376C32"/>
    <w:rsid w:val="003839E2"/>
    <w:rsid w:val="00385E1C"/>
    <w:rsid w:val="003B24E3"/>
    <w:rsid w:val="003B298A"/>
    <w:rsid w:val="003B45CE"/>
    <w:rsid w:val="003C038A"/>
    <w:rsid w:val="0043002E"/>
    <w:rsid w:val="00430CA2"/>
    <w:rsid w:val="00445F6C"/>
    <w:rsid w:val="0046468A"/>
    <w:rsid w:val="00466291"/>
    <w:rsid w:val="004A475F"/>
    <w:rsid w:val="004B5AB1"/>
    <w:rsid w:val="004D2AE1"/>
    <w:rsid w:val="00500335"/>
    <w:rsid w:val="00517178"/>
    <w:rsid w:val="005178D8"/>
    <w:rsid w:val="0052791E"/>
    <w:rsid w:val="005366C7"/>
    <w:rsid w:val="00541329"/>
    <w:rsid w:val="00545DCE"/>
    <w:rsid w:val="00554CBF"/>
    <w:rsid w:val="0058498C"/>
    <w:rsid w:val="005C1C1E"/>
    <w:rsid w:val="005F011D"/>
    <w:rsid w:val="00612B05"/>
    <w:rsid w:val="00617F4D"/>
    <w:rsid w:val="00624040"/>
    <w:rsid w:val="00630B3E"/>
    <w:rsid w:val="00634437"/>
    <w:rsid w:val="00640EE3"/>
    <w:rsid w:val="00662601"/>
    <w:rsid w:val="006866CC"/>
    <w:rsid w:val="006A6540"/>
    <w:rsid w:val="006B1B4B"/>
    <w:rsid w:val="006C39EA"/>
    <w:rsid w:val="006E01D6"/>
    <w:rsid w:val="006F53C9"/>
    <w:rsid w:val="00722B2D"/>
    <w:rsid w:val="00746E91"/>
    <w:rsid w:val="00762F6D"/>
    <w:rsid w:val="00774514"/>
    <w:rsid w:val="007B0249"/>
    <w:rsid w:val="007C7693"/>
    <w:rsid w:val="007D07C9"/>
    <w:rsid w:val="007D5855"/>
    <w:rsid w:val="00824B89"/>
    <w:rsid w:val="00844E67"/>
    <w:rsid w:val="00847B92"/>
    <w:rsid w:val="00890D0D"/>
    <w:rsid w:val="008B1AB1"/>
    <w:rsid w:val="008C77A8"/>
    <w:rsid w:val="008E1231"/>
    <w:rsid w:val="009221C6"/>
    <w:rsid w:val="00922AAD"/>
    <w:rsid w:val="00935961"/>
    <w:rsid w:val="009628F4"/>
    <w:rsid w:val="00975721"/>
    <w:rsid w:val="009857B2"/>
    <w:rsid w:val="009977AA"/>
    <w:rsid w:val="009E0491"/>
    <w:rsid w:val="009E0ED6"/>
    <w:rsid w:val="00A5667A"/>
    <w:rsid w:val="00A6522D"/>
    <w:rsid w:val="00AB0967"/>
    <w:rsid w:val="00AD4D65"/>
    <w:rsid w:val="00AF4D41"/>
    <w:rsid w:val="00BB3195"/>
    <w:rsid w:val="00BC4418"/>
    <w:rsid w:val="00BC58CD"/>
    <w:rsid w:val="00BD4067"/>
    <w:rsid w:val="00BE09B5"/>
    <w:rsid w:val="00BE76A9"/>
    <w:rsid w:val="00C27B96"/>
    <w:rsid w:val="00C47BF3"/>
    <w:rsid w:val="00CB6C86"/>
    <w:rsid w:val="00CD7B6E"/>
    <w:rsid w:val="00CE14C0"/>
    <w:rsid w:val="00CF126F"/>
    <w:rsid w:val="00D5724F"/>
    <w:rsid w:val="00D5753E"/>
    <w:rsid w:val="00DC1D08"/>
    <w:rsid w:val="00DE430C"/>
    <w:rsid w:val="00E01A12"/>
    <w:rsid w:val="00E314C3"/>
    <w:rsid w:val="00EA64DE"/>
    <w:rsid w:val="00EB107B"/>
    <w:rsid w:val="00EB780C"/>
    <w:rsid w:val="00EF3484"/>
    <w:rsid w:val="00EF6EA9"/>
    <w:rsid w:val="00F61FD0"/>
    <w:rsid w:val="00F66FFF"/>
    <w:rsid w:val="00F91729"/>
    <w:rsid w:val="00F9611D"/>
    <w:rsid w:val="00F97306"/>
    <w:rsid w:val="00FA034C"/>
    <w:rsid w:val="00FA4731"/>
    <w:rsid w:val="00FC1BF2"/>
    <w:rsid w:val="00FD1E0C"/>
    <w:rsid w:val="00FE1236"/>
    <w:rsid w:val="00FE6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D7B49"/>
  <w15:chartTrackingRefBased/>
  <w15:docId w15:val="{EA722E22-B566-45F6-9C7E-AAF6F0EC0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bs-Latn-BA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717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366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66C7"/>
  </w:style>
  <w:style w:type="paragraph" w:styleId="Footer">
    <w:name w:val="footer"/>
    <w:basedOn w:val="Normal"/>
    <w:link w:val="FooterChar"/>
    <w:uiPriority w:val="99"/>
    <w:unhideWhenUsed/>
    <w:rsid w:val="005366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66C7"/>
  </w:style>
  <w:style w:type="paragraph" w:styleId="FootnoteText">
    <w:name w:val="footnote text"/>
    <w:basedOn w:val="Normal"/>
    <w:link w:val="FootnoteTextChar"/>
    <w:uiPriority w:val="99"/>
    <w:semiHidden/>
    <w:unhideWhenUsed/>
    <w:rsid w:val="00195ED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95ED6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95ED6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D7B6E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D7B6E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CD7B6E"/>
    <w:rPr>
      <w:vertAlign w:val="superscript"/>
    </w:rPr>
  </w:style>
  <w:style w:type="character" w:customStyle="1" w:styleId="Heading1Char">
    <w:name w:val="Heading 1 Char"/>
    <w:basedOn w:val="DefaultParagraphFont"/>
    <w:link w:val="Heading1"/>
    <w:uiPriority w:val="9"/>
    <w:rsid w:val="00517178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paragraph" w:styleId="Bibliography">
    <w:name w:val="Bibliography"/>
    <w:basedOn w:val="Normal"/>
    <w:next w:val="Normal"/>
    <w:uiPriority w:val="37"/>
    <w:unhideWhenUsed/>
    <w:rsid w:val="00517178"/>
  </w:style>
  <w:style w:type="paragraph" w:styleId="TOCHeading">
    <w:name w:val="TOC Heading"/>
    <w:basedOn w:val="Heading1"/>
    <w:next w:val="Normal"/>
    <w:uiPriority w:val="39"/>
    <w:unhideWhenUsed/>
    <w:qFormat/>
    <w:rsid w:val="00517178"/>
    <w:pPr>
      <w:outlineLvl w:val="9"/>
    </w:pPr>
  </w:style>
  <w:style w:type="paragraph" w:styleId="ListParagraph">
    <w:name w:val="List Paragraph"/>
    <w:basedOn w:val="Normal"/>
    <w:uiPriority w:val="34"/>
    <w:qFormat/>
    <w:rsid w:val="000E5F0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5579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579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5667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920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66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56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www.pecan.ai/blog/ml-model-evaluation-reliability-performance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geeksforgeeks.org/regression-in-machine-learning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neptune.ai/blog/performance-metrics-in-machine-learning-complete-guide" TargetMode="Externa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Bey96</b:Tag>
    <b:SourceType>JournalArticle</b:SourceType>
    <b:Guid>{20DFFE57-3145-4664-8D3F-180A52DF5FB2}</b:Guid>
    <b:Title>Beyond the Doubting of a Shadow</b:Title>
    <b:Year>1996</b:Year>
    <b:Publisher>Oxford</b:Publisher>
    <b:JournalName>PSYCHE</b:JournalName>
    <b:RefOrder>1</b:RefOrder>
  </b:Source>
  <b:Source>
    <b:Tag>JRL59</b:Tag>
    <b:SourceType>JournalArticle</b:SourceType>
    <b:Guid>{D7183416-440F-44FF-812A-D88825AE4F83}</b:Guid>
    <b:Title>Mind, Machines and Gödel</b:Title>
    <b:Year>1959</b:Year>
    <b:Author>
      <b:Author>
        <b:NameList>
          <b:Person>
            <b:Last>Lucas</b:Last>
            <b:First>J.R.</b:First>
          </b:Person>
        </b:NameList>
      </b:Author>
    </b:Author>
    <b:RefOrder>2</b:RefOrder>
  </b:Source>
  <b:Source>
    <b:Tag>Rog94</b:Tag>
    <b:SourceType>Book</b:SourceType>
    <b:Guid>{E2D582CD-B25D-44EF-81D0-652B875F3286}</b:Guid>
    <b:Title>Shadows of the Mind</b:Title>
    <b:Year>1994</b:Year>
    <b:Author>
      <b:Author>
        <b:NameList>
          <b:Person>
            <b:Last>Penrose</b:Last>
            <b:First>Roger</b:First>
          </b:Person>
        </b:NameList>
      </b:Author>
    </b:Author>
    <b:Publisher>Oxford University Press</b:Publisher>
    <b:RefOrder>3</b:RefOrder>
  </b:Source>
  <b:Source>
    <b:Tag>Sta</b:Tag>
    <b:SourceType>JournalArticle</b:SourceType>
    <b:Guid>{23448ECA-B9AB-4465-899B-BD730DEC39F9}</b:Guid>
    <b:Title>Stanford Encyclopedia of Philosophhy</b:Title>
    <b:RefOrder>4</b:RefOrder>
  </b:Source>
</b:Sources>
</file>

<file path=customXml/itemProps1.xml><?xml version="1.0" encoding="utf-8"?>
<ds:datastoreItem xmlns:ds="http://schemas.openxmlformats.org/officeDocument/2006/customXml" ds:itemID="{27205FDB-FD7D-4DDF-8053-03FD87FA05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1816</TotalTime>
  <Pages>4</Pages>
  <Words>734</Words>
  <Characters>4187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Zaim Mehić</dc:creator>
  <cp:keywords/>
  <dc:description/>
  <cp:lastModifiedBy>Zaim Mehić</cp:lastModifiedBy>
  <cp:revision>26</cp:revision>
  <cp:lastPrinted>2024-11-18T15:19:00Z</cp:lastPrinted>
  <dcterms:created xsi:type="dcterms:W3CDTF">2024-11-10T17:56:00Z</dcterms:created>
  <dcterms:modified xsi:type="dcterms:W3CDTF">2025-06-01T16:22:00Z</dcterms:modified>
</cp:coreProperties>
</file>