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E4838A" w14:textId="77777777" w:rsidR="00BA4817" w:rsidRDefault="00227891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 5–SQL:  Comprehensive practice</w:t>
      </w:r>
    </w:p>
    <w:p w14:paraId="7D974BDA" w14:textId="77777777" w:rsidR="00BA4817" w:rsidRDefault="00227891">
      <w:pPr>
        <w:pStyle w:val="Heading1"/>
        <w:spacing w:line="240" w:lineRule="auto"/>
        <w:jc w:val="both"/>
      </w:pPr>
      <w:bookmarkStart w:id="0" w:name="h.4ssvjfoh9v8a" w:colFirst="0" w:colLast="0"/>
      <w:bookmarkEnd w:id="0"/>
      <w:r>
        <w:rPr>
          <w:rFonts w:ascii="Calibri" w:eastAsia="Calibri" w:hAnsi="Calibri" w:cs="Calibri"/>
        </w:rPr>
        <w:t xml:space="preserve">Answer following </w:t>
      </w:r>
      <w:proofErr w:type="gramStart"/>
      <w:r>
        <w:rPr>
          <w:rFonts w:ascii="Calibri" w:eastAsia="Calibri" w:hAnsi="Calibri" w:cs="Calibri"/>
        </w:rPr>
        <w:t>questions</w:t>
      </w:r>
      <w:proofErr w:type="gramEnd"/>
    </w:p>
    <w:p w14:paraId="3045DAD0" w14:textId="77777777" w:rsidR="0009047A" w:rsidRPr="0009047A" w:rsidRDefault="0009047A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an object in SQL?</w:t>
      </w:r>
    </w:p>
    <w:p w14:paraId="02E837B5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Index? What are the advantages and disadvantages of using Indexes?</w:t>
      </w:r>
    </w:p>
    <w:p w14:paraId="21ADBB93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t>What are the types of Indexes?</w:t>
      </w:r>
    </w:p>
    <w:p w14:paraId="2101BF50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Does SQL Server automatically create indexes when a table is created? If yes, under which constraints?</w:t>
      </w:r>
    </w:p>
    <w:p w14:paraId="5B15206D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 table have multiple clustered index? Why?</w:t>
      </w:r>
    </w:p>
    <w:p w14:paraId="5489D08F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an index be created on multiple columns? Is yes, is the order of columns matter?</w:t>
      </w:r>
    </w:p>
    <w:p w14:paraId="4612EB6B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indexes be created on views?</w:t>
      </w:r>
    </w:p>
    <w:p w14:paraId="5EDE502B" w14:textId="77777777"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What is normalization? What are the steps (normal forms) to achieve normalization?</w:t>
      </w:r>
    </w:p>
    <w:p w14:paraId="11B67BD5" w14:textId="77777777" w:rsidR="00BA4817" w:rsidRPr="006C3D59" w:rsidRDefault="00227891" w:rsidP="0009047A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What is denormalization and under which scenarios can it be preferable?</w:t>
      </w:r>
    </w:p>
    <w:p w14:paraId="20B957AC" w14:textId="77777777" w:rsidR="00E303E9" w:rsidRPr="006C3D59" w:rsidRDefault="00E303E9" w:rsidP="0009047A">
      <w:pPr>
        <w:pStyle w:val="Normal1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How do you achieve Data Integrity in SQL Server?</w:t>
      </w:r>
    </w:p>
    <w:p w14:paraId="01652B4B" w14:textId="77777777" w:rsidR="00E303E9" w:rsidRPr="006C3D59" w:rsidRDefault="00C649C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are the different kinds of constraint do</w:t>
      </w:r>
      <w:r w:rsidR="00E303E9" w:rsidRPr="006C3D59">
        <w:t xml:space="preserve"> SQL Server have?</w:t>
      </w:r>
    </w:p>
    <w:p w14:paraId="213A8C81" w14:textId="77777777"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the difference between Primary Key and Unique Key?</w:t>
      </w:r>
    </w:p>
    <w:p w14:paraId="5E2CE371" w14:textId="77777777"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foreign key?</w:t>
      </w:r>
    </w:p>
    <w:p w14:paraId="7B1E3C54" w14:textId="77777777"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Can a table have multiple foreign keys?</w:t>
      </w:r>
    </w:p>
    <w:p w14:paraId="51FD559B" w14:textId="77777777"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Does a foreign key have to be unique? Can it be null?</w:t>
      </w:r>
    </w:p>
    <w:p w14:paraId="7EC9F525" w14:textId="77777777" w:rsidR="00AB776F" w:rsidRDefault="00AB776F" w:rsidP="00AB776F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we create indexes on Table Variables or Temporary Tables?</w:t>
      </w:r>
    </w:p>
    <w:p w14:paraId="24CE847B" w14:textId="77777777" w:rsidR="007A45BF" w:rsidRDefault="007A45BF" w:rsidP="007A45BF">
      <w:pPr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Transaction? What types of transaction levels are there in SQL Server?</w:t>
      </w:r>
    </w:p>
    <w:p w14:paraId="21BD15DD" w14:textId="77777777" w:rsidR="007A45BF" w:rsidRPr="006C3D59" w:rsidRDefault="007A45BF" w:rsidP="007A45BF">
      <w:pPr>
        <w:widowControl w:val="0"/>
        <w:spacing w:after="140"/>
        <w:ind w:left="720"/>
        <w:contextualSpacing/>
        <w:jc w:val="both"/>
      </w:pPr>
    </w:p>
    <w:p w14:paraId="6DFC7515" w14:textId="77777777" w:rsidR="00BA4817" w:rsidRDefault="00227891">
      <w:pPr>
        <w:pStyle w:val="Heading1"/>
        <w:jc w:val="both"/>
      </w:pPr>
      <w:r>
        <w:rPr>
          <w:rFonts w:ascii="Calibri" w:eastAsia="Calibri" w:hAnsi="Calibri" w:cs="Calibri"/>
        </w:rPr>
        <w:t xml:space="preserve">Write queries for following </w:t>
      </w:r>
      <w:proofErr w:type="gramStart"/>
      <w:r>
        <w:rPr>
          <w:rFonts w:ascii="Calibri" w:eastAsia="Calibri" w:hAnsi="Calibri" w:cs="Calibri"/>
        </w:rPr>
        <w:t>scenarios</w:t>
      </w:r>
      <w:proofErr w:type="gramEnd"/>
    </w:p>
    <w:p w14:paraId="09249082" w14:textId="77777777" w:rsidR="00BA4817" w:rsidRDefault="00227891" w:rsidP="00227891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that will display the name of each customer and the sum of order totals placed by that customer during the year 2002</w:t>
      </w:r>
    </w:p>
    <w:p w14:paraId="5AC871AA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table </w:t>
      </w:r>
      <w:proofErr w:type="gramStart"/>
      <w:r>
        <w:rPr>
          <w:sz w:val="24"/>
          <w:szCs w:val="24"/>
        </w:rPr>
        <w:t>customer(</w:t>
      </w:r>
      <w:proofErr w:type="spellStart"/>
      <w:proofErr w:type="gramEnd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int,  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varchar (50)) create table order(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money,order_date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smalldatetime</w:t>
      </w:r>
      <w:proofErr w:type="spellEnd"/>
      <w:r>
        <w:rPr>
          <w:sz w:val="24"/>
          <w:szCs w:val="24"/>
        </w:rPr>
        <w:t>)</w:t>
      </w:r>
    </w:p>
    <w:p w14:paraId="56BD6790" w14:textId="77777777" w:rsidR="005C56E9" w:rsidRDefault="005C56E9" w:rsidP="00227891">
      <w:pPr>
        <w:spacing w:after="0"/>
        <w:jc w:val="both"/>
      </w:pPr>
    </w:p>
    <w:p w14:paraId="3B3AF33A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 2.  The following table is used to store information about company’s personnel:</w:t>
      </w:r>
    </w:p>
    <w:p w14:paraId="5F91D1D5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table person (id int,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100),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varchar(100)) write a query that returns all employees whose last names  start with “A”.</w:t>
      </w:r>
    </w:p>
    <w:p w14:paraId="782BC971" w14:textId="77777777" w:rsidR="00D54873" w:rsidRDefault="00D54873" w:rsidP="00227891">
      <w:pPr>
        <w:spacing w:after="0"/>
        <w:jc w:val="both"/>
        <w:rPr>
          <w:sz w:val="24"/>
          <w:szCs w:val="24"/>
        </w:rPr>
      </w:pPr>
    </w:p>
    <w:p w14:paraId="42DBF7ED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>3.  The information about company’s personnel is stored in the following table:</w:t>
      </w:r>
    </w:p>
    <w:p w14:paraId="0BC30CF4" w14:textId="77777777"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person(</w:t>
      </w:r>
      <w:proofErr w:type="spellStart"/>
      <w:proofErr w:type="gramEnd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int primary key,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 xml:space="preserve"> int null, name varchar(100)not null) The filed </w:t>
      </w:r>
      <w:proofErr w:type="spellStart"/>
      <w:r>
        <w:rPr>
          <w:sz w:val="24"/>
          <w:szCs w:val="24"/>
        </w:rPr>
        <w:t>managed_id</w:t>
      </w:r>
      <w:proofErr w:type="spellEnd"/>
      <w:r>
        <w:rPr>
          <w:sz w:val="24"/>
          <w:szCs w:val="24"/>
        </w:rPr>
        <w:t xml:space="preserve"> contains the 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of the employee’s manager.</w:t>
      </w:r>
    </w:p>
    <w:p w14:paraId="54D4958D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write a query that would return the names of all top </w:t>
      </w:r>
      <w:proofErr w:type="gramStart"/>
      <w:r>
        <w:rPr>
          <w:sz w:val="24"/>
          <w:szCs w:val="24"/>
        </w:rPr>
        <w:t>managers(</w:t>
      </w:r>
      <w:proofErr w:type="gramEnd"/>
      <w:r>
        <w:rPr>
          <w:sz w:val="24"/>
          <w:szCs w:val="24"/>
        </w:rPr>
        <w:t>an employee who does not have  a manger, and the number of people that report directly to this manager.</w:t>
      </w:r>
    </w:p>
    <w:p w14:paraId="7A7A22CD" w14:textId="77777777" w:rsidR="005C56E9" w:rsidRDefault="005C56E9" w:rsidP="00227891">
      <w:pPr>
        <w:spacing w:after="0"/>
        <w:jc w:val="both"/>
      </w:pPr>
    </w:p>
    <w:p w14:paraId="3A9617D8" w14:textId="77777777"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 List all events that can cause a trigger to be executed</w:t>
      </w:r>
      <w:r w:rsidR="00CC0E2C">
        <w:rPr>
          <w:sz w:val="24"/>
          <w:szCs w:val="24"/>
        </w:rPr>
        <w:t>.</w:t>
      </w:r>
    </w:p>
    <w:p w14:paraId="2B1D9F99" w14:textId="77777777" w:rsidR="00BA4817" w:rsidRDefault="00CC0E2C" w:rsidP="00227891">
      <w:pPr>
        <w:spacing w:after="0"/>
        <w:jc w:val="both"/>
      </w:pPr>
      <w:r>
        <w:t>5</w:t>
      </w:r>
      <w:r w:rsidR="00227891">
        <w:t>. Generate a destination schema in 3rd Normal Form.  Include all necessary fact, join, and dictionary tables, and all Primary and Foreign Key relationships.  The following assumptions can be made:</w:t>
      </w:r>
    </w:p>
    <w:p w14:paraId="2A807A2A" w14:textId="77777777" w:rsidR="00BA4817" w:rsidRDefault="00227891" w:rsidP="00227891">
      <w:pPr>
        <w:spacing w:after="0"/>
        <w:jc w:val="both"/>
      </w:pPr>
      <w:r>
        <w:t>a. Each Company can have one or more Divisions.</w:t>
      </w:r>
    </w:p>
    <w:p w14:paraId="1DDB5EF9" w14:textId="77777777" w:rsidR="00BA4817" w:rsidRDefault="00227891" w:rsidP="00227891">
      <w:pPr>
        <w:spacing w:after="0"/>
        <w:jc w:val="both"/>
      </w:pPr>
      <w:r>
        <w:t xml:space="preserve">b. Each record in the Company table represents a unique </w:t>
      </w:r>
      <w:proofErr w:type="gramStart"/>
      <w:r>
        <w:t>combination</w:t>
      </w:r>
      <w:proofErr w:type="gramEnd"/>
      <w:r>
        <w:t xml:space="preserve"> </w:t>
      </w:r>
    </w:p>
    <w:p w14:paraId="03D73567" w14:textId="77777777" w:rsidR="00BA4817" w:rsidRDefault="00227891" w:rsidP="00227891">
      <w:pPr>
        <w:spacing w:after="0"/>
        <w:jc w:val="both"/>
      </w:pPr>
      <w:r>
        <w:t>c. Physical locations are associated with Divisions.</w:t>
      </w:r>
    </w:p>
    <w:p w14:paraId="722853B5" w14:textId="77777777" w:rsidR="00BA4817" w:rsidRDefault="00227891" w:rsidP="00227891">
      <w:pPr>
        <w:spacing w:after="0"/>
        <w:jc w:val="both"/>
      </w:pPr>
      <w:r>
        <w:t>d. Some Company Divisions are collocated at the same physical of Company Name and Division Name.</w:t>
      </w:r>
    </w:p>
    <w:p w14:paraId="102035CD" w14:textId="7A6F9987" w:rsidR="00BA4817" w:rsidRDefault="00227891" w:rsidP="00227891">
      <w:pPr>
        <w:spacing w:after="0"/>
        <w:jc w:val="both"/>
      </w:pPr>
      <w:r>
        <w:t xml:space="preserve">e. Contacts can be associated with one or more divisions and the </w:t>
      </w:r>
      <w:proofErr w:type="gramStart"/>
      <w:r>
        <w:t>address, but</w:t>
      </w:r>
      <w:proofErr w:type="gramEnd"/>
      <w:r>
        <w:t xml:space="preserve"> are differentiated by suite/mail drop records.</w:t>
      </w:r>
      <w:r w:rsidR="00AD6A50">
        <w:t xml:space="preserve"> </w:t>
      </w:r>
      <w:proofErr w:type="gramStart"/>
      <w:r>
        <w:t>status</w:t>
      </w:r>
      <w:proofErr w:type="gramEnd"/>
      <w:r>
        <w:t xml:space="preserve"> of each association should be separately maintained and audited.</w:t>
      </w:r>
    </w:p>
    <w:p w14:paraId="3EBCB471" w14:textId="77777777" w:rsidR="00365416" w:rsidRDefault="00365416" w:rsidP="00365416">
      <w:pPr>
        <w:widowControl w:val="0"/>
        <w:spacing w:after="0" w:line="288" w:lineRule="auto"/>
      </w:pPr>
    </w:p>
    <w:p w14:paraId="68632B04" w14:textId="77777777" w:rsidR="006C3D59" w:rsidRDefault="006C3D59" w:rsidP="006C3D59">
      <w:pPr>
        <w:widowControl w:val="0"/>
        <w:spacing w:after="140" w:line="288" w:lineRule="auto"/>
      </w:pPr>
    </w:p>
    <w:p w14:paraId="3F761BBC" w14:textId="77777777" w:rsidR="00BA4817" w:rsidRDefault="00227891">
      <w:pPr>
        <w:jc w:val="both"/>
      </w:pPr>
      <w:proofErr w:type="gramStart"/>
      <w:r>
        <w:t>GOOD  LUCK</w:t>
      </w:r>
      <w:proofErr w:type="gramEnd"/>
      <w:r>
        <w:t>.</w:t>
      </w:r>
    </w:p>
    <w:sectPr w:rsidR="00BA4817" w:rsidSect="008D44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E6A6" w14:textId="77777777" w:rsidR="00771142" w:rsidRDefault="00771142" w:rsidP="0015648D">
      <w:pPr>
        <w:spacing w:after="0" w:line="240" w:lineRule="auto"/>
      </w:pPr>
      <w:r>
        <w:separator/>
      </w:r>
    </w:p>
  </w:endnote>
  <w:endnote w:type="continuationSeparator" w:id="0">
    <w:p w14:paraId="187BEEF2" w14:textId="77777777" w:rsidR="00771142" w:rsidRDefault="00771142" w:rsidP="0015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C8A0" w14:textId="77777777" w:rsidR="00771142" w:rsidRDefault="00771142" w:rsidP="0015648D">
      <w:pPr>
        <w:spacing w:after="0" w:line="240" w:lineRule="auto"/>
      </w:pPr>
      <w:r>
        <w:separator/>
      </w:r>
    </w:p>
  </w:footnote>
  <w:footnote w:type="continuationSeparator" w:id="0">
    <w:p w14:paraId="0926A89E" w14:textId="77777777" w:rsidR="00771142" w:rsidRDefault="00771142" w:rsidP="0015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D918" w14:textId="77777777" w:rsidR="0015648D" w:rsidRDefault="0015648D" w:rsidP="0015648D">
    <w:pPr>
      <w:pStyle w:val="Header"/>
      <w:jc w:val="right"/>
    </w:pPr>
    <w:r w:rsidRPr="0015648D">
      <w:rPr>
        <w:noProof/>
      </w:rPr>
      <w:drawing>
        <wp:inline distT="0" distB="0" distL="0" distR="0" wp14:anchorId="27E58155" wp14:editId="2A9F725F">
          <wp:extent cx="1754981" cy="63817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064" cy="6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DF"/>
    <w:multiLevelType w:val="hybridMultilevel"/>
    <w:tmpl w:val="4CA0E418"/>
    <w:lvl w:ilvl="0" w:tplc="5D2CD4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20FE"/>
    <w:multiLevelType w:val="hybridMultilevel"/>
    <w:tmpl w:val="E4CE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6C32E3"/>
    <w:multiLevelType w:val="hybridMultilevel"/>
    <w:tmpl w:val="BC68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6B17B"/>
    <w:multiLevelType w:val="singleLevel"/>
    <w:tmpl w:val="5A26B1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CB718A2"/>
    <w:multiLevelType w:val="multilevel"/>
    <w:tmpl w:val="5038EB4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8" w15:restartNumberingAfterBreak="0">
    <w:nsid w:val="62576AA7"/>
    <w:multiLevelType w:val="hybridMultilevel"/>
    <w:tmpl w:val="676294E2"/>
    <w:lvl w:ilvl="0" w:tplc="8642F4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817"/>
    <w:rsid w:val="00027189"/>
    <w:rsid w:val="0009047A"/>
    <w:rsid w:val="0015648D"/>
    <w:rsid w:val="00227891"/>
    <w:rsid w:val="002A451C"/>
    <w:rsid w:val="00365416"/>
    <w:rsid w:val="003C35F6"/>
    <w:rsid w:val="005C56E9"/>
    <w:rsid w:val="006C3D59"/>
    <w:rsid w:val="0072699C"/>
    <w:rsid w:val="0076567A"/>
    <w:rsid w:val="00771142"/>
    <w:rsid w:val="007A45BF"/>
    <w:rsid w:val="008D447F"/>
    <w:rsid w:val="009841EA"/>
    <w:rsid w:val="00AA3F4A"/>
    <w:rsid w:val="00AB776F"/>
    <w:rsid w:val="00AD6A50"/>
    <w:rsid w:val="00BA4817"/>
    <w:rsid w:val="00C649C9"/>
    <w:rsid w:val="00CC0E2C"/>
    <w:rsid w:val="00CE5CDD"/>
    <w:rsid w:val="00D54873"/>
    <w:rsid w:val="00E303E9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CE50"/>
  <w15:docId w15:val="{711A8556-2E1A-4A2F-907E-0B3F73C5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447F"/>
  </w:style>
  <w:style w:type="paragraph" w:styleId="Heading1">
    <w:name w:val="heading 1"/>
    <w:basedOn w:val="Normal"/>
    <w:next w:val="Normal"/>
    <w:rsid w:val="008D447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8D44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D44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D44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D447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D44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447F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rsid w:val="008D44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8D"/>
  </w:style>
  <w:style w:type="paragraph" w:styleId="Footer">
    <w:name w:val="footer"/>
    <w:basedOn w:val="Normal"/>
    <w:link w:val="Foot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8D"/>
  </w:style>
  <w:style w:type="paragraph" w:customStyle="1" w:styleId="Normal1">
    <w:name w:val="Normal1"/>
    <w:rsid w:val="00E303E9"/>
  </w:style>
  <w:style w:type="paragraph" w:styleId="BalloonText">
    <w:name w:val="Balloon Text"/>
    <w:basedOn w:val="Normal"/>
    <w:link w:val="BalloonTextChar"/>
    <w:uiPriority w:val="99"/>
    <w:semiHidden/>
    <w:unhideWhenUsed/>
    <w:rsid w:val="006C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Mei</cp:lastModifiedBy>
  <cp:revision>18</cp:revision>
  <dcterms:created xsi:type="dcterms:W3CDTF">2017-06-07T19:45:00Z</dcterms:created>
  <dcterms:modified xsi:type="dcterms:W3CDTF">2021-05-11T02:36:00Z</dcterms:modified>
</cp:coreProperties>
</file>