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SpringHibernateS</w:t>
      </w:r>
      <w:r w:rsidRPr="007B606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ecurity changes</w:t>
      </w:r>
    </w:p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B6063" w:rsidRPr="007B6063" w:rsidRDefault="000A32AD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 find the changes which are</w:t>
      </w:r>
      <w:r w:rsidR="007B6063"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included in Springhibernatesecurity project:</w:t>
      </w:r>
    </w:p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Pr="007B606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Database changes:</w:t>
      </w:r>
      <w:r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6063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                           </w:t>
      </w:r>
      <w:r w:rsid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ur application relies on a custom database schema to obtain its users.</w:t>
      </w:r>
      <w:r w:rsidRPr="000A32AD">
        <w:rPr>
          <w:rFonts w:eastAsia="Times New Roman"/>
          <w:color w:val="222222"/>
          <w:sz w:val="24"/>
          <w:szCs w:val="24"/>
        </w:rPr>
        <w:t> 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The database contains </w:t>
      </w:r>
      <w:r w:rsid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three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tables:</w:t>
      </w:r>
      <w:r w:rsidRPr="000A32AD">
        <w:rPr>
          <w:rFonts w:eastAsia="Times New Roman"/>
          <w:color w:val="222222"/>
          <w:sz w:val="24"/>
          <w:szCs w:val="24"/>
        </w:rPr>
        <w:t> 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r w:rsid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A32AD">
        <w:rPr>
          <w:rFonts w:eastAsia="Times New Roman"/>
          <w:color w:val="222222"/>
          <w:sz w:val="24"/>
          <w:szCs w:val="24"/>
        </w:rPr>
        <w:t> </w:t>
      </w:r>
      <w:r w:rsidR="000A32AD"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>user_role</w:t>
      </w:r>
      <w:r w:rsid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 w:rsidRPr="000A32AD">
        <w:rPr>
          <w:rFonts w:eastAsia="Times New Roman"/>
          <w:color w:val="222222"/>
          <w:sz w:val="24"/>
          <w:szCs w:val="24"/>
        </w:rPr>
        <w:t> 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role</w:t>
      </w:r>
      <w:r w:rsidRPr="000A32AD">
        <w:rPr>
          <w:rFonts w:eastAsia="Times New Roman"/>
          <w:color w:val="222222"/>
          <w:sz w:val="24"/>
          <w:szCs w:val="24"/>
        </w:rPr>
        <w:t> </w:t>
      </w:r>
      <w:r w:rsidRPr="000A32AD">
        <w:rPr>
          <w:rFonts w:ascii="Times New Roman" w:eastAsia="Times New Roman" w:hAnsi="Times New Roman" w:cs="Times New Roman"/>
          <w:color w:val="222222"/>
          <w:sz w:val="24"/>
          <w:szCs w:val="24"/>
        </w:rPr>
        <w:t>tables.</w:t>
      </w:r>
    </w:p>
    <w:p w:rsidR="000A32AD" w:rsidRDefault="007B6063" w:rsidP="000A32A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E5210C" w:rsidRDefault="000A32AD" w:rsidP="001D252F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A32AD">
        <w:rPr>
          <w:rFonts w:ascii="Arial" w:eastAsia="Times New Roman" w:hAnsi="Arial" w:cs="Arial"/>
          <w:b/>
          <w:bCs/>
          <w:color w:val="000000"/>
          <w:sz w:val="21"/>
          <w:szCs w:val="21"/>
        </w:rPr>
        <w:t>User table</w:t>
      </w:r>
      <w:r w:rsidR="001D252F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0A32AD" w:rsidRPr="00E5210C" w:rsidRDefault="000A32AD" w:rsidP="00E5210C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52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E52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Pr="00E52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table contains personal information of each user. Notice the password values are hashed using Md5. </w:t>
      </w:r>
    </w:p>
    <w:p w:rsidR="00E5210C" w:rsidRPr="00E5210C" w:rsidRDefault="00E5210C" w:rsidP="00E5210C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A32AD" w:rsidRDefault="000A32AD" w:rsidP="000A32AD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0A32AD" w:rsidRPr="007B6063" w:rsidRDefault="000A32AD" w:rsidP="000A32A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2195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63" w:rsidRPr="007B6063" w:rsidRDefault="007B6063" w:rsidP="007B60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E54D2" w:rsidRDefault="000A32AD" w:rsidP="006E54D2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7B606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user_role</w:t>
      </w:r>
      <w:r w:rsidRPr="000A32A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table</w:t>
      </w:r>
      <w:r w:rsidR="006E54D2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6E54D2" w:rsidRDefault="006E54D2" w:rsidP="006E54D2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57B82" w:rsidRPr="006E54D2" w:rsidRDefault="000A32AD" w:rsidP="006E54D2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54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="00A57B82" w:rsidRPr="007B6063">
        <w:rPr>
          <w:rFonts w:ascii="Times New Roman" w:eastAsia="Times New Roman" w:hAnsi="Times New Roman" w:cs="Times New Roman"/>
          <w:color w:val="222222"/>
          <w:sz w:val="24"/>
          <w:szCs w:val="24"/>
        </w:rPr>
        <w:t>user_role</w:t>
      </w:r>
      <w:r w:rsidR="00A57B82" w:rsidRPr="006E54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contains roleid and  </w:t>
      </w:r>
      <w:r w:rsidRPr="006E54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="00A57B82" w:rsidRPr="006E54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_id mapping</w:t>
      </w:r>
      <w:r w:rsidRPr="006E54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A57B82" w:rsidRPr="007B6063" w:rsidRDefault="00A57B82" w:rsidP="000A3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AD" w:rsidRDefault="000A32AD" w:rsidP="000A32AD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A32AD" w:rsidRDefault="000A32AD" w:rsidP="000A32AD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8F1CCD" w:rsidRDefault="008F1CCD" w:rsidP="000A32AD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DF44EB" w:rsidRDefault="000A32AD" w:rsidP="00DF44EB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A32AD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Role</w:t>
      </w:r>
      <w:r w:rsidR="008F1CCD">
        <w:rPr>
          <w:rFonts w:ascii="Arial" w:eastAsia="Times New Roman" w:hAnsi="Arial" w:cs="Arial"/>
          <w:b/>
          <w:bCs/>
          <w:color w:val="000000"/>
          <w:sz w:val="21"/>
          <w:szCs w:val="21"/>
        </w:rPr>
        <w:t>s</w:t>
      </w:r>
      <w:r w:rsidRPr="000A32A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table</w:t>
      </w:r>
      <w:r w:rsidR="00DF44EB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DF44EB" w:rsidRDefault="00DF44EB" w:rsidP="00DF44EB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E60F7D" w:rsidRPr="00DF44EB" w:rsidRDefault="000A32AD" w:rsidP="00DF44EB">
      <w:pPr>
        <w:pBdr>
          <w:bottom w:val="single" w:sz="6" w:space="6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44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DF44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role</w:t>
      </w:r>
      <w:r w:rsidR="008F1CCD" w:rsidRPr="00DF44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</w:t>
      </w:r>
      <w:r w:rsidRPr="00DF44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F1CCD" w:rsidRPr="00DF44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table contains roleid and its rolename</w:t>
      </w:r>
      <w:r w:rsidRPr="00DF44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8F1CCD" w:rsidRDefault="008F1CCD" w:rsidP="000A3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195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CD" w:rsidRDefault="008F1CCD" w:rsidP="000A32AD">
      <w:pPr>
        <w:rPr>
          <w:rFonts w:ascii="Times New Roman" w:hAnsi="Times New Roman" w:cs="Times New Roman"/>
        </w:rPr>
      </w:pPr>
    </w:p>
    <w:p w:rsidR="008F1CCD" w:rsidRDefault="008F1CCD" w:rsidP="008F1CCD">
      <w:pPr>
        <w:pStyle w:val="Heading1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Layers:</w:t>
      </w:r>
    </w:p>
    <w:p w:rsidR="008F1CCD" w:rsidRDefault="008F1CCD" w:rsidP="008F1CCD"/>
    <w:p w:rsidR="00614149" w:rsidRDefault="008F1CCD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Domain Layer:</w:t>
      </w:r>
    </w:p>
    <w:p w:rsidR="00614149" w:rsidRDefault="00614149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614149" w:rsidRPr="00614149" w:rsidRDefault="00614149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Style w:val="apple-converted-space"/>
          <w:b w:val="0"/>
          <w:color w:val="000000"/>
          <w:sz w:val="24"/>
          <w:szCs w:val="24"/>
        </w:rPr>
      </w:pPr>
      <w:r w:rsidRPr="00614149">
        <w:rPr>
          <w:b w:val="0"/>
          <w:color w:val="000000"/>
          <w:sz w:val="24"/>
          <w:szCs w:val="24"/>
          <w:shd w:val="clear" w:color="auto" w:fill="FFFFFF"/>
        </w:rPr>
        <w:t xml:space="preserve">This layer contains </w:t>
      </w:r>
      <w:r w:rsidR="0076366A">
        <w:rPr>
          <w:b w:val="0"/>
          <w:color w:val="000000"/>
          <w:sz w:val="24"/>
          <w:szCs w:val="24"/>
          <w:shd w:val="clear" w:color="auto" w:fill="FFFFFF"/>
        </w:rPr>
        <w:t>three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 xml:space="preserve"> domain classes,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>User, UserRole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 xml:space="preserve"> and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>Role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>. They represent our database tables,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 xml:space="preserve">user, user_role 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 xml:space="preserve">and 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>roles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>respectively.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</w:p>
    <w:p w:rsidR="00614149" w:rsidRPr="008F1CCD" w:rsidRDefault="00614149" w:rsidP="008F1CCD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614149" w:rsidRDefault="00310913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Controller Layer:</w:t>
      </w:r>
      <w:r w:rsidR="00614149" w:rsidRPr="0061414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614149" w:rsidRPr="00614149" w:rsidRDefault="00614149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614149">
        <w:rPr>
          <w:b w:val="0"/>
          <w:color w:val="000000"/>
          <w:sz w:val="24"/>
          <w:szCs w:val="24"/>
          <w:shd w:val="clear" w:color="auto" w:fill="FFFFFF"/>
        </w:rPr>
        <w:t>This layer contains two controllers,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>AccessController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>and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  <w:r w:rsidRPr="00614149">
        <w:rPr>
          <w:b w:val="0"/>
          <w:i/>
          <w:iCs/>
          <w:color w:val="000000"/>
          <w:sz w:val="24"/>
          <w:szCs w:val="24"/>
          <w:shd w:val="clear" w:color="auto" w:fill="FFFFFF"/>
        </w:rPr>
        <w:t>RoleController</w:t>
      </w:r>
      <w:r w:rsidRPr="00614149">
        <w:rPr>
          <w:b w:val="0"/>
          <w:color w:val="000000"/>
          <w:sz w:val="24"/>
          <w:szCs w:val="24"/>
          <w:shd w:val="clear" w:color="auto" w:fill="FFFFFF"/>
        </w:rPr>
        <w:t>.</w:t>
      </w:r>
      <w:r w:rsidRPr="00614149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 </w:t>
      </w:r>
    </w:p>
    <w:p w:rsidR="00614149" w:rsidRPr="00614149" w:rsidRDefault="00614149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614149" w:rsidRPr="00614149" w:rsidRDefault="00614149" w:rsidP="00614149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614149">
        <w:rPr>
          <w:i/>
          <w:iCs/>
          <w:color w:val="000000"/>
          <w:sz w:val="24"/>
          <w:szCs w:val="24"/>
        </w:rPr>
        <w:t xml:space="preserve"> </w:t>
      </w:r>
      <w:r w:rsidR="00310913" w:rsidRPr="00614149">
        <w:rPr>
          <w:b w:val="0"/>
          <w:i/>
          <w:iCs/>
          <w:color w:val="000000"/>
          <w:sz w:val="24"/>
          <w:szCs w:val="24"/>
        </w:rPr>
        <w:t>AccessController</w:t>
      </w:r>
      <w:r w:rsidR="00310913" w:rsidRPr="00614149">
        <w:rPr>
          <w:rStyle w:val="apple-converted-space"/>
          <w:b w:val="0"/>
          <w:color w:val="000000"/>
          <w:sz w:val="24"/>
          <w:szCs w:val="24"/>
        </w:rPr>
        <w:t> </w:t>
      </w:r>
      <w:r w:rsidR="00310913" w:rsidRPr="00614149">
        <w:rPr>
          <w:b w:val="0"/>
          <w:color w:val="000000"/>
          <w:sz w:val="24"/>
          <w:szCs w:val="24"/>
        </w:rPr>
        <w:t>is responsible for handling access related requests, mainly login and logout requests</w:t>
      </w:r>
      <w:r w:rsidR="00320313" w:rsidRPr="00614149">
        <w:rPr>
          <w:b w:val="0"/>
          <w:color w:val="000000"/>
          <w:sz w:val="24"/>
          <w:szCs w:val="24"/>
        </w:rPr>
        <w:t>.</w:t>
      </w:r>
    </w:p>
    <w:p w:rsidR="00310913" w:rsidRDefault="00614149" w:rsidP="009A1ADC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614149">
        <w:rPr>
          <w:b w:val="0"/>
          <w:i/>
          <w:iCs/>
          <w:color w:val="000000"/>
          <w:sz w:val="24"/>
          <w:szCs w:val="24"/>
        </w:rPr>
        <w:t>RoleController</w:t>
      </w:r>
      <w:r w:rsidRPr="00614149">
        <w:rPr>
          <w:rStyle w:val="apple-converted-space"/>
          <w:b w:val="0"/>
          <w:color w:val="000000"/>
          <w:sz w:val="24"/>
          <w:szCs w:val="24"/>
        </w:rPr>
        <w:t> </w:t>
      </w:r>
      <w:r w:rsidRPr="00614149">
        <w:rPr>
          <w:b w:val="0"/>
          <w:color w:val="000000"/>
          <w:sz w:val="24"/>
          <w:szCs w:val="24"/>
        </w:rPr>
        <w:t>is responsible for handling role related requests.</w:t>
      </w:r>
    </w:p>
    <w:p w:rsidR="009A1ADC" w:rsidRPr="009A1ADC" w:rsidRDefault="009A1ADC" w:rsidP="009A1ADC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</w:p>
    <w:p w:rsidR="00320313" w:rsidRDefault="00320313" w:rsidP="00320313">
      <w:pPr>
        <w:pStyle w:val="Heading2"/>
        <w:pBdr>
          <w:bottom w:val="single" w:sz="6" w:space="6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Service Layer</w:t>
      </w:r>
      <w:r w:rsidR="009A1ADC">
        <w:rPr>
          <w:rFonts w:ascii="Arial" w:hAnsi="Arial" w:cs="Arial"/>
          <w:color w:val="000000"/>
          <w:sz w:val="21"/>
          <w:szCs w:val="21"/>
        </w:rPr>
        <w:t>:</w:t>
      </w:r>
    </w:p>
    <w:p w:rsidR="00320313" w:rsidRDefault="00320313" w:rsidP="0032031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This layer contains a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CustomUserDetailsService and </w:t>
      </w:r>
      <w:r w:rsidRPr="00320313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RoleService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:rsidR="00310913" w:rsidRDefault="00320313" w:rsidP="0032031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320313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CustomUserDetailsService: </w:t>
      </w:r>
      <w:r w:rsidRPr="0032031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Its main purpose is to retrieve user information from our custom database and translate that user information into a format that Spring Security understands. </w:t>
      </w:r>
    </w:p>
    <w:p w:rsidR="003A20CC" w:rsidRPr="003A20CC" w:rsidRDefault="003A20CC" w:rsidP="003A20C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 xml:space="preserve"> logic here is: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br/>
      </w:r>
    </w:p>
    <w:p w:rsidR="003A20CC" w:rsidRP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color w:val="000000"/>
          <w:sz w:val="19"/>
          <w:szCs w:val="19"/>
        </w:rPr>
        <w:t>We must implement </w:t>
      </w:r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UserDetailsService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 because we have a custom database</w:t>
      </w:r>
    </w:p>
    <w:p w:rsidR="003A20CC" w:rsidRP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loadUserByUsername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 method must return an object that implements the </w:t>
      </w:r>
      <w:hyperlink r:id="rId9" w:history="1">
        <w:r w:rsidRPr="003A20CC">
          <w:rPr>
            <w:rFonts w:ascii="Arial" w:eastAsia="Times New Roman" w:hAnsi="Arial" w:cs="Arial"/>
            <w:i/>
            <w:iCs/>
            <w:color w:val="000000"/>
            <w:sz w:val="19"/>
            <w:szCs w:val="19"/>
          </w:rPr>
          <w:t>UserDetails</w:t>
        </w:r>
      </w:hyperlink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 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interface</w:t>
      </w:r>
    </w:p>
    <w:p w:rsid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color w:val="000000"/>
          <w:sz w:val="19"/>
          <w:szCs w:val="19"/>
        </w:rPr>
        <w:t>We must map our domain </w:t>
      </w:r>
      <w:r w:rsidRPr="00B42061">
        <w:rPr>
          <w:rFonts w:ascii="Arial" w:eastAsia="Times New Roman" w:hAnsi="Arial" w:cs="Arial"/>
          <w:i/>
          <w:iCs/>
          <w:color w:val="FF0000"/>
          <w:sz w:val="19"/>
          <w:szCs w:val="19"/>
        </w:rPr>
        <w:t>com.spring.hibernate.model.User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 to</w:t>
      </w:r>
    </w:p>
    <w:p w:rsidR="003A20CC" w:rsidRPr="003A20CC" w:rsidRDefault="003A20CC" w:rsidP="00B42061">
      <w:pPr>
        <w:shd w:val="clear" w:color="auto" w:fill="FFFFFF"/>
        <w:spacing w:after="60" w:line="248" w:lineRule="atLeast"/>
        <w:ind w:left="1440" w:firstLine="72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i/>
          <w:iCs/>
          <w:color w:val="FF0000"/>
          <w:sz w:val="19"/>
          <w:szCs w:val="19"/>
        </w:rPr>
        <w:t>org.springframework.security.core.userdetails.User</w:t>
      </w:r>
    </w:p>
    <w:p w:rsidR="003A20CC" w:rsidRP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color w:val="000000"/>
          <w:sz w:val="19"/>
          <w:szCs w:val="19"/>
        </w:rPr>
        <w:t>We must map numerical roles as </w:t>
      </w:r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SimpleGrantedAuthority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 objects</w:t>
      </w:r>
    </w:p>
    <w:p w:rsidR="003A20CC" w:rsidRP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color w:val="000000"/>
          <w:sz w:val="19"/>
          <w:szCs w:val="19"/>
        </w:rPr>
        <w:t>We are responsible for interpreting what each numerical role value represents</w:t>
      </w:r>
    </w:p>
    <w:p w:rsidR="003A20CC" w:rsidRPr="003A20CC" w:rsidRDefault="003A20CC" w:rsidP="003A20CC">
      <w:pPr>
        <w:numPr>
          <w:ilvl w:val="0"/>
          <w:numId w:val="4"/>
        </w:numPr>
        <w:shd w:val="clear" w:color="auto" w:fill="FFFFFF"/>
        <w:spacing w:after="60" w:line="248" w:lineRule="atLeast"/>
        <w:ind w:firstLine="0"/>
        <w:rPr>
          <w:rFonts w:ascii="Arial" w:eastAsia="Times New Roman" w:hAnsi="Arial" w:cs="Arial"/>
          <w:color w:val="000000"/>
          <w:sz w:val="19"/>
          <w:szCs w:val="19"/>
        </w:rPr>
      </w:pPr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ROLE_USER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3A20CC">
        <w:rPr>
          <w:rFonts w:ascii="Arial" w:eastAsia="Times New Roman" w:hAnsi="Arial" w:cs="Arial"/>
          <w:i/>
          <w:iCs/>
          <w:color w:val="000000"/>
          <w:sz w:val="19"/>
          <w:szCs w:val="19"/>
        </w:rPr>
        <w:t>ROLE_ADMIN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 xml:space="preserve"> are </w:t>
      </w:r>
      <w:r w:rsidR="00B42061" w:rsidRPr="003A20CC">
        <w:rPr>
          <w:rFonts w:ascii="Arial" w:eastAsia="Times New Roman" w:hAnsi="Arial" w:cs="Arial"/>
          <w:color w:val="000000"/>
          <w:sz w:val="19"/>
          <w:szCs w:val="19"/>
        </w:rPr>
        <w:t>arbitrary</w:t>
      </w:r>
      <w:r w:rsidRPr="003A20CC">
        <w:rPr>
          <w:rFonts w:ascii="Arial" w:eastAsia="Times New Roman" w:hAnsi="Arial" w:cs="Arial"/>
          <w:color w:val="000000"/>
          <w:sz w:val="19"/>
          <w:szCs w:val="19"/>
        </w:rPr>
        <w:t xml:space="preserve"> values we assigned to numerical values</w:t>
      </w:r>
    </w:p>
    <w:p w:rsidR="003A20CC" w:rsidRDefault="003A20CC" w:rsidP="003A20CC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B42061" w:rsidRDefault="00B42061" w:rsidP="003A20CC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Operations included in this service layer:</w:t>
      </w:r>
    </w:p>
    <w:p w:rsidR="00B42061" w:rsidRDefault="00B42061" w:rsidP="003A20CC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B42061" w:rsidRPr="00B42061" w:rsidRDefault="00B42061" w:rsidP="00B4206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B42061">
        <w:rPr>
          <w:rFonts w:ascii="Arial" w:eastAsia="Times New Roman" w:hAnsi="Arial" w:cs="Arial"/>
          <w:color w:val="000000"/>
          <w:sz w:val="19"/>
          <w:szCs w:val="19"/>
        </w:rPr>
        <w:t>public UserDetails loadUserByUsername(String username) throws UsernameNotFoundException</w:t>
      </w:r>
    </w:p>
    <w:p w:rsidR="00B42061" w:rsidRDefault="00B42061" w:rsidP="00B4206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B42061">
        <w:rPr>
          <w:rFonts w:ascii="Arial" w:eastAsia="Times New Roman" w:hAnsi="Arial" w:cs="Arial"/>
          <w:color w:val="000000"/>
          <w:sz w:val="19"/>
          <w:szCs w:val="19"/>
        </w:rPr>
        <w:t>com.spring.hibernate.model.User domainUser = userDAO.getUser(username);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B42061" w:rsidRDefault="00B42061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 here you will get the user informations with username entered in login page.</w:t>
      </w:r>
    </w:p>
    <w:p w:rsidR="00B42061" w:rsidRDefault="00B42061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-Later we are mapping with spring security core user.</w:t>
      </w:r>
    </w:p>
    <w:p w:rsidR="00B42061" w:rsidRDefault="00B42061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- And also we get the roles associated with the user by quering user_role table with the user entered  </w:t>
      </w:r>
      <w:r w:rsidRPr="00B42061">
        <w:rPr>
          <w:rFonts w:ascii="Arial" w:eastAsia="Times New Roman" w:hAnsi="Arial" w:cs="Arial"/>
          <w:color w:val="000000"/>
          <w:sz w:val="19"/>
          <w:szCs w:val="19"/>
        </w:rPr>
        <w:t>getAuthorities(domainUser.getUserRole().getRoleid()));</w:t>
      </w:r>
    </w:p>
    <w:p w:rsidR="000A4ECC" w:rsidRDefault="000A4ECC" w:rsidP="004814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Collection&lt;?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GrantedAuthority&gt; getAuthorities(Integer role) {</w:t>
      </w:r>
    </w:p>
    <w:p w:rsidR="000A4ECC" w:rsidRDefault="000A4ECC" w:rsidP="004814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List&lt;GrantedAuthority&gt; authList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getGrantedAuthorities</w:t>
      </w:r>
      <w:r>
        <w:rPr>
          <w:rFonts w:ascii="Courier New" w:hAnsi="Courier New" w:cs="Courier New"/>
          <w:color w:val="000000"/>
          <w:sz w:val="20"/>
          <w:szCs w:val="20"/>
        </w:rPr>
        <w:t>(getRoles(role));</w:t>
      </w:r>
    </w:p>
    <w:p w:rsidR="000A4ECC" w:rsidRDefault="000A4ECC" w:rsidP="004814E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"inside CustomUserDetailsService:getAuthorities"</w:t>
      </w:r>
      <w:r>
        <w:rPr>
          <w:rFonts w:ascii="Courier New" w:hAnsi="Courier New" w:cs="Courier New"/>
          <w:color w:val="000000"/>
          <w:sz w:val="20"/>
          <w:szCs w:val="20"/>
        </w:rPr>
        <w:t>+authList.size());</w:t>
      </w:r>
    </w:p>
    <w:p w:rsidR="000A4ECC" w:rsidRDefault="000A4ECC" w:rsidP="000A4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authList;</w:t>
      </w:r>
    </w:p>
    <w:p w:rsidR="000A4ECC" w:rsidRDefault="000A4ECC" w:rsidP="000A4ECC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4ECC" w:rsidRDefault="000A4ECC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</w:p>
    <w:p w:rsidR="00B42061" w:rsidRDefault="000A4ECC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-This </w:t>
      </w:r>
      <w:r w:rsidR="00B42061">
        <w:rPr>
          <w:rFonts w:ascii="Arial" w:eastAsia="Times New Roman" w:hAnsi="Arial" w:cs="Arial"/>
          <w:color w:val="000000"/>
          <w:sz w:val="19"/>
          <w:szCs w:val="19"/>
        </w:rPr>
        <w:t>method will return the list of roles assigned to the user logged in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by getting the roles with roleid assigned to the logged in user </w:t>
      </w:r>
      <w:r w:rsidR="00B42061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A4ECC" w:rsidRDefault="000A4ECC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</w:p>
    <w:p w:rsidR="00B42061" w:rsidRPr="00B42061" w:rsidRDefault="00B42061" w:rsidP="00B42061">
      <w:pPr>
        <w:pStyle w:val="ListParagraph"/>
        <w:ind w:left="1440"/>
        <w:rPr>
          <w:rFonts w:ascii="Arial" w:eastAsia="Times New Roman" w:hAnsi="Arial" w:cs="Arial"/>
          <w:color w:val="000000"/>
          <w:sz w:val="19"/>
          <w:szCs w:val="19"/>
        </w:rPr>
      </w:pPr>
    </w:p>
    <w:p w:rsidR="00B42061" w:rsidRDefault="00B42061" w:rsidP="003A20CC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3A20CC" w:rsidRPr="003A20CC" w:rsidRDefault="003A20CC" w:rsidP="003A20C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320313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RoleService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: This includes Role CRUD operations as mentioned below </w:t>
      </w:r>
    </w:p>
    <w:p w:rsidR="003A20CC" w:rsidRPr="003A20CC" w:rsidRDefault="003A20CC" w:rsidP="003A20CC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3A20CC">
        <w:rPr>
          <w:rFonts w:ascii="Courier New" w:hAnsi="Courier New" w:cs="Courier New"/>
          <w:color w:val="000000"/>
          <w:sz w:val="20"/>
          <w:szCs w:val="20"/>
        </w:rPr>
        <w:tab/>
      </w:r>
      <w:r w:rsidRPr="003A20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3A20CC" w:rsidRPr="003A20CC" w:rsidRDefault="003A20CC" w:rsidP="003A2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20C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A20CC">
        <w:rPr>
          <w:rFonts w:ascii="Courier New" w:hAnsi="Courier New" w:cs="Courier New"/>
          <w:color w:val="000000"/>
          <w:sz w:val="20"/>
          <w:szCs w:val="20"/>
        </w:rPr>
        <w:t xml:space="preserve"> List&lt;Role&gt; findRoleByName(String name);</w:t>
      </w:r>
    </w:p>
    <w:p w:rsidR="003A20CC" w:rsidRPr="003A20CC" w:rsidRDefault="003A20CC" w:rsidP="003A2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20C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A20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20C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A20CC">
        <w:rPr>
          <w:rFonts w:ascii="Courier New" w:hAnsi="Courier New" w:cs="Courier New"/>
          <w:color w:val="000000"/>
          <w:sz w:val="20"/>
          <w:szCs w:val="20"/>
        </w:rPr>
        <w:t xml:space="preserve"> createRole(Role role);</w:t>
      </w:r>
    </w:p>
    <w:p w:rsidR="003A20CC" w:rsidRPr="003A20CC" w:rsidRDefault="003A20CC" w:rsidP="003A2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20C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A20CC">
        <w:rPr>
          <w:rFonts w:ascii="Courier New" w:hAnsi="Courier New" w:cs="Courier New"/>
          <w:color w:val="000000"/>
          <w:sz w:val="20"/>
          <w:szCs w:val="20"/>
        </w:rPr>
        <w:t xml:space="preserve"> List&lt;Role&gt; getRoleView();</w:t>
      </w:r>
    </w:p>
    <w:p w:rsidR="003A20CC" w:rsidRPr="003A20CC" w:rsidRDefault="003A20CC" w:rsidP="003A20C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deleteRole(String name); </w:t>
      </w:r>
    </w:p>
    <w:p w:rsidR="003A20CC" w:rsidRPr="003A20CC" w:rsidRDefault="003A20CC" w:rsidP="003A20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3A20CC" w:rsidRDefault="003A20CC" w:rsidP="003A20CC">
      <w:pPr>
        <w:pStyle w:val="ListParagraph"/>
        <w:ind w:left="144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76366A" w:rsidRDefault="0076366A" w:rsidP="0076366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6366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DAO Layer:</w:t>
      </w:r>
    </w:p>
    <w:p w:rsidR="0076366A" w:rsidRPr="0076366A" w:rsidRDefault="0076366A" w:rsidP="0076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3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the RoleDAO </w:t>
      </w:r>
    </w:p>
    <w:p w:rsidR="001827D7" w:rsidRDefault="001827D7" w:rsidP="001827D7">
      <w:pPr>
        <w:pStyle w:val="Heading1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Configuration</w:t>
      </w:r>
    </w:p>
    <w:p w:rsidR="001827D7" w:rsidRDefault="001827D7" w:rsidP="001827D7">
      <w:pPr>
        <w:numPr>
          <w:ilvl w:val="0"/>
          <w:numId w:val="7"/>
        </w:numPr>
        <w:shd w:val="clear" w:color="auto" w:fill="FFFFFF"/>
        <w:spacing w:after="60" w:line="248" w:lineRule="atLeast"/>
        <w:rPr>
          <w:rFonts w:ascii="Arial" w:hAnsi="Arial" w:cs="Arial"/>
          <w:color w:val="000000"/>
          <w:sz w:val="19"/>
          <w:szCs w:val="19"/>
        </w:rPr>
      </w:pPr>
      <w:r w:rsidRPr="001827D7">
        <w:rPr>
          <w:rFonts w:ascii="Arial" w:hAnsi="Arial" w:cs="Arial"/>
          <w:color w:val="000000"/>
          <w:sz w:val="19"/>
          <w:szCs w:val="19"/>
        </w:rPr>
        <w:t xml:space="preserve">mvc-dispatcher-security.xml </w:t>
      </w:r>
      <w:r>
        <w:rPr>
          <w:rFonts w:ascii="Arial" w:hAnsi="Arial" w:cs="Arial"/>
          <w:color w:val="000000"/>
          <w:sz w:val="19"/>
          <w:szCs w:val="19"/>
        </w:rPr>
        <w:t>:</w:t>
      </w:r>
    </w:p>
    <w:p w:rsidR="009B6701" w:rsidRDefault="009B6701" w:rsidP="009B6701">
      <w:pPr>
        <w:shd w:val="clear" w:color="auto" w:fill="FFFFFF"/>
        <w:spacing w:after="60" w:line="248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changes:</w:t>
      </w:r>
    </w:p>
    <w:p w:rsidR="009B6701" w:rsidRPr="009B6701" w:rsidRDefault="009B6701" w:rsidP="009B6701">
      <w:pPr>
        <w:pStyle w:val="ListParagraph"/>
        <w:numPr>
          <w:ilvl w:val="1"/>
          <w:numId w:val="7"/>
        </w:numPr>
        <w:shd w:val="clear" w:color="auto" w:fill="FFFFFF"/>
        <w:spacing w:after="60" w:line="248" w:lineRule="atLeast"/>
        <w:rPr>
          <w:rFonts w:ascii="Arial" w:hAnsi="Arial" w:cs="Arial"/>
          <w:color w:val="000000"/>
          <w:sz w:val="19"/>
          <w:szCs w:val="19"/>
        </w:rPr>
      </w:pPr>
      <w:r w:rsidRPr="009B6701">
        <w:rPr>
          <w:rFonts w:ascii="Courier New" w:hAnsi="Courier New" w:cs="Courier New"/>
          <w:color w:val="008080"/>
          <w:sz w:val="20"/>
          <w:szCs w:val="20"/>
        </w:rPr>
        <w:t>&lt;</w:t>
      </w:r>
      <w:r w:rsidRPr="009B6701">
        <w:rPr>
          <w:rFonts w:ascii="Courier New" w:hAnsi="Courier New" w:cs="Courier New"/>
          <w:color w:val="3F7F7F"/>
          <w:sz w:val="20"/>
          <w:szCs w:val="20"/>
        </w:rPr>
        <w:t>security:http</w:t>
      </w:r>
      <w:r w:rsidRPr="009B6701">
        <w:rPr>
          <w:rFonts w:ascii="Courier New" w:hAnsi="Courier New" w:cs="Courier New"/>
          <w:sz w:val="20"/>
          <w:szCs w:val="20"/>
        </w:rPr>
        <w:t xml:space="preserve"> </w:t>
      </w:r>
      <w:r w:rsidRPr="009B6701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9B6701">
        <w:rPr>
          <w:rFonts w:ascii="Courier New" w:hAnsi="Courier New" w:cs="Courier New"/>
          <w:color w:val="000000"/>
          <w:sz w:val="20"/>
          <w:szCs w:val="20"/>
        </w:rPr>
        <w:t>=</w:t>
      </w:r>
      <w:r w:rsidRPr="009B6701">
        <w:rPr>
          <w:rFonts w:ascii="Courier New" w:hAnsi="Courier New" w:cs="Courier New"/>
          <w:i/>
          <w:iCs/>
          <w:color w:val="2A00FF"/>
          <w:sz w:val="20"/>
          <w:szCs w:val="20"/>
        </w:rPr>
        <w:t>"/resources"</w:t>
      </w:r>
      <w:r w:rsidRPr="009B6701">
        <w:rPr>
          <w:rFonts w:ascii="Courier New" w:hAnsi="Courier New" w:cs="Courier New"/>
          <w:sz w:val="20"/>
          <w:szCs w:val="20"/>
        </w:rPr>
        <w:t xml:space="preserve"> </w:t>
      </w:r>
      <w:r w:rsidRPr="009B6701">
        <w:rPr>
          <w:rFonts w:ascii="Courier New" w:hAnsi="Courier New" w:cs="Courier New"/>
          <w:color w:val="7F007F"/>
          <w:sz w:val="20"/>
          <w:szCs w:val="20"/>
        </w:rPr>
        <w:t>security</w:t>
      </w:r>
      <w:r w:rsidRPr="009B6701">
        <w:rPr>
          <w:rFonts w:ascii="Courier New" w:hAnsi="Courier New" w:cs="Courier New"/>
          <w:color w:val="000000"/>
          <w:sz w:val="20"/>
          <w:szCs w:val="20"/>
        </w:rPr>
        <w:t>=</w:t>
      </w:r>
      <w:r w:rsidRPr="009B6701">
        <w:rPr>
          <w:rFonts w:ascii="Courier New" w:hAnsi="Courier New" w:cs="Courier New"/>
          <w:i/>
          <w:iCs/>
          <w:color w:val="2A00FF"/>
          <w:sz w:val="20"/>
          <w:szCs w:val="20"/>
        </w:rPr>
        <w:t>"none"</w:t>
      </w:r>
      <w:r w:rsidRPr="009B6701">
        <w:rPr>
          <w:rFonts w:ascii="Courier New" w:hAnsi="Courier New" w:cs="Courier New"/>
          <w:sz w:val="20"/>
          <w:szCs w:val="20"/>
        </w:rPr>
        <w:t xml:space="preserve"> </w:t>
      </w:r>
      <w:r w:rsidRPr="009B6701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B6701" w:rsidRDefault="009B6701" w:rsidP="009B6701">
      <w:pPr>
        <w:shd w:val="clear" w:color="auto" w:fill="FFFFFF"/>
        <w:spacing w:after="60" w:line="248" w:lineRule="atLeast"/>
        <w:ind w:left="7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means the path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/resources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should be ignored by Spring Security; therefore it will not be secured. Mainly because these are  CSS, and JavaScript files that don't need to be secured.</w:t>
      </w:r>
    </w:p>
    <w:p w:rsidR="00276370" w:rsidRDefault="00276370" w:rsidP="0027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1827D7" w:rsidRPr="00276370" w:rsidRDefault="001827D7" w:rsidP="0027637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370">
        <w:rPr>
          <w:rFonts w:ascii="Courier New" w:hAnsi="Courier New" w:cs="Courier New"/>
          <w:color w:val="008080"/>
          <w:sz w:val="20"/>
          <w:szCs w:val="20"/>
        </w:rPr>
        <w:t>&lt;</w:t>
      </w:r>
      <w:r w:rsidRPr="00276370">
        <w:rPr>
          <w:rFonts w:ascii="Courier New" w:hAnsi="Courier New" w:cs="Courier New"/>
          <w:color w:val="3F7F7F"/>
          <w:sz w:val="20"/>
          <w:szCs w:val="20"/>
          <w:highlight w:val="lightGray"/>
        </w:rPr>
        <w:t>security:http</w:t>
      </w:r>
      <w:r w:rsidRPr="00276370">
        <w:rPr>
          <w:rFonts w:ascii="Courier New" w:hAnsi="Courier New" w:cs="Courier New"/>
          <w:sz w:val="20"/>
          <w:szCs w:val="20"/>
        </w:rPr>
        <w:t xml:space="preserve"> </w:t>
      </w:r>
      <w:r w:rsidRPr="00276370">
        <w:rPr>
          <w:rFonts w:ascii="Courier New" w:hAnsi="Courier New" w:cs="Courier New"/>
          <w:color w:val="7F007F"/>
          <w:sz w:val="20"/>
          <w:szCs w:val="20"/>
        </w:rPr>
        <w:t>auto-config</w:t>
      </w:r>
      <w:r w:rsidRPr="00276370">
        <w:rPr>
          <w:rFonts w:ascii="Courier New" w:hAnsi="Courier New" w:cs="Courier New"/>
          <w:color w:val="000000"/>
          <w:sz w:val="20"/>
          <w:szCs w:val="20"/>
        </w:rPr>
        <w:t>=</w:t>
      </w:r>
      <w:r w:rsidRPr="00276370"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 w:rsidRPr="00276370">
        <w:rPr>
          <w:rFonts w:ascii="Courier New" w:hAnsi="Courier New" w:cs="Courier New"/>
          <w:sz w:val="20"/>
          <w:szCs w:val="20"/>
        </w:rPr>
        <w:t xml:space="preserve"> </w:t>
      </w:r>
      <w:r w:rsidRPr="00276370">
        <w:rPr>
          <w:rFonts w:ascii="Courier New" w:hAnsi="Courier New" w:cs="Courier New"/>
          <w:color w:val="7F007F"/>
          <w:sz w:val="20"/>
          <w:szCs w:val="20"/>
        </w:rPr>
        <w:t>use-expressions</w:t>
      </w:r>
      <w:r w:rsidRPr="00276370">
        <w:rPr>
          <w:rFonts w:ascii="Courier New" w:hAnsi="Courier New" w:cs="Courier New"/>
          <w:color w:val="000000"/>
          <w:sz w:val="20"/>
          <w:szCs w:val="20"/>
        </w:rPr>
        <w:t>=</w:t>
      </w:r>
      <w:r w:rsidRPr="00276370"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 w:rsidRPr="0027637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"/login"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"permitAll"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"/logout"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"permitAll"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"/denied"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"hasRole('ROLE_USER')"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"hasRole('ROLE_USER')"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"/user"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"hasRole('ROLE_USER')"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"/role"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"hasRole('ROLE_USER')"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security:intercept-url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pattern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"/admin"</w:t>
      </w:r>
    </w:p>
    <w:p w:rsid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80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access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"hasRole('ROLE_ADMIN')"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76370" w:rsidRPr="001827D7" w:rsidRDefault="00276370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27D7" w:rsidRDefault="00276370" w:rsidP="0027637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Here we declare URL patterns to be protected. By using SPEL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hasRole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permitAll</w:t>
      </w:r>
    </w:p>
    <w:p w:rsidR="00276370" w:rsidRDefault="00276370" w:rsidP="0027637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</w:p>
    <w:p w:rsidR="00276370" w:rsidRDefault="00276370" w:rsidP="0027637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</w:p>
    <w:p w:rsidR="00276370" w:rsidRDefault="00276370" w:rsidP="0027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</w:pPr>
    </w:p>
    <w:p w:rsidR="001827D7" w:rsidRPr="00276370" w:rsidRDefault="001827D7" w:rsidP="0027637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370">
        <w:rPr>
          <w:rFonts w:ascii="Courier New" w:hAnsi="Courier New" w:cs="Courier New"/>
          <w:color w:val="008080"/>
          <w:sz w:val="20"/>
          <w:szCs w:val="20"/>
        </w:rPr>
        <w:t>&lt;</w:t>
      </w:r>
      <w:r w:rsidRPr="00276370">
        <w:rPr>
          <w:rFonts w:ascii="Courier New" w:hAnsi="Courier New" w:cs="Courier New"/>
          <w:color w:val="3F7F7F"/>
          <w:sz w:val="20"/>
          <w:szCs w:val="20"/>
        </w:rPr>
        <w:t>security:form-login</w:t>
      </w:r>
      <w:r w:rsidRPr="00276370">
        <w:rPr>
          <w:rFonts w:ascii="Courier New" w:hAnsi="Courier New" w:cs="Courier New"/>
          <w:sz w:val="20"/>
          <w:szCs w:val="20"/>
        </w:rPr>
        <w:t xml:space="preserve"> </w:t>
      </w:r>
      <w:r w:rsidRPr="00276370">
        <w:rPr>
          <w:rFonts w:ascii="Courier New" w:hAnsi="Courier New" w:cs="Courier New"/>
          <w:color w:val="7F007F"/>
          <w:sz w:val="20"/>
          <w:szCs w:val="20"/>
        </w:rPr>
        <w:t>login-page</w:t>
      </w:r>
      <w:r w:rsidRPr="00276370">
        <w:rPr>
          <w:rFonts w:ascii="Courier New" w:hAnsi="Courier New" w:cs="Courier New"/>
          <w:color w:val="000000"/>
          <w:sz w:val="20"/>
          <w:szCs w:val="20"/>
        </w:rPr>
        <w:t>=</w:t>
      </w:r>
      <w:r w:rsidRPr="00276370">
        <w:rPr>
          <w:rFonts w:ascii="Courier New" w:hAnsi="Courier New" w:cs="Courier New"/>
          <w:i/>
          <w:iCs/>
          <w:color w:val="2A00FF"/>
          <w:sz w:val="20"/>
          <w:szCs w:val="20"/>
        </w:rPr>
        <w:t>"/login"</w:t>
      </w:r>
    </w:p>
    <w:p w:rsidR="001827D7" w:rsidRPr="001827D7" w:rsidRDefault="001827D7" w:rsidP="002763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7F007F"/>
          <w:sz w:val="20"/>
          <w:szCs w:val="20"/>
        </w:rPr>
        <w:t>authentication-failure-url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"/login/failure"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default-target-url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security:access-denied-handler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error-page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"/denied"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security:logout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invalidate-session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1827D7" w:rsidRPr="001827D7" w:rsidRDefault="001827D7" w:rsidP="0027637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7F007F"/>
          <w:sz w:val="20"/>
          <w:szCs w:val="20"/>
        </w:rPr>
        <w:t>logout-success-url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"/logout/success"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logout-url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"/logout"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80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="00276370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  <w:highlight w:val="lightGray"/>
        </w:rPr>
        <w:t>security:http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76370" w:rsidRDefault="00276370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276370" w:rsidRPr="001827D7" w:rsidRDefault="00276370" w:rsidP="0027637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Hope this change is self </w:t>
      </w:r>
      <w:r w:rsidR="003F595D">
        <w:rPr>
          <w:rFonts w:ascii="Courier New" w:hAnsi="Courier New" w:cs="Courier New"/>
          <w:sz w:val="20"/>
          <w:szCs w:val="20"/>
        </w:rPr>
        <w:t>explanatory</w:t>
      </w:r>
      <w:r>
        <w:rPr>
          <w:rFonts w:ascii="Courier New" w:hAnsi="Courier New" w:cs="Courier New"/>
          <w:sz w:val="20"/>
          <w:szCs w:val="20"/>
        </w:rPr>
        <w:t>.</w:t>
      </w:r>
    </w:p>
    <w:p w:rsidR="00276370" w:rsidRDefault="00276370" w:rsidP="00276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1827D7" w:rsidRPr="00276370" w:rsidRDefault="001827D7" w:rsidP="0027637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6370">
        <w:rPr>
          <w:rFonts w:ascii="Courier New" w:hAnsi="Courier New" w:cs="Courier New"/>
          <w:color w:val="008080"/>
          <w:sz w:val="20"/>
          <w:szCs w:val="20"/>
        </w:rPr>
        <w:t>&lt;</w:t>
      </w:r>
      <w:r w:rsidRPr="00276370">
        <w:rPr>
          <w:rFonts w:ascii="Courier New" w:hAnsi="Courier New" w:cs="Courier New"/>
          <w:color w:val="3F7F7F"/>
          <w:sz w:val="20"/>
          <w:szCs w:val="20"/>
        </w:rPr>
        <w:t>security:authentication-manager</w:t>
      </w:r>
      <w:r w:rsidRPr="0027637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="00276370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security:authentication-provider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sz w:val="20"/>
          <w:szCs w:val="20"/>
        </w:rPr>
        <w:tab/>
      </w:r>
      <w:r w:rsidR="00276370">
        <w:rPr>
          <w:rFonts w:ascii="Courier New" w:hAnsi="Courier New" w:cs="Courier New"/>
          <w:sz w:val="20"/>
          <w:szCs w:val="20"/>
        </w:rPr>
        <w:tab/>
      </w:r>
      <w:r w:rsidRPr="001827D7">
        <w:rPr>
          <w:rFonts w:ascii="Courier New" w:hAnsi="Courier New" w:cs="Courier New"/>
          <w:color w:val="7F007F"/>
          <w:sz w:val="20"/>
          <w:szCs w:val="20"/>
        </w:rPr>
        <w:t>user-service-ref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"customUserDetailsService"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="00276370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security:password-encoder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hash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"md5"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="00276370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security:authentication-provider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ab/>
      </w:r>
      <w:r w:rsidR="00276370">
        <w:rPr>
          <w:rFonts w:ascii="Courier New" w:hAnsi="Courier New" w:cs="Courier New"/>
          <w:color w:val="000000"/>
          <w:sz w:val="20"/>
          <w:szCs w:val="20"/>
        </w:rPr>
        <w:tab/>
      </w: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security:authentication-manager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Default="001827D7" w:rsidP="002763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bean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id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"customUserDetailsService"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7F007F"/>
          <w:sz w:val="20"/>
          <w:szCs w:val="20"/>
        </w:rPr>
        <w:t>class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=</w:t>
      </w:r>
      <w:r w:rsidRPr="001827D7"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"com.spring.hibernate.service.CustomUserDetailsService"</w:t>
      </w:r>
      <w:r w:rsidRPr="001827D7">
        <w:rPr>
          <w:rFonts w:ascii="Courier New" w:hAnsi="Courier New" w:cs="Courier New"/>
          <w:sz w:val="20"/>
          <w:szCs w:val="20"/>
        </w:rPr>
        <w:t xml:space="preserve">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76370" w:rsidRPr="001827D7" w:rsidRDefault="00276370" w:rsidP="002763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276370" w:rsidRPr="00276370" w:rsidRDefault="00276370" w:rsidP="00276370">
      <w:pPr>
        <w:pStyle w:val="ListParagraph"/>
        <w:numPr>
          <w:ilvl w:val="0"/>
          <w:numId w:val="3"/>
        </w:numPr>
        <w:shd w:val="clear" w:color="auto" w:fill="FFFFFF"/>
        <w:spacing w:after="60" w:line="24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authentication-manager: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> registers an </w:t>
      </w: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AuthenticationManager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> that provi</w:t>
      </w:r>
      <w:r w:rsidR="00FE6CE4">
        <w:rPr>
          <w:rFonts w:ascii="Arial" w:eastAsia="Times New Roman" w:hAnsi="Arial" w:cs="Arial"/>
          <w:color w:val="000000"/>
          <w:sz w:val="19"/>
          <w:szCs w:val="19"/>
        </w:rPr>
        <w:t>des authentication services.</w:t>
      </w:r>
      <w:r w:rsidR="00FE6CE4" w:rsidRPr="0027637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76370" w:rsidRPr="00276370" w:rsidRDefault="00276370" w:rsidP="00276370">
      <w:pPr>
        <w:pStyle w:val="ListParagraph"/>
        <w:numPr>
          <w:ilvl w:val="0"/>
          <w:numId w:val="3"/>
        </w:numPr>
        <w:shd w:val="clear" w:color="auto" w:fill="FFFFFF"/>
        <w:spacing w:after="60" w:line="24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authentication-provider: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> this is a shorthand for configuring a </w:t>
      </w: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DaoAuthenticationProvider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> which loads user information from a </w:t>
      </w: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UserDetailsService</w:t>
      </w:r>
      <w:r w:rsidR="00FE6CE4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FE6CE4" w:rsidRPr="0027637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276370" w:rsidRPr="00276370" w:rsidRDefault="00276370" w:rsidP="00276370">
      <w:pPr>
        <w:pStyle w:val="ListParagraph"/>
        <w:numPr>
          <w:ilvl w:val="0"/>
          <w:numId w:val="3"/>
        </w:numPr>
        <w:shd w:val="clear" w:color="auto" w:fill="FFFFFF"/>
        <w:spacing w:after="60" w:line="24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user-service-ref: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> this allows us to declare a custom </w:t>
      </w: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UserDetailsService</w:t>
      </w:r>
    </w:p>
    <w:p w:rsidR="00276370" w:rsidRPr="00276370" w:rsidRDefault="00276370" w:rsidP="00276370">
      <w:pPr>
        <w:pStyle w:val="ListParagraph"/>
        <w:numPr>
          <w:ilvl w:val="0"/>
          <w:numId w:val="3"/>
        </w:numPr>
        <w:shd w:val="clear" w:color="auto" w:fill="FFFFFF"/>
        <w:spacing w:after="60" w:line="24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6370">
        <w:rPr>
          <w:rFonts w:ascii="Arial" w:eastAsia="Times New Roman" w:hAnsi="Arial" w:cs="Arial"/>
          <w:i/>
          <w:iCs/>
          <w:color w:val="000000"/>
          <w:sz w:val="19"/>
          <w:szCs w:val="19"/>
        </w:rPr>
        <w:t>password-encoder: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 xml:space="preserve"> this allows us to declare </w:t>
      </w:r>
      <w:r w:rsidR="0057037C">
        <w:rPr>
          <w:rFonts w:ascii="Arial" w:eastAsia="Times New Roman" w:hAnsi="Arial" w:cs="Arial"/>
          <w:color w:val="000000"/>
          <w:sz w:val="19"/>
          <w:szCs w:val="19"/>
        </w:rPr>
        <w:t>MD5</w:t>
      </w:r>
      <w:r w:rsidRPr="00276370">
        <w:rPr>
          <w:rFonts w:ascii="Arial" w:eastAsia="Times New Roman" w:hAnsi="Arial" w:cs="Arial"/>
          <w:color w:val="000000"/>
          <w:sz w:val="19"/>
          <w:szCs w:val="19"/>
        </w:rPr>
        <w:t xml:space="preserve"> password encoders</w:t>
      </w:r>
      <w:r w:rsidR="0057037C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76370" w:rsidRPr="001827D7" w:rsidRDefault="00276370" w:rsidP="002763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27D7" w:rsidRDefault="001827D7" w:rsidP="001827D7">
      <w:pPr>
        <w:numPr>
          <w:ilvl w:val="0"/>
          <w:numId w:val="7"/>
        </w:numPr>
        <w:shd w:val="clear" w:color="auto" w:fill="FFFFFF"/>
        <w:spacing w:after="60" w:line="248" w:lineRule="atLeast"/>
        <w:rPr>
          <w:rFonts w:ascii="Arial" w:hAnsi="Arial" w:cs="Arial"/>
          <w:color w:val="000000"/>
          <w:sz w:val="19"/>
          <w:szCs w:val="19"/>
        </w:rPr>
      </w:pPr>
      <w:r w:rsidRPr="001827D7">
        <w:rPr>
          <w:rFonts w:ascii="Arial" w:hAnsi="Arial" w:cs="Arial"/>
          <w:color w:val="000000"/>
          <w:sz w:val="19"/>
          <w:szCs w:val="19"/>
        </w:rPr>
        <w:t>mvc-dispatcher-servlet.xml</w:t>
      </w:r>
      <w:r w:rsidR="008C31A1">
        <w:rPr>
          <w:rFonts w:ascii="Arial" w:hAnsi="Arial" w:cs="Arial"/>
          <w:color w:val="000000"/>
          <w:sz w:val="19"/>
          <w:szCs w:val="19"/>
        </w:rPr>
        <w:t>:</w:t>
      </w:r>
    </w:p>
    <w:p w:rsidR="008C31A1" w:rsidRDefault="008C31A1" w:rsidP="008C31A1">
      <w:pPr>
        <w:shd w:val="clear" w:color="auto" w:fill="FFFFFF"/>
        <w:spacing w:after="60" w:line="248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changes:</w:t>
      </w:r>
    </w:p>
    <w:p w:rsidR="008C31A1" w:rsidRDefault="008C31A1" w:rsidP="008C3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"com.spring.hibernate.dao.UserDAOImpl"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8C3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"roleDao"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"com.spring.hibernate.dao.RoleDAOImpl"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8C31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"userService"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"com.spring.hibernate.service.UserServiceImpl"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8C31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"roleService"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"com.spring.hibernate.service.RoleServiceImpl"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8C31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"adminService"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"com.spring.hibernate.service.AdminServiceImpl"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8C31A1">
      <w:pPr>
        <w:shd w:val="clear" w:color="auto" w:fill="FFFFFF"/>
        <w:spacing w:after="60" w:line="248" w:lineRule="atLeast"/>
        <w:ind w:left="720"/>
        <w:rPr>
          <w:rFonts w:ascii="Arial" w:hAnsi="Arial" w:cs="Arial"/>
          <w:color w:val="000000"/>
          <w:sz w:val="19"/>
          <w:szCs w:val="19"/>
        </w:rPr>
      </w:pPr>
    </w:p>
    <w:p w:rsidR="00405467" w:rsidRPr="00405467" w:rsidRDefault="00405467" w:rsidP="004054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05467">
        <w:rPr>
          <w:rFonts w:ascii="Arial" w:hAnsi="Arial" w:cs="Arial"/>
          <w:color w:val="000000"/>
          <w:sz w:val="19"/>
          <w:szCs w:val="19"/>
        </w:rPr>
        <w:t>hibernate.cfg.xml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"com.spring.hibernate.model.User"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"com.spring.hibernate.model.Role"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"com.spring.hibernate.model.UserRole"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5467" w:rsidRDefault="00405467" w:rsidP="0040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5467" w:rsidRDefault="00405467" w:rsidP="00405467">
      <w:pPr>
        <w:shd w:val="clear" w:color="auto" w:fill="FFFFFF"/>
        <w:spacing w:after="60" w:line="248" w:lineRule="atLeast"/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8C6" w:rsidRDefault="00BC18C6" w:rsidP="00405467">
      <w:pPr>
        <w:shd w:val="clear" w:color="auto" w:fill="FFFFFF"/>
        <w:spacing w:after="60" w:line="248" w:lineRule="atLeast"/>
        <w:ind w:left="720"/>
        <w:rPr>
          <w:rFonts w:ascii="Arial" w:hAnsi="Arial" w:cs="Arial"/>
          <w:color w:val="000000"/>
          <w:sz w:val="19"/>
          <w:szCs w:val="19"/>
        </w:rPr>
      </w:pPr>
    </w:p>
    <w:p w:rsidR="001827D7" w:rsidRDefault="001827D7" w:rsidP="001827D7">
      <w:pPr>
        <w:numPr>
          <w:ilvl w:val="0"/>
          <w:numId w:val="7"/>
        </w:numPr>
        <w:shd w:val="clear" w:color="auto" w:fill="FFFFFF"/>
        <w:spacing w:after="60" w:line="24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web.xml:</w:t>
      </w:r>
    </w:p>
    <w:p w:rsidR="001827D7" w:rsidRPr="001827D7" w:rsidRDefault="001827D7" w:rsidP="00182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Below change was included to ignore routing pattern for css files.</w:t>
      </w:r>
    </w:p>
    <w:p w:rsidR="001827D7" w:rsidRPr="001827D7" w:rsidRDefault="001827D7" w:rsidP="00182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servlet-mapping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servlet-name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default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servlet-name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&lt;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url-pattern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  <w:r w:rsidRPr="001827D7">
        <w:rPr>
          <w:rFonts w:ascii="Courier New" w:hAnsi="Courier New" w:cs="Courier New"/>
          <w:color w:val="000000"/>
          <w:sz w:val="20"/>
          <w:szCs w:val="20"/>
        </w:rPr>
        <w:t>*.</w:t>
      </w:r>
      <w:r w:rsidRPr="001827D7">
        <w:rPr>
          <w:rFonts w:ascii="Courier New" w:hAnsi="Courier New" w:cs="Courier New"/>
          <w:color w:val="000000"/>
          <w:sz w:val="20"/>
          <w:szCs w:val="20"/>
          <w:u w:val="single"/>
        </w:rPr>
        <w:t>css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url-pattern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7D7" w:rsidRPr="001827D7" w:rsidRDefault="001827D7" w:rsidP="00182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7D7">
        <w:rPr>
          <w:rFonts w:ascii="Courier New" w:hAnsi="Courier New" w:cs="Courier New"/>
          <w:color w:val="008080"/>
          <w:sz w:val="20"/>
          <w:szCs w:val="20"/>
        </w:rPr>
        <w:t>&lt;/</w:t>
      </w:r>
      <w:r w:rsidRPr="001827D7">
        <w:rPr>
          <w:rFonts w:ascii="Courier New" w:hAnsi="Courier New" w:cs="Courier New"/>
          <w:color w:val="3F7F7F"/>
          <w:sz w:val="20"/>
          <w:szCs w:val="20"/>
        </w:rPr>
        <w:t>servlet-mapping</w:t>
      </w:r>
      <w:r w:rsidRPr="001827D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C31A1" w:rsidRDefault="008C31A1" w:rsidP="001827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27D7" w:rsidRPr="0033340C" w:rsidRDefault="001827D7" w:rsidP="00333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827D7" w:rsidRPr="001827D7" w:rsidRDefault="001827D7" w:rsidP="001827D7">
      <w:pPr>
        <w:pStyle w:val="ListParagraph"/>
        <w:shd w:val="clear" w:color="auto" w:fill="FFFFFF"/>
        <w:spacing w:after="60" w:line="248" w:lineRule="atLeast"/>
        <w:ind w:left="1440"/>
        <w:rPr>
          <w:rFonts w:ascii="Arial" w:hAnsi="Arial" w:cs="Arial"/>
          <w:color w:val="000000"/>
          <w:sz w:val="19"/>
          <w:szCs w:val="19"/>
        </w:rPr>
      </w:pPr>
    </w:p>
    <w:p w:rsidR="001827D7" w:rsidRDefault="008C31A1" w:rsidP="001827D7">
      <w:pPr>
        <w:rPr>
          <w:rFonts w:ascii="Times New Roman" w:hAnsi="Times New Roman" w:cs="Times New Roman"/>
          <w:b/>
          <w:sz w:val="28"/>
          <w:szCs w:val="28"/>
        </w:rPr>
      </w:pPr>
      <w:r w:rsidRPr="008C31A1">
        <w:rPr>
          <w:rFonts w:ascii="Times New Roman" w:hAnsi="Times New Roman" w:cs="Times New Roman"/>
          <w:b/>
          <w:sz w:val="28"/>
          <w:szCs w:val="28"/>
        </w:rPr>
        <w:t>JSP FILES:</w:t>
      </w:r>
    </w:p>
    <w:p w:rsidR="008C31A1" w:rsidRDefault="008C31A1" w:rsidP="001827D7">
      <w:pPr>
        <w:rPr>
          <w:rFonts w:ascii="Times New Roman" w:hAnsi="Times New Roman" w:cs="Times New Roman"/>
        </w:rPr>
      </w:pPr>
      <w:r w:rsidRPr="008C31A1">
        <w:rPr>
          <w:rFonts w:ascii="Times New Roman" w:hAnsi="Times New Roman" w:cs="Times New Roman"/>
        </w:rPr>
        <w:t>Included below jsp files</w:t>
      </w:r>
      <w:r>
        <w:rPr>
          <w:rFonts w:ascii="Times New Roman" w:hAnsi="Times New Roman" w:cs="Times New Roman"/>
        </w:rPr>
        <w:t xml:space="preserve"> for role, admin, user and </w:t>
      </w:r>
      <w:r w:rsidR="00F36E39">
        <w:rPr>
          <w:rFonts w:ascii="Times New Roman" w:hAnsi="Times New Roman" w:cs="Times New Roman"/>
        </w:rPr>
        <w:t>access under jsp</w:t>
      </w:r>
      <w:r w:rsidR="004A635F">
        <w:rPr>
          <w:rFonts w:ascii="Times New Roman" w:hAnsi="Times New Roman" w:cs="Times New Roman"/>
        </w:rPr>
        <w:t xml:space="preserve"> folder. And included validate plugin in roles page to validate the rolename entered for role creation, search  and delete pages. </w:t>
      </w:r>
    </w:p>
    <w:p w:rsidR="008C31A1" w:rsidRPr="008C31A1" w:rsidRDefault="008C31A1" w:rsidP="00182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322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7D7" w:rsidRPr="00320313" w:rsidRDefault="001827D7" w:rsidP="003A20CC">
      <w:pPr>
        <w:pStyle w:val="ListParagraph"/>
        <w:ind w:left="144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sectPr w:rsidR="001827D7" w:rsidRPr="0032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37A"/>
      </v:shape>
    </w:pict>
  </w:numPicBullet>
  <w:abstractNum w:abstractNumId="0">
    <w:nsid w:val="00F14535"/>
    <w:multiLevelType w:val="hybridMultilevel"/>
    <w:tmpl w:val="65E8F6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42706"/>
    <w:multiLevelType w:val="multilevel"/>
    <w:tmpl w:val="9EA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134644"/>
    <w:multiLevelType w:val="hybridMultilevel"/>
    <w:tmpl w:val="F738E5B4"/>
    <w:lvl w:ilvl="0" w:tplc="2624A5B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A26C1E"/>
    <w:multiLevelType w:val="multilevel"/>
    <w:tmpl w:val="142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1561A"/>
    <w:multiLevelType w:val="hybridMultilevel"/>
    <w:tmpl w:val="BA1C5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97500"/>
    <w:multiLevelType w:val="multilevel"/>
    <w:tmpl w:val="BC96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BC75C5"/>
    <w:multiLevelType w:val="hybridMultilevel"/>
    <w:tmpl w:val="E41C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54C15"/>
    <w:multiLevelType w:val="multilevel"/>
    <w:tmpl w:val="91B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008080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8E4F17"/>
    <w:multiLevelType w:val="hybridMultilevel"/>
    <w:tmpl w:val="BD5048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63"/>
    <w:rsid w:val="000A32AD"/>
    <w:rsid w:val="000A4ECC"/>
    <w:rsid w:val="0010716A"/>
    <w:rsid w:val="00135F3F"/>
    <w:rsid w:val="00167C0B"/>
    <w:rsid w:val="001827D7"/>
    <w:rsid w:val="001D252F"/>
    <w:rsid w:val="00276370"/>
    <w:rsid w:val="00310913"/>
    <w:rsid w:val="00320313"/>
    <w:rsid w:val="0033340C"/>
    <w:rsid w:val="003A20CC"/>
    <w:rsid w:val="003F595D"/>
    <w:rsid w:val="00405467"/>
    <w:rsid w:val="004814E4"/>
    <w:rsid w:val="004A635F"/>
    <w:rsid w:val="004D5864"/>
    <w:rsid w:val="0057037C"/>
    <w:rsid w:val="005716F0"/>
    <w:rsid w:val="00614149"/>
    <w:rsid w:val="0065460D"/>
    <w:rsid w:val="006E54D2"/>
    <w:rsid w:val="0076366A"/>
    <w:rsid w:val="007B6063"/>
    <w:rsid w:val="008C31A1"/>
    <w:rsid w:val="008F1CCD"/>
    <w:rsid w:val="009A1ADC"/>
    <w:rsid w:val="009B6701"/>
    <w:rsid w:val="00A57B82"/>
    <w:rsid w:val="00B42061"/>
    <w:rsid w:val="00BC18C6"/>
    <w:rsid w:val="00DF44EB"/>
    <w:rsid w:val="00E5210C"/>
    <w:rsid w:val="00F36E39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3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6063"/>
  </w:style>
  <w:style w:type="paragraph" w:styleId="ListParagraph">
    <w:name w:val="List Paragraph"/>
    <w:basedOn w:val="Normal"/>
    <w:uiPriority w:val="34"/>
    <w:qFormat/>
    <w:rsid w:val="007B60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2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A20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3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6063"/>
  </w:style>
  <w:style w:type="paragraph" w:styleId="ListParagraph">
    <w:name w:val="List Paragraph"/>
    <w:basedOn w:val="Normal"/>
    <w:uiPriority w:val="34"/>
    <w:qFormat/>
    <w:rsid w:val="007B60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2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A2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static.springsource.org/spring-security/site/docs/3.1.x/apidocs/org/springframework/security/core/userdetails/UserDetail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Shetty</dc:creator>
  <cp:lastModifiedBy>Praveen Kumar Shetty</cp:lastModifiedBy>
  <cp:revision>28</cp:revision>
  <dcterms:created xsi:type="dcterms:W3CDTF">2014-03-01T17:25:00Z</dcterms:created>
  <dcterms:modified xsi:type="dcterms:W3CDTF">2014-03-01T18:47:00Z</dcterms:modified>
</cp:coreProperties>
</file>