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A3" w:rsidRPr="00EB7B39" w:rsidRDefault="00C805A3" w:rsidP="00C805A3">
      <w:pPr>
        <w:widowControl/>
        <w:spacing w:after="720"/>
        <w:jc w:val="center"/>
        <w:rPr>
          <w:rFonts w:ascii="新細明體" w:eastAsia="新細明體" w:hAnsi="新細明體" w:cs="Times New Roman"/>
          <w:b/>
          <w:bCs/>
          <w:color w:val="000000"/>
          <w:kern w:val="0"/>
          <w:sz w:val="32"/>
          <w:szCs w:val="32"/>
        </w:rPr>
      </w:pPr>
      <w:r w:rsidRPr="00EB7B3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105學年度臺中市西區忠明國民小學第</w:t>
      </w:r>
      <w:r w:rsidR="001D6D69" w:rsidRPr="001D6D69">
        <w:rPr>
          <w:rFonts w:ascii="新細明體" w:eastAsia="新細明體" w:hAnsi="新細明體" w:cs="Times New Roman"/>
          <w:b/>
          <w:bCs/>
          <w:noProof/>
          <w:color w:val="000000"/>
          <w:kern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7pt;margin-top:16.65pt;width:209.25pt;height:49.45pt;z-index:-251656192;mso-width-percent:400;mso-position-horizontal-relative:text;mso-position-vertical-relative:text;mso-width-percent:400;mso-width-relative:margin;mso-height-relative:margin" stroked="f">
            <v:textbox style="mso-next-textbox:#_x0000_s1026">
              <w:txbxContent>
                <w:p w:rsidR="005743F3" w:rsidRPr="005743F3" w:rsidRDefault="005743F3" w:rsidP="005743F3">
                  <w:pPr>
                    <w:widowControl/>
                    <w:spacing w:before="180" w:after="180"/>
                    <w:jc w:val="center"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8"/>
                      <w:szCs w:val="28"/>
                    </w:rPr>
                  </w:pPr>
                  <w:r w:rsidRPr="00EB7B39">
                    <w:rPr>
                      <w:rFonts w:ascii="新細明體" w:eastAsia="新細明體" w:hAnsi="新細明體" w:cs="Times New Roman" w:hint="eastAsia"/>
                      <w:b/>
                      <w:bCs/>
                      <w:color w:val="000000"/>
                      <w:kern w:val="0"/>
                      <w:sz w:val="28"/>
                      <w:szCs w:val="28"/>
                    </w:rPr>
                    <w:t>每週學習節數一覽表</w:t>
                  </w:r>
                </w:p>
              </w:txbxContent>
            </v:textbox>
          </v:shape>
        </w:pict>
      </w:r>
      <w:r w:rsidR="001D6D69" w:rsidRPr="001D6D69">
        <w:rPr>
          <w:rFonts w:ascii="新細明體" w:eastAsia="新細明體" w:hAnsi="新細明體" w:cs="Times New Roman"/>
          <w:b/>
          <w:bCs/>
          <w:noProof/>
          <w:color w:val="000000"/>
          <w:kern w:val="0"/>
          <w:sz w:val="28"/>
          <w:szCs w:val="28"/>
        </w:rPr>
        <w:pict>
          <v:shape id="_x0000_s1027" type="#_x0000_t202" style="position:absolute;left:0;text-align:left;margin-left:382pt;margin-top:42.2pt;width:143.3pt;height:31.45pt;z-index:-251654144;mso-position-horizontal-relative:text;mso-position-vertical-relative:text;mso-width-relative:margin;mso-height-relative:margin" stroked="f">
            <v:textbox style="mso-next-textbox:#_x0000_s1027">
              <w:txbxContent>
                <w:p w:rsidR="005743F3" w:rsidRPr="005743F3" w:rsidRDefault="005743F3" w:rsidP="005743F3">
                  <w:pPr>
                    <w:widowControl/>
                    <w:spacing w:before="180" w:after="180" w:line="320" w:lineRule="atLeast"/>
                    <w:jc w:val="right"/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</w:pP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製表日期</w:t>
                  </w:r>
                  <w:r w:rsidRPr="00EB7B3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  <w:t>:105</w:t>
                  </w: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年</w:t>
                  </w:r>
                  <w:r w:rsidRPr="00EB7B3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  <w:t>7</w:t>
                  </w: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月</w:t>
                  </w:r>
                  <w:r w:rsidRPr="00EB7B39">
                    <w:rPr>
                      <w:rFonts w:ascii="Times New Roman" w:eastAsia="新細明體" w:hAnsi="Times New Roman" w:cs="Times New Roman"/>
                      <w:color w:val="000000"/>
                      <w:kern w:val="0"/>
                      <w:sz w:val="22"/>
                    </w:rPr>
                    <w:t>30</w:t>
                  </w:r>
                  <w:r w:rsidRPr="00EB7B39">
                    <w:rPr>
                      <w:rFonts w:ascii="新細明體" w:eastAsia="新細明體" w:hAnsi="新細明體" w:cs="Times New Roman" w:hint="eastAsia"/>
                      <w:color w:val="000000"/>
                      <w:kern w:val="0"/>
                      <w:sz w:val="22"/>
                    </w:rPr>
                    <w:t>日</w:t>
                  </w:r>
                </w:p>
              </w:txbxContent>
            </v:textbox>
          </v:shape>
        </w:pict>
      </w:r>
      <w:r w:rsidR="00C64ED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二</w:t>
      </w:r>
      <w:r w:rsidR="00EB7B39" w:rsidRPr="00EB7B39">
        <w:rPr>
          <w:rFonts w:ascii="新細明體" w:eastAsia="新細明體" w:hAnsi="新細明體" w:cs="Times New Roman" w:hint="eastAsia"/>
          <w:b/>
          <w:bCs/>
          <w:color w:val="000000"/>
          <w:kern w:val="0"/>
          <w:sz w:val="32"/>
          <w:szCs w:val="32"/>
        </w:rPr>
        <w:t>學期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312"/>
        <w:gridCol w:w="336"/>
        <w:gridCol w:w="3066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709"/>
        <w:gridCol w:w="425"/>
        <w:gridCol w:w="709"/>
      </w:tblGrid>
      <w:tr w:rsidR="00C805A3" w:rsidRPr="00EB7B39" w:rsidTr="00A81EA8">
        <w:tc>
          <w:tcPr>
            <w:tcW w:w="3714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學習總節數</w:t>
            </w:r>
            <w:proofErr w:type="gramEnd"/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一年級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二年級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三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四年級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五年級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8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六年級</w:t>
            </w:r>
          </w:p>
        </w:tc>
      </w:tr>
      <w:tr w:rsidR="00C805A3" w:rsidRPr="00EB7B39" w:rsidTr="00A81EA8">
        <w:trPr>
          <w:trHeight w:val="871"/>
        </w:trPr>
        <w:tc>
          <w:tcPr>
            <w:tcW w:w="3714" w:type="dxa"/>
            <w:gridSpan w:val="3"/>
            <w:vMerge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 w:val="20"/>
                <w:szCs w:val="20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節數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0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0"/>
                <w:szCs w:val="20"/>
              </w:rPr>
              <w:t>百分比</w:t>
            </w:r>
          </w:p>
        </w:tc>
      </w:tr>
      <w:tr w:rsidR="00C805A3" w:rsidRPr="00EB7B39" w:rsidTr="00A81EA8">
        <w:trPr>
          <w:trHeight w:val="226"/>
        </w:trPr>
        <w:tc>
          <w:tcPr>
            <w:tcW w:w="312" w:type="dxa"/>
            <w:vMerge w:val="restart"/>
            <w:tcBorders>
              <w:top w:val="single" w:sz="8" w:space="0" w:color="auto"/>
              <w:left w:val="doub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320" w:lineRule="atLeast"/>
              <w:jc w:val="both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領域學習節數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國語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28%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30%</w:t>
            </w:r>
          </w:p>
        </w:tc>
      </w:tr>
      <w:tr w:rsidR="00C805A3" w:rsidRPr="00384B4E" w:rsidTr="00A81EA8">
        <w:trPr>
          <w:trHeight w:val="226"/>
        </w:trPr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本土語言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b/>
                <w:color w:val="FF0000"/>
                <w:kern w:val="0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</w:tr>
      <w:tr w:rsidR="00C805A3" w:rsidRPr="00384B4E" w:rsidTr="00A81EA8">
        <w:trPr>
          <w:trHeight w:val="226"/>
        </w:trPr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/>
              <w:jc w:val="center"/>
              <w:rPr>
                <w:rFonts w:ascii="新細明體" w:eastAsia="新細明體" w:hAnsi="新細明體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kern w:val="0"/>
                <w:szCs w:val="24"/>
              </w:rPr>
            </w:pPr>
            <w:r w:rsidRPr="00384B4E">
              <w:rPr>
                <w:rFonts w:ascii="新細明體" w:eastAsia="新細明體" w:hAnsi="新細明體" w:cs="Times New Roman" w:hint="eastAsia"/>
                <w:kern w:val="0"/>
                <w:szCs w:val="24"/>
              </w:rPr>
              <w:t>英語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384B4E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新細明體" w:eastAsia="新細明體" w:hAnsi="新細明體" w:cs="Times New Roman"/>
                <w:b/>
                <w:color w:val="FF0000"/>
                <w:kern w:val="0"/>
                <w:szCs w:val="24"/>
              </w:rPr>
            </w:pPr>
          </w:p>
        </w:tc>
      </w:tr>
      <w:tr w:rsidR="00C805A3" w:rsidRPr="00EB7B39" w:rsidTr="00A81EA8">
        <w:trPr>
          <w:trHeight w:val="409"/>
        </w:trPr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數學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15%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生</w:t>
            </w:r>
          </w:p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活</w:t>
            </w:r>
          </w:p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課</w:t>
            </w:r>
          </w:p>
          <w:p w:rsidR="00C805A3" w:rsidRPr="00EB7B39" w:rsidRDefault="00C805A3" w:rsidP="00A81EA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程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自然與生活科技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35%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35%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社會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藝術與人文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健康與體育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c>
          <w:tcPr>
            <w:tcW w:w="312" w:type="dxa"/>
            <w:vMerge/>
            <w:tcBorders>
              <w:left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綜合活動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12%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11%</w:t>
            </w:r>
          </w:p>
        </w:tc>
      </w:tr>
      <w:tr w:rsidR="00C805A3" w:rsidRPr="00EB7B39" w:rsidTr="00A81EA8">
        <w:trPr>
          <w:trHeight w:val="445"/>
        </w:trPr>
        <w:tc>
          <w:tcPr>
            <w:tcW w:w="312" w:type="dxa"/>
            <w:vMerge/>
            <w:tcBorders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C805A3" w:rsidRPr="00EB7B39" w:rsidRDefault="00C805A3" w:rsidP="00A81EA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小計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100%</w:t>
            </w:r>
          </w:p>
        </w:tc>
      </w:tr>
      <w:tr w:rsidR="00C805A3" w:rsidRPr="00EB7B39" w:rsidTr="00A81EA8">
        <w:trPr>
          <w:trHeight w:val="541"/>
        </w:trPr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部頒領域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學習節數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彈性學習節數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部頒彈性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 w:val="22"/>
              </w:rPr>
              <w:t>學習節數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3-6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學習總節數</w:t>
            </w:r>
            <w:proofErr w:type="gramEnd"/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A81EA8"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部頒學習總節</w:t>
            </w:r>
            <w:proofErr w:type="gramEnd"/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數範圍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22-24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22-24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28-31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28-31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30-33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b/>
                <w:bCs/>
                <w:color w:val="000000"/>
                <w:kern w:val="0"/>
                <w:szCs w:val="24"/>
              </w:rPr>
              <w:t>30-33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240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00"/>
                <w:kern w:val="0"/>
                <w:szCs w:val="24"/>
              </w:rPr>
              <w:t> </w:t>
            </w:r>
          </w:p>
        </w:tc>
      </w:tr>
      <w:tr w:rsidR="00C805A3" w:rsidRPr="00EB7B39" w:rsidTr="00D11304">
        <w:trPr>
          <w:trHeight w:val="488"/>
        </w:trPr>
        <w:tc>
          <w:tcPr>
            <w:tcW w:w="371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156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FF"/>
                <w:kern w:val="0"/>
                <w:szCs w:val="24"/>
              </w:rPr>
              <w:t>備註</w:t>
            </w:r>
          </w:p>
        </w:tc>
        <w:tc>
          <w:tcPr>
            <w:tcW w:w="6804" w:type="dxa"/>
            <w:gridSpan w:val="1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805A3" w:rsidRPr="00EB7B39" w:rsidRDefault="00C805A3" w:rsidP="00A81EA8">
            <w:pPr>
              <w:widowControl/>
              <w:spacing w:before="180" w:after="180" w:line="156" w:lineRule="atLeast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B7B39">
              <w:rPr>
                <w:rFonts w:ascii="新細明體" w:eastAsia="新細明體" w:hAnsi="新細明體" w:cs="Times New Roman" w:hint="eastAsia"/>
                <w:color w:val="0000FF"/>
                <w:kern w:val="0"/>
                <w:szCs w:val="24"/>
              </w:rPr>
              <w:t> </w:t>
            </w:r>
          </w:p>
        </w:tc>
      </w:tr>
    </w:tbl>
    <w:p w:rsidR="00EB7B39" w:rsidRPr="00EB7B39" w:rsidRDefault="00EB7B39" w:rsidP="00D11304">
      <w:pPr>
        <w:widowControl/>
        <w:spacing w:before="180" w:after="180"/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</w:pPr>
    </w:p>
    <w:sectPr w:rsidR="00EB7B39" w:rsidRPr="00EB7B39" w:rsidSect="00C805A3">
      <w:pgSz w:w="11906" w:h="16838"/>
      <w:pgMar w:top="340" w:right="720" w:bottom="34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A98" w:rsidRDefault="00443A98" w:rsidP="00437AC6">
      <w:r>
        <w:separator/>
      </w:r>
    </w:p>
  </w:endnote>
  <w:endnote w:type="continuationSeparator" w:id="0">
    <w:p w:rsidR="00443A98" w:rsidRDefault="00443A98" w:rsidP="00437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A98" w:rsidRDefault="00443A98" w:rsidP="00437AC6">
      <w:r>
        <w:separator/>
      </w:r>
    </w:p>
  </w:footnote>
  <w:footnote w:type="continuationSeparator" w:id="0">
    <w:p w:rsidR="00443A98" w:rsidRDefault="00443A98" w:rsidP="00437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B39"/>
    <w:rsid w:val="001D6D69"/>
    <w:rsid w:val="00384B4E"/>
    <w:rsid w:val="00437AC6"/>
    <w:rsid w:val="00443A98"/>
    <w:rsid w:val="004D0949"/>
    <w:rsid w:val="005743F3"/>
    <w:rsid w:val="0058122A"/>
    <w:rsid w:val="00B45D2E"/>
    <w:rsid w:val="00C64ED9"/>
    <w:rsid w:val="00C805A3"/>
    <w:rsid w:val="00D11304"/>
    <w:rsid w:val="00DC7EEC"/>
    <w:rsid w:val="00EB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D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7B39"/>
  </w:style>
  <w:style w:type="paragraph" w:styleId="a3">
    <w:name w:val="Balloon Text"/>
    <w:basedOn w:val="a"/>
    <w:link w:val="a4"/>
    <w:uiPriority w:val="99"/>
    <w:semiHidden/>
    <w:unhideWhenUsed/>
    <w:rsid w:val="005743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43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37A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37AC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37A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37AC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>C.M.T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2021-03-17T06:55:00Z</dcterms:created>
  <dcterms:modified xsi:type="dcterms:W3CDTF">2021-03-17T06:57:00Z</dcterms:modified>
</cp:coreProperties>
</file>