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jc w:val="center"/>
        <w:rPr>
          <w:b w:val="1"/>
          <w:color w:val="434a54"/>
          <w:sz w:val="45"/>
          <w:szCs w:val="45"/>
          <w:highlight w:val="white"/>
        </w:rPr>
      </w:pPr>
      <w:bookmarkStart w:colFirst="0" w:colLast="0" w:name="_13fpvxb4vqio" w:id="0"/>
      <w:bookmarkEnd w:id="0"/>
      <w:r w:rsidDel="00000000" w:rsidR="00000000" w:rsidRPr="00000000">
        <w:rPr>
          <w:b w:val="1"/>
          <w:color w:val="434a54"/>
          <w:sz w:val="45"/>
          <w:szCs w:val="45"/>
          <w:highlight w:val="white"/>
          <w:rtl w:val="0"/>
        </w:rPr>
        <w:t xml:space="preserve">Test Plan for AdMe Mobile App Testing</w:t>
      </w:r>
      <w:r w:rsidDel="00000000" w:rsidR="00000000" w:rsidRPr="00000000">
        <w:rPr>
          <w:b w:val="1"/>
          <w:color w:val="434a54"/>
          <w:sz w:val="45"/>
          <w:szCs w:val="45"/>
          <w:highlight w:val="white"/>
        </w:rPr>
        <w:drawing>
          <wp:inline distB="114300" distT="114300" distL="114300" distR="114300">
            <wp:extent cx="999292" cy="3667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9292" cy="366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45"/>
          <w:szCs w:val="45"/>
          <w:highlight w:val="white"/>
        </w:rPr>
      </w:pPr>
      <w:bookmarkStart w:colFirst="0" w:colLast="0" w:name="_cqi0t1qr0kg5" w:id="1"/>
      <w:bookmarkEnd w:id="1"/>
      <w:r w:rsidDel="00000000" w:rsidR="00000000" w:rsidRPr="00000000">
        <w:rPr>
          <w:rtl w:val="0"/>
        </w:rPr>
      </w:r>
    </w:p>
    <w:tbl>
      <w:tblPr>
        <w:tblStyle w:val="Table1"/>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245"/>
        <w:tblGridChange w:id="0">
          <w:tblGrid>
            <w:gridCol w:w="2175"/>
            <w:gridCol w:w="7245"/>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3">
            <w:pPr>
              <w:widowControl w:val="0"/>
              <w:jc w:val="center"/>
              <w:rPr>
                <w:sz w:val="20"/>
                <w:szCs w:val="20"/>
              </w:rPr>
            </w:pPr>
            <w:r w:rsidDel="00000000" w:rsidR="00000000" w:rsidRPr="00000000">
              <w:rPr>
                <w:color w:val="ffffff"/>
                <w:sz w:val="20"/>
                <w:szCs w:val="20"/>
                <w:rtl w:val="0"/>
              </w:rPr>
              <w:t xml:space="preserve">General information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sz w:val="20"/>
                <w:szCs w:val="20"/>
                <w:rtl w:val="0"/>
              </w:rPr>
              <w:t xml:space="preserve">Customer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Created by(Author)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Zimoglyad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Version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Status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For confirmation</w:t>
            </w:r>
          </w:p>
        </w:tc>
      </w:tr>
    </w:tbl>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45"/>
          <w:szCs w:val="45"/>
          <w:highlight w:val="white"/>
        </w:rPr>
      </w:pPr>
      <w:bookmarkStart w:colFirst="0" w:colLast="0" w:name="_wx1ul2fbkx9k"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Revision History</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Version</w:t>
            </w:r>
          </w:p>
        </w:tc>
        <w:tc>
          <w:tcPr>
            <w:vMerge w:val="restart"/>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Description</w:t>
            </w:r>
          </w:p>
        </w:tc>
        <w:tc>
          <w:tcPr>
            <w:vMerge w:val="restart"/>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Author</w:t>
            </w:r>
          </w:p>
        </w:tc>
        <w:tc>
          <w:tcPr>
            <w:vMerge w:val="restart"/>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Date</w:t>
            </w:r>
          </w:p>
        </w:tc>
        <w:tc>
          <w:tcPr>
            <w:gridSpan w:val="2"/>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Approved by</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Author</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Date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Creating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Zimoglyad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23/03/2019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Balabanoff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24/03/2019</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Updating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Zimoglyad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24/03/2019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Balabanoff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24/03/2019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Updating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Zimoglyad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25/03/2019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Balabanoff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25/03/2019</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45"/>
          <w:szCs w:val="45"/>
          <w:highlight w:val="white"/>
        </w:rPr>
      </w:pPr>
      <w:bookmarkStart w:colFirst="0" w:colLast="0" w:name="_puf1augjbtyk" w:id="3"/>
      <w:bookmarkEnd w:id="3"/>
      <w:r w:rsidDel="00000000" w:rsidR="00000000" w:rsidRPr="00000000">
        <w:rPr>
          <w:rtl w:val="0"/>
        </w:rPr>
      </w:r>
    </w:p>
    <w:tbl>
      <w:tblPr>
        <w:tblStyle w:val="Table3"/>
        <w:tblW w:w="6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100"/>
        <w:tblGridChange w:id="0">
          <w:tblGrid>
            <w:gridCol w:w="1500"/>
            <w:gridCol w:w="510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Related Documents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Link</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Document name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Checklist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Test plan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Test report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Bug report</w:t>
            </w:r>
          </w:p>
        </w:tc>
      </w:tr>
    </w:tbl>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45"/>
          <w:szCs w:val="45"/>
          <w:highlight w:val="white"/>
        </w:rPr>
      </w:pPr>
      <w:bookmarkStart w:colFirst="0" w:colLast="0" w:name="_hnoibg45e4t1" w:id="4"/>
      <w:bookmarkEnd w:id="4"/>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28"/>
          <w:szCs w:val="28"/>
          <w:highlight w:val="white"/>
        </w:rPr>
      </w:pPr>
      <w:bookmarkStart w:colFirst="0" w:colLast="0" w:name="_ure1uzgtn4ti" w:id="5"/>
      <w:bookmarkEnd w:id="5"/>
      <w:r w:rsidDel="00000000" w:rsidR="00000000" w:rsidRPr="00000000">
        <w:rPr>
          <w:b w:val="1"/>
          <w:color w:val="434a54"/>
          <w:sz w:val="28"/>
          <w:szCs w:val="28"/>
          <w:highlight w:val="white"/>
          <w:rtl w:val="0"/>
        </w:rPr>
        <w:t xml:space="preserve">1. Introduction</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646e7a"/>
          <w:sz w:val="22"/>
          <w:szCs w:val="22"/>
          <w:highlight w:val="white"/>
        </w:rPr>
      </w:pPr>
      <w:bookmarkStart w:colFirst="0" w:colLast="0" w:name="_3be03sxbn19n" w:id="6"/>
      <w:bookmarkEnd w:id="6"/>
      <w:r w:rsidDel="00000000" w:rsidR="00000000" w:rsidRPr="00000000">
        <w:rPr>
          <w:b w:val="1"/>
          <w:color w:val="646e7a"/>
          <w:sz w:val="22"/>
          <w:szCs w:val="22"/>
          <w:highlight w:val="white"/>
          <w:rtl w:val="0"/>
        </w:rPr>
        <w:t xml:space="preserve">1.1 Overview </w:t>
      </w:r>
      <w:r w:rsidDel="00000000" w:rsidR="00000000" w:rsidRPr="00000000">
        <w:rPr>
          <w:color w:val="646e7a"/>
          <w:sz w:val="22"/>
          <w:szCs w:val="22"/>
          <w:highlight w:val="white"/>
          <w:rtl w:val="0"/>
        </w:rPr>
        <w:t xml:space="preserve">At this Test Plan we will describe the scope of testing, test strategy, objectives, effort, schedule and resources which are required. The document also lists the different resources that are needed for the successful testing of the project.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1.2 Objective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b w:val="1"/>
          <w:color w:val="646e7a"/>
          <w:highlight w:val="white"/>
          <w:rtl w:val="0"/>
        </w:rPr>
        <w:t xml:space="preserve"> </w:t>
      </w:r>
      <w:r w:rsidDel="00000000" w:rsidR="00000000" w:rsidRPr="00000000">
        <w:rPr>
          <w:color w:val="646e7a"/>
          <w:highlight w:val="white"/>
          <w:rtl w:val="0"/>
        </w:rPr>
        <w:t xml:space="preserve">The purpose of the test strategy is to formalize the testing process, plans and approaches to testing, interfacing process with the development team and the project team to achieve the high quality of the software product. The strategy takes into account the specifics of the functionality of the project AdMe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1.3 The components and functions to be tested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sz w:val="23"/>
          <w:szCs w:val="23"/>
          <w:highlight w:val="white"/>
        </w:rPr>
      </w:pPr>
      <w:r w:rsidDel="00000000" w:rsidR="00000000" w:rsidRPr="00000000">
        <w:rPr>
          <w:rtl w:val="0"/>
        </w:rPr>
      </w:r>
    </w:p>
    <w:tbl>
      <w:tblPr>
        <w:tblStyle w:val="Table4"/>
        <w:tblW w:w="69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190"/>
        <w:gridCol w:w="2520"/>
        <w:gridCol w:w="1500"/>
        <w:tblGridChange w:id="0">
          <w:tblGrid>
            <w:gridCol w:w="780"/>
            <w:gridCol w:w="2190"/>
            <w:gridCol w:w="252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ID</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Module</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Functions</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Link</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Authorization</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Registration</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Authorization via ...</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Log in</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Forgot password</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Using Unauthorized</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Log out</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7</w:t>
            </w:r>
          </w:p>
        </w:tc>
        <w:tc>
          <w:tcPr>
            <w:vMerge w:val="restart"/>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Newsfeed</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New</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Popular</w:t>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9</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News by sections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Search</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Sections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11</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Posts</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Preview</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Full view</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Reaction(Like,Dislike,Fav,Comment)</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14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Sharing</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Favorite</w:t>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Add\Remove</w:t>
            </w:r>
          </w:p>
        </w:tc>
        <w:tc>
          <w:tcPr>
            <w:tcBorders>
              <w:top w:color="cccccc"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Notifications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Receiving notifications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17</w:t>
            </w:r>
          </w:p>
        </w:tc>
        <w:tc>
          <w:tcPr>
            <w:vMerge w:val="restart"/>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My account</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Profile editing</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18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Remove account</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rtl w:val="0"/>
              </w:rPr>
            </w:r>
          </w:p>
        </w:tc>
      </w:tr>
    </w:tbl>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sz w:val="23"/>
          <w:szCs w:val="23"/>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sz w:val="23"/>
          <w:szCs w:val="23"/>
          <w:highlight w:val="white"/>
        </w:rPr>
      </w:pPr>
      <w:r w:rsidDel="00000000" w:rsidR="00000000" w:rsidRPr="00000000">
        <w:rPr>
          <w:b w:val="1"/>
          <w:color w:val="646e7a"/>
          <w:sz w:val="23"/>
          <w:szCs w:val="23"/>
          <w:highlight w:val="white"/>
          <w:rtl w:val="0"/>
        </w:rPr>
        <w:t xml:space="preserve">1.4 The components and functions not to be tested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sz w:val="23"/>
          <w:szCs w:val="23"/>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sz w:val="23"/>
          <w:szCs w:val="23"/>
          <w:highlight w:val="white"/>
        </w:rPr>
      </w:pPr>
      <w:r w:rsidDel="00000000" w:rsidR="00000000" w:rsidRPr="00000000">
        <w:rPr>
          <w:rtl w:val="0"/>
        </w:rPr>
      </w:r>
    </w:p>
    <w:tbl>
      <w:tblPr>
        <w:tblStyle w:val="Table5"/>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290"/>
        <w:gridCol w:w="2175"/>
        <w:gridCol w:w="795"/>
        <w:tblGridChange w:id="0">
          <w:tblGrid>
            <w:gridCol w:w="1500"/>
            <w:gridCol w:w="4290"/>
            <w:gridCol w:w="2175"/>
            <w:gridCol w:w="79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ID</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Module</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Functions</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Link</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Program code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Web services without the web interface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bl>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440" w:before="440" w:lineRule="auto"/>
        <w:ind w:left="0" w:firstLine="0"/>
        <w:rPr>
          <w:color w:val="646e7a"/>
          <w:sz w:val="23"/>
          <w:szCs w:val="23"/>
          <w:highlight w:val="white"/>
        </w:rPr>
      </w:pPr>
      <w:r w:rsidDel="00000000" w:rsidR="00000000" w:rsidRPr="00000000">
        <w:rPr>
          <w:rtl w:val="0"/>
        </w:rPr>
      </w:r>
    </w:p>
    <w:p w:rsidR="00000000" w:rsidDel="00000000" w:rsidP="00000000" w:rsidRDefault="00000000" w:rsidRPr="00000000" w14:paraId="000000A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28"/>
          <w:szCs w:val="28"/>
          <w:highlight w:val="white"/>
        </w:rPr>
      </w:pPr>
      <w:bookmarkStart w:colFirst="0" w:colLast="0" w:name="_d8hgdrfc3z7r" w:id="7"/>
      <w:bookmarkEnd w:id="7"/>
      <w:r w:rsidDel="00000000" w:rsidR="00000000" w:rsidRPr="00000000">
        <w:rPr>
          <w:b w:val="1"/>
          <w:color w:val="434a54"/>
          <w:sz w:val="28"/>
          <w:szCs w:val="28"/>
          <w:highlight w:val="white"/>
          <w:rtl w:val="0"/>
        </w:rPr>
        <w:t xml:space="preserve">2. Test Plan and Strategy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2.1 Module Testing</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2.1.1 Objective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The main objective of each module testing is to verify whether every single unit operates as intended. In each module, each function will be tested manually.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2.1.2 Entry Criteria</w:t>
      </w:r>
    </w:p>
    <w:p w:rsidR="00000000" w:rsidDel="00000000" w:rsidP="00000000" w:rsidRDefault="00000000" w:rsidRPr="00000000" w14:paraId="000000AC">
      <w:pPr>
        <w:numPr>
          <w:ilvl w:val="0"/>
          <w:numId w:val="4"/>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planning phase has been finished</w:t>
      </w:r>
    </w:p>
    <w:p w:rsidR="00000000" w:rsidDel="00000000" w:rsidP="00000000" w:rsidRDefault="00000000" w:rsidRPr="00000000" w14:paraId="000000A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testable units are available</w:t>
      </w:r>
    </w:p>
    <w:p w:rsidR="00000000" w:rsidDel="00000000" w:rsidP="00000000" w:rsidRDefault="00000000" w:rsidRPr="00000000" w14:paraId="000000AE">
      <w:pPr>
        <w:numPr>
          <w:ilvl w:val="0"/>
          <w:numId w:val="4"/>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all functional requirements have been defined</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2.1.3 Exit Criteria</w:t>
      </w:r>
    </w:p>
    <w:p w:rsidR="00000000" w:rsidDel="00000000" w:rsidP="00000000" w:rsidRDefault="00000000" w:rsidRPr="00000000" w14:paraId="000000B0">
      <w:pPr>
        <w:numPr>
          <w:ilvl w:val="0"/>
          <w:numId w:val="9"/>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all planned test cases have been covered</w:t>
      </w:r>
    </w:p>
    <w:p w:rsidR="00000000" w:rsidDel="00000000" w:rsidP="00000000" w:rsidRDefault="00000000" w:rsidRPr="00000000" w14:paraId="000000B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all the bugs found have been reviewed</w:t>
      </w:r>
    </w:p>
    <w:p w:rsidR="00000000" w:rsidDel="00000000" w:rsidP="00000000" w:rsidRDefault="00000000" w:rsidRPr="00000000" w14:paraId="000000B2">
      <w:pPr>
        <w:numPr>
          <w:ilvl w:val="0"/>
          <w:numId w:val="9"/>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performance of key modules has been tested.</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440" w:before="440" w:lineRule="auto"/>
        <w:rPr>
          <w:b w:val="1"/>
          <w:color w:val="646e7a"/>
          <w:highlight w:val="white"/>
        </w:rPr>
      </w:pPr>
      <w:r w:rsidDel="00000000" w:rsidR="00000000" w:rsidRPr="00000000">
        <w:rPr>
          <w:b w:val="1"/>
          <w:color w:val="646e7a"/>
          <w:highlight w:val="white"/>
          <w:rtl w:val="0"/>
        </w:rPr>
        <w:t xml:space="preserve">2.1.4 The decisive factors of the project success </w:t>
      </w:r>
    </w:p>
    <w:p w:rsidR="00000000" w:rsidDel="00000000" w:rsidP="00000000" w:rsidRDefault="00000000" w:rsidRPr="00000000" w14:paraId="000000B4">
      <w:pPr>
        <w:numPr>
          <w:ilvl w:val="0"/>
          <w:numId w:val="8"/>
        </w:numPr>
        <w:pBdr>
          <w:top w:color="auto" w:space="0" w:sz="0" w:val="none"/>
          <w:bottom w:color="auto" w:space="0" w:sz="0" w:val="none"/>
          <w:right w:color="auto" w:space="0" w:sz="0" w:val="none"/>
          <w:between w:color="auto" w:space="0" w:sz="0" w:val="none"/>
        </w:pBdr>
        <w:spacing w:after="0" w:afterAutospacing="0" w:before="440" w:lineRule="auto"/>
        <w:ind w:left="720" w:hanging="360"/>
        <w:rPr>
          <w:color w:val="646e7a"/>
          <w:highlight w:val="white"/>
        </w:rPr>
      </w:pPr>
      <w:r w:rsidDel="00000000" w:rsidR="00000000" w:rsidRPr="00000000">
        <w:rPr>
          <w:color w:val="646e7a"/>
          <w:highlight w:val="white"/>
          <w:rtl w:val="0"/>
        </w:rPr>
        <w:t xml:space="preserve">Compliance with a schedule for developing and approving specifications for the development of parts of the product.</w:t>
      </w:r>
    </w:p>
    <w:p w:rsidR="00000000" w:rsidDel="00000000" w:rsidP="00000000" w:rsidRDefault="00000000" w:rsidRPr="00000000" w14:paraId="000000B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46e7a"/>
          <w:highlight w:val="white"/>
        </w:rPr>
      </w:pPr>
      <w:r w:rsidDel="00000000" w:rsidR="00000000" w:rsidRPr="00000000">
        <w:rPr>
          <w:color w:val="646e7a"/>
          <w:highlight w:val="white"/>
          <w:rtl w:val="0"/>
        </w:rPr>
        <w:t xml:space="preserve">Compliance with the schedule and the completion of development and testing of all functionality in time.</w:t>
      </w:r>
    </w:p>
    <w:p w:rsidR="00000000" w:rsidDel="00000000" w:rsidP="00000000" w:rsidRDefault="00000000" w:rsidRPr="00000000" w14:paraId="000000B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46e7a"/>
          <w:highlight w:val="white"/>
        </w:rPr>
      </w:pPr>
      <w:r w:rsidDel="00000000" w:rsidR="00000000" w:rsidRPr="00000000">
        <w:rPr>
          <w:color w:val="646e7a"/>
          <w:highlight w:val="white"/>
          <w:rtl w:val="0"/>
        </w:rPr>
        <w:t xml:space="preserve">The application should not include known defects with critical and high priority at the time of the final version.</w:t>
      </w:r>
    </w:p>
    <w:p w:rsidR="00000000" w:rsidDel="00000000" w:rsidP="00000000" w:rsidRDefault="00000000" w:rsidRPr="00000000" w14:paraId="000000B7">
      <w:pPr>
        <w:numPr>
          <w:ilvl w:val="0"/>
          <w:numId w:val="8"/>
        </w:numPr>
        <w:pBdr>
          <w:top w:color="auto" w:space="0" w:sz="0" w:val="none"/>
          <w:bottom w:color="auto" w:space="0" w:sz="0" w:val="none"/>
          <w:right w:color="auto" w:space="0" w:sz="0" w:val="none"/>
          <w:between w:color="auto" w:space="0" w:sz="0" w:val="none"/>
        </w:pBdr>
        <w:spacing w:after="440" w:before="0" w:beforeAutospacing="0" w:lineRule="auto"/>
        <w:ind w:left="720" w:hanging="360"/>
        <w:rPr>
          <w:color w:val="646e7a"/>
          <w:highlight w:val="white"/>
        </w:rPr>
      </w:pPr>
      <w:r w:rsidDel="00000000" w:rsidR="00000000" w:rsidRPr="00000000">
        <w:rPr>
          <w:color w:val="646e7a"/>
          <w:highlight w:val="white"/>
          <w:rtl w:val="0"/>
        </w:rPr>
        <w:t xml:space="preserve">Functional requirements are not changed at the last moment.</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440" w:before="440" w:lineRule="auto"/>
        <w:rPr>
          <w:b w:val="1"/>
          <w:color w:val="646e7a"/>
          <w:highlight w:val="white"/>
        </w:rPr>
      </w:pPr>
      <w:r w:rsidDel="00000000" w:rsidR="00000000" w:rsidRPr="00000000">
        <w:rPr>
          <w:b w:val="1"/>
          <w:color w:val="646e7a"/>
          <w:highlight w:val="white"/>
          <w:rtl w:val="0"/>
        </w:rPr>
        <w:t xml:space="preserve">2.1.5</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440" w:before="440" w:lineRule="auto"/>
        <w:rPr>
          <w:b w:val="1"/>
          <w:color w:val="646e7a"/>
          <w:sz w:val="23"/>
          <w:szCs w:val="23"/>
          <w:highlight w:val="white"/>
        </w:rPr>
      </w:pPr>
      <w:r w:rsidDel="00000000" w:rsidR="00000000" w:rsidRPr="00000000">
        <w:rPr>
          <w:b w:val="1"/>
          <w:color w:val="646e7a"/>
          <w:sz w:val="23"/>
          <w:szCs w:val="23"/>
          <w:highlight w:val="white"/>
        </w:rPr>
        <w:drawing>
          <wp:inline distB="114300" distT="114300" distL="114300" distR="114300">
            <wp:extent cx="5734050"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440" w:before="440" w:lineRule="auto"/>
        <w:rPr>
          <w:color w:val="646e7a"/>
          <w:sz w:val="23"/>
          <w:szCs w:val="23"/>
          <w:highlight w:val="white"/>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440" w:before="440" w:lineRule="auto"/>
        <w:rPr>
          <w:color w:val="646e7a"/>
          <w:sz w:val="23"/>
          <w:szCs w:val="23"/>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2.2 System Testing</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2.2.1 Testing Procedure</w:t>
      </w:r>
    </w:p>
    <w:p w:rsidR="00000000" w:rsidDel="00000000" w:rsidP="00000000" w:rsidRDefault="00000000" w:rsidRPr="00000000" w14:paraId="000000BE">
      <w:pPr>
        <w:numPr>
          <w:ilvl w:val="0"/>
          <w:numId w:val="1"/>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checklist </w:t>
      </w:r>
      <w:r w:rsidDel="00000000" w:rsidR="00000000" w:rsidRPr="00000000">
        <w:rPr>
          <w:color w:val="646e7a"/>
          <w:highlight w:val="white"/>
          <w:rtl w:val="0"/>
        </w:rPr>
        <w:t xml:space="preserve">preparation</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test executions</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bug reporting.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2.2.2 Types of System Testing</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Manual functional testing is regarded as the primary method of testing applications.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Performance Testing</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Performing testing is conducted to detect issues related to:</w:t>
      </w:r>
    </w:p>
    <w:p w:rsidR="00000000" w:rsidDel="00000000" w:rsidP="00000000" w:rsidRDefault="00000000" w:rsidRPr="00000000" w14:paraId="000000C5">
      <w:pPr>
        <w:numPr>
          <w:ilvl w:val="0"/>
          <w:numId w:val="5"/>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memory consumption</w:t>
      </w:r>
    </w:p>
    <w:p w:rsidR="00000000" w:rsidDel="00000000" w:rsidP="00000000" w:rsidRDefault="00000000" w:rsidRPr="00000000" w14:paraId="000000C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power utilization</w:t>
      </w:r>
    </w:p>
    <w:p w:rsidR="00000000" w:rsidDel="00000000" w:rsidP="00000000" w:rsidRDefault="00000000" w:rsidRPr="00000000" w14:paraId="000000C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network connectivity</w:t>
      </w:r>
    </w:p>
    <w:p w:rsidR="00000000" w:rsidDel="00000000" w:rsidP="00000000" w:rsidRDefault="00000000" w:rsidRPr="00000000" w14:paraId="000000C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operating in the background</w:t>
      </w:r>
    </w:p>
    <w:p w:rsidR="00000000" w:rsidDel="00000000" w:rsidP="00000000" w:rsidRDefault="00000000" w:rsidRPr="00000000" w14:paraId="000000C9">
      <w:pPr>
        <w:numPr>
          <w:ilvl w:val="0"/>
          <w:numId w:val="5"/>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switching between applications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Interrupt Testing</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As far as mobile devices have a huge range of functions, the work of the application may be interrupted by various reasons, e.g., an upcoming call, message, other apps notifications, mail, low memory warning, inserting a cable, etc. The application should be suspended and afterward launched from the place it was stopped without losing unsaved data.</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Usability Testing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Usability testing is applied to check whether the application is easy to use and understand from the user’s point of view.</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Installation and Launch testing</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During installation testing, an engineer checks whether there are any issues during the installation, uninstallation, and updating of the application. Once the application has been installed, an engineer checks the launching process. The application must be loaded quickly and correctly. Closing the application should not require much time as well.</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Functional Testing</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All the functions and features of the application are tested to verify whether they operate according to the specification.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2.3 Pass/Fail Conditions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All the conditions when tests pass or fail are defined and described.</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20" w:before="220" w:lineRule="auto"/>
        <w:rPr>
          <w:b w:val="1"/>
          <w:color w:val="646e7a"/>
          <w:highlight w:val="white"/>
        </w:rPr>
      </w:pPr>
      <w:r w:rsidDel="00000000" w:rsidR="00000000" w:rsidRPr="00000000">
        <w:rPr>
          <w:b w:val="1"/>
          <w:color w:val="646e7a"/>
          <w:highlight w:val="white"/>
          <w:rtl w:val="0"/>
        </w:rPr>
        <w:t xml:space="preserve">2.4 Test Report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Test Report helps to summarize testing activity in a formal way. It should contain:</w:t>
      </w:r>
    </w:p>
    <w:p w:rsidR="00000000" w:rsidDel="00000000" w:rsidP="00000000" w:rsidRDefault="00000000" w:rsidRPr="00000000" w14:paraId="000000D6">
      <w:pPr>
        <w:numPr>
          <w:ilvl w:val="0"/>
          <w:numId w:val="2"/>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application name and overview</w:t>
      </w:r>
    </w:p>
    <w:p w:rsidR="00000000" w:rsidDel="00000000" w:rsidP="00000000" w:rsidRDefault="00000000" w:rsidRPr="00000000" w14:paraId="000000D7">
      <w:pPr>
        <w:numPr>
          <w:ilvl w:val="0"/>
          <w:numId w:val="2"/>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the number of tests cases executed/passed/failed.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For each issue that has been encountered, the following information is provided:</w:t>
      </w:r>
    </w:p>
    <w:p w:rsidR="00000000" w:rsidDel="00000000" w:rsidP="00000000" w:rsidRDefault="00000000" w:rsidRPr="00000000" w14:paraId="000000D9">
      <w:pPr>
        <w:numPr>
          <w:ilvl w:val="0"/>
          <w:numId w:val="3"/>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bug description</w:t>
      </w:r>
    </w:p>
    <w:p w:rsidR="00000000" w:rsidDel="00000000" w:rsidP="00000000" w:rsidRDefault="00000000" w:rsidRPr="00000000" w14:paraId="000000D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bug status (open, fixed, etc.)</w:t>
      </w:r>
    </w:p>
    <w:p w:rsidR="00000000" w:rsidDel="00000000" w:rsidP="00000000" w:rsidRDefault="00000000" w:rsidRPr="00000000" w14:paraId="000000D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bug location</w:t>
      </w:r>
    </w:p>
    <w:p w:rsidR="00000000" w:rsidDel="00000000" w:rsidP="00000000" w:rsidRDefault="00000000" w:rsidRPr="00000000" w14:paraId="000000DC">
      <w:pPr>
        <w:numPr>
          <w:ilvl w:val="0"/>
          <w:numId w:val="3"/>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steps to reproduce an issue.</w:t>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28"/>
          <w:szCs w:val="28"/>
          <w:highlight w:val="white"/>
        </w:rPr>
      </w:pPr>
      <w:bookmarkStart w:colFirst="0" w:colLast="0" w:name="_t78y957rvjj7" w:id="8"/>
      <w:bookmarkEnd w:id="8"/>
      <w:r w:rsidDel="00000000" w:rsidR="00000000" w:rsidRPr="00000000">
        <w:rPr>
          <w:b w:val="1"/>
          <w:color w:val="434a54"/>
          <w:sz w:val="28"/>
          <w:szCs w:val="28"/>
          <w:highlight w:val="white"/>
          <w:rtl w:val="0"/>
        </w:rPr>
        <w:t xml:space="preserve">3. Schedules for Testing</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The deadline for testing and documentary is March 25th, 21.00</w:t>
      </w:r>
      <w:r w:rsidDel="00000000" w:rsidR="00000000" w:rsidRPr="00000000">
        <w:rPr>
          <w:color w:val="646e7a"/>
          <w:highlight w:val="white"/>
          <w:rtl w:val="0"/>
        </w:rPr>
        <w:t xml:space="preserve">. Testing is done, once: </w:t>
      </w:r>
    </w:p>
    <w:p w:rsidR="00000000" w:rsidDel="00000000" w:rsidP="00000000" w:rsidRDefault="00000000" w:rsidRPr="00000000" w14:paraId="000000DF">
      <w:pPr>
        <w:numPr>
          <w:ilvl w:val="0"/>
          <w:numId w:val="7"/>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checklist is executed</w:t>
      </w:r>
    </w:p>
    <w:p w:rsidR="00000000" w:rsidDel="00000000" w:rsidP="00000000" w:rsidRDefault="00000000" w:rsidRPr="00000000" w14:paraId="000000E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2"/>
          <w:szCs w:val="22"/>
        </w:rPr>
      </w:pPr>
      <w:r w:rsidDel="00000000" w:rsidR="00000000" w:rsidRPr="00000000">
        <w:rPr>
          <w:color w:val="646e7a"/>
          <w:highlight w:val="white"/>
          <w:rtl w:val="0"/>
        </w:rPr>
        <w:t xml:space="preserve">the rate of tests cases passed is satisfactory, e.g., 95%</w:t>
      </w:r>
    </w:p>
    <w:p w:rsidR="00000000" w:rsidDel="00000000" w:rsidP="00000000" w:rsidRDefault="00000000" w:rsidRPr="00000000" w14:paraId="000000E1">
      <w:pPr>
        <w:numPr>
          <w:ilvl w:val="0"/>
          <w:numId w:val="7"/>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tests results have been accepted</w:t>
      </w:r>
    </w:p>
    <w:p w:rsidR="00000000" w:rsidDel="00000000" w:rsidP="00000000" w:rsidRDefault="00000000" w:rsidRPr="00000000" w14:paraId="000000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434a54"/>
          <w:sz w:val="28"/>
          <w:szCs w:val="28"/>
          <w:highlight w:val="white"/>
        </w:rPr>
      </w:pPr>
      <w:bookmarkStart w:colFirst="0" w:colLast="0" w:name="_3goii746356j" w:id="9"/>
      <w:bookmarkEnd w:id="9"/>
      <w:r w:rsidDel="00000000" w:rsidR="00000000" w:rsidRPr="00000000">
        <w:rPr>
          <w:b w:val="1"/>
          <w:color w:val="434a54"/>
          <w:sz w:val="28"/>
          <w:szCs w:val="28"/>
          <w:highlight w:val="white"/>
          <w:rtl w:val="0"/>
        </w:rPr>
        <w:t xml:space="preserve">4. Deliverables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20" w:before="220" w:lineRule="auto"/>
        <w:rPr>
          <w:color w:val="646e7a"/>
          <w:highlight w:val="white"/>
        </w:rPr>
      </w:pPr>
      <w:r w:rsidDel="00000000" w:rsidR="00000000" w:rsidRPr="00000000">
        <w:rPr>
          <w:color w:val="646e7a"/>
          <w:highlight w:val="white"/>
          <w:rtl w:val="0"/>
        </w:rPr>
        <w:t xml:space="preserve">The list of testing deliverables contains:</w:t>
      </w:r>
    </w:p>
    <w:p w:rsidR="00000000" w:rsidDel="00000000" w:rsidP="00000000" w:rsidRDefault="00000000" w:rsidRPr="00000000" w14:paraId="000000E4">
      <w:pPr>
        <w:numPr>
          <w:ilvl w:val="0"/>
          <w:numId w:val="6"/>
        </w:numPr>
        <w:pBdr>
          <w:top w:color="auto" w:space="0" w:sz="0" w:val="none"/>
          <w:bottom w:color="auto" w:space="0" w:sz="0" w:val="none"/>
          <w:right w:color="auto" w:space="0" w:sz="0" w:val="none"/>
          <w:between w:color="auto" w:space="0" w:sz="0" w:val="none"/>
        </w:pBdr>
        <w:spacing w:after="0" w:afterAutospacing="0" w:before="440" w:lineRule="auto"/>
        <w:ind w:left="720" w:hanging="360"/>
        <w:rPr>
          <w:sz w:val="22"/>
          <w:szCs w:val="22"/>
        </w:rPr>
      </w:pPr>
      <w:r w:rsidDel="00000000" w:rsidR="00000000" w:rsidRPr="00000000">
        <w:rPr>
          <w:color w:val="646e7a"/>
          <w:highlight w:val="white"/>
          <w:rtl w:val="0"/>
        </w:rPr>
        <w:t xml:space="preserve">tests plan</w:t>
      </w:r>
    </w:p>
    <w:p w:rsidR="00000000" w:rsidDel="00000000" w:rsidP="00000000" w:rsidRDefault="00000000" w:rsidRPr="00000000" w14:paraId="000000E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46e7a"/>
          <w:sz w:val="22"/>
          <w:szCs w:val="22"/>
          <w:highlight w:val="white"/>
        </w:rPr>
      </w:pPr>
      <w:r w:rsidDel="00000000" w:rsidR="00000000" w:rsidRPr="00000000">
        <w:rPr>
          <w:color w:val="646e7a"/>
          <w:highlight w:val="white"/>
          <w:rtl w:val="0"/>
        </w:rPr>
        <w:t xml:space="preserve">checklists</w:t>
      </w:r>
    </w:p>
    <w:p w:rsidR="00000000" w:rsidDel="00000000" w:rsidP="00000000" w:rsidRDefault="00000000" w:rsidRPr="00000000" w14:paraId="000000E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46e7a"/>
          <w:sz w:val="22"/>
          <w:szCs w:val="22"/>
          <w:highlight w:val="white"/>
        </w:rPr>
      </w:pPr>
      <w:r w:rsidDel="00000000" w:rsidR="00000000" w:rsidRPr="00000000">
        <w:rPr>
          <w:color w:val="646e7a"/>
          <w:highlight w:val="white"/>
          <w:rtl w:val="0"/>
        </w:rPr>
        <w:t xml:space="preserve">bug reports</w:t>
      </w:r>
    </w:p>
    <w:p w:rsidR="00000000" w:rsidDel="00000000" w:rsidP="00000000" w:rsidRDefault="00000000" w:rsidRPr="00000000" w14:paraId="000000E7">
      <w:pPr>
        <w:numPr>
          <w:ilvl w:val="0"/>
          <w:numId w:val="6"/>
        </w:numPr>
        <w:pBdr>
          <w:top w:color="auto" w:space="0" w:sz="0" w:val="none"/>
          <w:bottom w:color="auto" w:space="0" w:sz="0" w:val="none"/>
          <w:right w:color="auto" w:space="0" w:sz="0" w:val="none"/>
          <w:between w:color="auto" w:space="0" w:sz="0" w:val="none"/>
        </w:pBdr>
        <w:spacing w:after="440" w:before="0" w:beforeAutospacing="0" w:lineRule="auto"/>
        <w:ind w:left="720" w:hanging="360"/>
        <w:rPr>
          <w:sz w:val="22"/>
          <w:szCs w:val="22"/>
        </w:rPr>
      </w:pPr>
      <w:r w:rsidDel="00000000" w:rsidR="00000000" w:rsidRPr="00000000">
        <w:rPr>
          <w:color w:val="646e7a"/>
          <w:highlight w:val="white"/>
          <w:rtl w:val="0"/>
        </w:rPr>
        <w:t xml:space="preserve">test summary report.</w:t>
      </w:r>
    </w:p>
    <w:p w:rsidR="00000000" w:rsidDel="00000000" w:rsidP="00000000" w:rsidRDefault="00000000" w:rsidRPr="00000000" w14:paraId="000000E8">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dnfbp9dyeeit"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46e7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