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0513" w14:textId="2A02D038" w:rsidR="002072C3" w:rsidRDefault="008C0DEC" w:rsidP="00DD609C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Zahava Gopin</w:t>
      </w:r>
    </w:p>
    <w:p w14:paraId="48FACF88" w14:textId="0BF2B816" w:rsidR="008C0DEC" w:rsidRDefault="008C0DEC" w:rsidP="00DD609C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WEB 340: Discussion 5.1</w:t>
      </w:r>
    </w:p>
    <w:p w14:paraId="798CE3AE" w14:textId="41638DA6" w:rsidR="008C0DEC" w:rsidRDefault="008C0DEC" w:rsidP="00DD609C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Professor Krasso</w:t>
      </w:r>
    </w:p>
    <w:p w14:paraId="233DE31C" w14:textId="2AE3BCB4" w:rsidR="008C0DEC" w:rsidRDefault="008C0DEC" w:rsidP="00DD609C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1/30/2023</w:t>
      </w:r>
    </w:p>
    <w:p w14:paraId="7DCB03CD" w14:textId="5005908D" w:rsidR="008C0DEC" w:rsidRPr="008C0DEC" w:rsidRDefault="008C0DEC" w:rsidP="008C0DEC">
      <w:pPr>
        <w:jc w:val="center"/>
        <w:rPr>
          <w:rFonts w:ascii="Hadassah Friedlaender" w:hAnsi="Hadassah Friedlaender" w:cs="Hadassah Friedlaender" w:hint="cs"/>
          <w:u w:val="single"/>
        </w:rPr>
      </w:pPr>
      <w:r>
        <w:rPr>
          <w:rFonts w:ascii="Hadassah Friedlaender" w:hAnsi="Hadassah Friedlaender" w:cs="Hadassah Friedlaender"/>
          <w:u w:val="single"/>
        </w:rPr>
        <w:t>Express Template Engines</w:t>
      </w:r>
    </w:p>
    <w:p w14:paraId="7C289B2B" w14:textId="6177C458" w:rsidR="00DD609C" w:rsidRDefault="00DD609C" w:rsidP="008C0DEC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The first template engine I researched was Pug, formally known as Jade. Some features of Pug are that its whitespace sensitive. </w:t>
      </w:r>
      <w:r w:rsidR="008C0DEC">
        <w:rPr>
          <w:rFonts w:ascii="Hadassah Friedlaender" w:hAnsi="Hadassah Friedlaender" w:cs="Hadassah Friedlaender"/>
        </w:rPr>
        <w:t>So,</w:t>
      </w:r>
      <w:r>
        <w:rPr>
          <w:rFonts w:ascii="Hadassah Friedlaender" w:hAnsi="Hadassah Friedlaender" w:cs="Hadassah Friedlaender"/>
        </w:rPr>
        <w:t xml:space="preserve"> it will figure out which tags belong where based </w:t>
      </w:r>
      <w:proofErr w:type="gramStart"/>
      <w:r>
        <w:rPr>
          <w:rFonts w:ascii="Hadassah Friedlaender" w:hAnsi="Hadassah Friedlaender" w:cs="Hadassah Friedlaender"/>
        </w:rPr>
        <w:t>off of</w:t>
      </w:r>
      <w:proofErr w:type="gramEnd"/>
      <w:r>
        <w:rPr>
          <w:rFonts w:ascii="Hadassah Friedlaender" w:hAnsi="Hadassah Friedlaender" w:cs="Hadassah Friedlaender"/>
        </w:rPr>
        <w:t xml:space="preserve"> indentations. Most recognizable is that Pug does not use closing tags, this saves times and makes the code easier to read. An example of Pug in action would be:</w:t>
      </w:r>
    </w:p>
    <w:p w14:paraId="61D0310D" w14:textId="16473B32" w:rsidR="008C0DEC" w:rsidRDefault="008C0DEC" w:rsidP="008C0DEC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E5A830" wp14:editId="45B6B4A5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1188720" cy="5257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25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CC25" id="Rectangle 1" o:spid="_x0000_s1026" style="position:absolute;margin-left:0;margin-top:17.15pt;width:93.6pt;height:41.4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" fillcolor="#e7e6e6 [3214]" stroked="f" strokeweight="1pt">
                <w10:wrap anchorx="margin"/>
              </v:rect>
            </w:pict>
          </mc:Fallback>
        </mc:AlternateContent>
      </w:r>
    </w:p>
    <w:p w14:paraId="49C691BE" w14:textId="51A47BB6" w:rsidR="00DD609C" w:rsidRPr="00DD609C" w:rsidRDefault="00DD609C" w:rsidP="00DD609C">
      <w:pPr>
        <w:rPr>
          <w:rFonts w:ascii="Lucida Sans Typewriter" w:hAnsi="Lucida Sans Typewriter" w:cs="Hadassah Friedlaender"/>
          <w:sz w:val="18"/>
          <w:szCs w:val="18"/>
        </w:rPr>
      </w:pPr>
      <w:r w:rsidRPr="00DD609C">
        <w:rPr>
          <w:rFonts w:ascii="Lucida Sans Typewriter" w:hAnsi="Lucida Sans Typewriter" w:cs="Hadassah Friedlaender"/>
          <w:sz w:val="18"/>
          <w:szCs w:val="18"/>
        </w:rPr>
        <w:t xml:space="preserve">div.remark </w:t>
      </w:r>
    </w:p>
    <w:p w14:paraId="2E2AD1A8" w14:textId="26D448F4" w:rsidR="00DD609C" w:rsidRDefault="00DD609C" w:rsidP="00DD609C">
      <w:pPr>
        <w:rPr>
          <w:rFonts w:ascii="Lucida Sans Typewriter" w:hAnsi="Lucida Sans Typewriter" w:cs="Hadassah Friedlaender"/>
          <w:sz w:val="18"/>
          <w:szCs w:val="18"/>
        </w:rPr>
      </w:pPr>
      <w:r w:rsidRPr="00DD609C">
        <w:rPr>
          <w:rFonts w:ascii="Lucida Sans Typewriter" w:hAnsi="Lucida Sans Typewriter" w:cs="Hadassah Friedlaender"/>
          <w:sz w:val="18"/>
          <w:szCs w:val="18"/>
        </w:rPr>
        <w:t xml:space="preserve">  p Pug rocks!!</w:t>
      </w:r>
    </w:p>
    <w:p w14:paraId="38FF7F13" w14:textId="0B040FEC" w:rsidR="00DD609C" w:rsidRDefault="00DD609C" w:rsidP="00DD609C">
      <w:pPr>
        <w:rPr>
          <w:rFonts w:ascii="Hadassah Friedlaender" w:hAnsi="Hadassah Friedlaender" w:cs="Hadassah Friedlaender"/>
        </w:rPr>
      </w:pPr>
      <w:r w:rsidRPr="00DD609C">
        <w:rPr>
          <w:rFonts w:ascii="Hadassah Friedlaender" w:hAnsi="Hadassah Friedlaender" w:cs="Hadassah Friedlaender" w:hint="cs"/>
        </w:rPr>
        <w:t>The above code would look like this in HTML:</w:t>
      </w:r>
    </w:p>
    <w:p w14:paraId="789E3272" w14:textId="35E38329" w:rsidR="008C0DEC" w:rsidRPr="00DD609C" w:rsidRDefault="008C0DEC" w:rsidP="00DD609C">
      <w:pPr>
        <w:rPr>
          <w:rFonts w:ascii="Hadassah Friedlaender" w:hAnsi="Hadassah Friedlaender" w:cs="Hadassah Friedlaender" w:hint="cs"/>
        </w:rPr>
      </w:pPr>
      <w:r>
        <w:rPr>
          <w:rFonts w:ascii="Hadassah Friedlaender" w:hAnsi="Hadassah Friedlaender" w:cs="Hadassah Friedlaender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630DAB" wp14:editId="742B9F19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1790700" cy="685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D404" id="Rectangle 2" o:spid="_x0000_s1026" style="position:absolute;margin-left:0;margin-top:18.4pt;width:141pt;height:54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" fillcolor="#e7e6e6 [3214]" stroked="f" strokeweight="1pt">
                <w10:wrap anchorx="margin"/>
              </v:rect>
            </w:pict>
          </mc:Fallback>
        </mc:AlternateContent>
      </w:r>
    </w:p>
    <w:p w14:paraId="5D41632D" w14:textId="46B3AB97" w:rsidR="00DD609C" w:rsidRDefault="00DD609C" w:rsidP="00DD609C">
      <w:pPr>
        <w:rPr>
          <w:rFonts w:ascii="Lucida Sans Typewriter" w:hAnsi="Lucida Sans Typewriter" w:cs="Hadassah Friedlaender"/>
          <w:sz w:val="18"/>
          <w:szCs w:val="18"/>
        </w:rPr>
      </w:pPr>
      <w:r>
        <w:rPr>
          <w:rFonts w:ascii="Lucida Sans Typewriter" w:hAnsi="Lucida Sans Typewriter" w:cs="Hadassah Friedlaender"/>
          <w:sz w:val="18"/>
          <w:szCs w:val="18"/>
        </w:rPr>
        <w:t>&lt;div class= “remark”&gt;</w:t>
      </w:r>
    </w:p>
    <w:p w14:paraId="5962491E" w14:textId="7DDC8785" w:rsidR="00DD609C" w:rsidRDefault="00DD609C" w:rsidP="00DD609C">
      <w:pPr>
        <w:rPr>
          <w:rFonts w:ascii="Lucida Sans Typewriter" w:hAnsi="Lucida Sans Typewriter" w:cs="Hadassah Friedlaender"/>
          <w:sz w:val="18"/>
          <w:szCs w:val="18"/>
        </w:rPr>
      </w:pPr>
      <w:r>
        <w:rPr>
          <w:rFonts w:ascii="Lucida Sans Typewriter" w:hAnsi="Lucida Sans Typewriter" w:cs="Hadassah Friedlaender"/>
          <w:sz w:val="18"/>
          <w:szCs w:val="18"/>
        </w:rPr>
        <w:tab/>
        <w:t>&lt;p&gt;Pug rocks!!&lt;/p&gt;</w:t>
      </w:r>
    </w:p>
    <w:p w14:paraId="22C8FD0F" w14:textId="375E8A10" w:rsidR="00DD609C" w:rsidRDefault="00DD609C" w:rsidP="00DD609C">
      <w:pPr>
        <w:rPr>
          <w:rFonts w:ascii="Lucida Sans Typewriter" w:hAnsi="Lucida Sans Typewriter" w:cs="Hadassah Friedlaender"/>
          <w:sz w:val="18"/>
          <w:szCs w:val="18"/>
        </w:rPr>
      </w:pPr>
      <w:r>
        <w:rPr>
          <w:rFonts w:ascii="Lucida Sans Typewriter" w:hAnsi="Lucida Sans Typewriter" w:cs="Hadassah Friedlaender"/>
          <w:sz w:val="18"/>
          <w:szCs w:val="18"/>
        </w:rPr>
        <w:t>&lt;/div&gt;</w:t>
      </w:r>
    </w:p>
    <w:p w14:paraId="40E3494D" w14:textId="6CA536DC" w:rsidR="00DD609C" w:rsidRDefault="00DD609C" w:rsidP="008C0DEC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Notice that the double space before the p tag in the Pug coding </w:t>
      </w:r>
      <w:r w:rsidR="006A0E10">
        <w:rPr>
          <w:rFonts w:ascii="Hadassah Friedlaender" w:hAnsi="Hadassah Friedlaender" w:cs="Hadassah Friedlaender"/>
        </w:rPr>
        <w:t xml:space="preserve">places the p tag within the div. If there would be no indentation, the p tag would be placed outside of the div. </w:t>
      </w:r>
    </w:p>
    <w:p w14:paraId="19367F20" w14:textId="32A5366B" w:rsidR="006A0E10" w:rsidRDefault="006A0E10" w:rsidP="008C0DEC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Pug is </w:t>
      </w:r>
      <w:r w:rsidR="008C0DEC">
        <w:rPr>
          <w:rFonts w:ascii="Hadassah Friedlaender" w:hAnsi="Hadassah Friedlaender" w:cs="Hadassah Friedlaender"/>
        </w:rPr>
        <w:t>clear</w:t>
      </w:r>
      <w:r>
        <w:rPr>
          <w:rFonts w:ascii="Hadassah Friedlaender" w:hAnsi="Hadassah Friedlaender" w:cs="Hadassah Friedlaender"/>
        </w:rPr>
        <w:t xml:space="preserve">, concise, and simple. It allows templates to be reused, and because they are in the HTML they do not need to be processed by the server for each request- so there are faster load times when using Pug. However, Pug does require the developer to relearn how they code HTML and can sometimes have compatibility issues with older browsers. I chose to research Pug because of its popularity and its relative ease to learn. </w:t>
      </w:r>
    </w:p>
    <w:p w14:paraId="74495A94" w14:textId="284447BB" w:rsidR="006A0E10" w:rsidRDefault="006A0E10" w:rsidP="008C0DEC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The second Express template engine that I researched was EJS. I chose EJS because it seemed like a practical template engine to learn and know.</w:t>
      </w:r>
      <w:r w:rsidR="00C476F8">
        <w:rPr>
          <w:rFonts w:ascii="Hadassah Friedlaender" w:hAnsi="Hadassah Friedlaender" w:cs="Hadassah Friedlaender"/>
        </w:rPr>
        <w:t xml:space="preserve"> "</w:t>
      </w:r>
      <w:r w:rsidR="00C476F8" w:rsidRPr="00C476F8">
        <w:rPr>
          <w:rFonts w:ascii="Hadassah Friedlaender" w:hAnsi="Hadassah Friedlaender" w:cs="Hadassah Friedlaender"/>
        </w:rPr>
        <w:t>EJS is a simple templating language that lets you generate HTML markup with plain JavaScript</w:t>
      </w:r>
      <w:r w:rsidR="00C476F8">
        <w:rPr>
          <w:rFonts w:ascii="Hadassah Friedlaender" w:hAnsi="Hadassah Friedlaender" w:cs="Hadassah Friedlaender"/>
        </w:rPr>
        <w:t>”</w:t>
      </w:r>
      <w:r>
        <w:rPr>
          <w:rFonts w:ascii="Hadassah Friedlaender" w:hAnsi="Hadassah Friedlaender" w:cs="Hadassah Friedlaender"/>
        </w:rPr>
        <w:t xml:space="preserve"> </w:t>
      </w:r>
      <w:r w:rsidR="00C476F8">
        <w:rPr>
          <w:rFonts w:ascii="Hadassah Friedlaender" w:hAnsi="Hadassah Friedlaender" w:cs="Hadassah Friedlaender"/>
        </w:rPr>
        <w:t>(Earnisse</w:t>
      </w:r>
      <w:r w:rsidR="008C0DEC">
        <w:rPr>
          <w:rFonts w:ascii="Hadassah Friedlaender" w:hAnsi="Hadassah Friedlaender" w:cs="Hadassah Friedlaender"/>
        </w:rPr>
        <w:t>, n.d.</w:t>
      </w:r>
      <w:r w:rsidR="00C476F8">
        <w:rPr>
          <w:rFonts w:ascii="Hadassah Friedlaender" w:hAnsi="Hadassah Friedlaender" w:cs="Hadassah Friedlaender"/>
        </w:rPr>
        <w:t xml:space="preserve">). The pull of EJS is that it just uses JavaScript. There is no need to relearn anything. Using EJS saves time because its simple. It is easy to </w:t>
      </w:r>
      <w:r w:rsidR="008C0DEC">
        <w:rPr>
          <w:rFonts w:ascii="Hadassah Friedlaender" w:hAnsi="Hadassah Friedlaender" w:cs="Hadassah Friedlaender"/>
        </w:rPr>
        <w:t>debug,</w:t>
      </w:r>
      <w:r w:rsidR="00C476F8">
        <w:rPr>
          <w:rFonts w:ascii="Hadassah Friedlaender" w:hAnsi="Hadassah Friedlaender" w:cs="Hadassah Friedlaender"/>
        </w:rPr>
        <w:t xml:space="preserve"> and it has fast execution. </w:t>
      </w:r>
    </w:p>
    <w:p w14:paraId="13B79843" w14:textId="3C6A2695" w:rsidR="00C476F8" w:rsidRDefault="00C476F8" w:rsidP="00C476F8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This is how EJS looks in a file:</w:t>
      </w:r>
    </w:p>
    <w:p w14:paraId="4F56F12D" w14:textId="64E279AA" w:rsidR="00C476F8" w:rsidRDefault="00C476F8" w:rsidP="00C476F8">
      <w:pPr>
        <w:rPr>
          <w:rFonts w:ascii="Lucida Sans Typewriter" w:hAnsi="Lucida Sans Typewriter" w:cs="Hadassah Friedlaender"/>
          <w:sz w:val="18"/>
          <w:szCs w:val="18"/>
        </w:rPr>
      </w:pPr>
      <w:r>
        <w:rPr>
          <w:rFonts w:ascii="Lucida Sans Typewriter" w:hAnsi="Lucida Sans Typewriter" w:cs="Hadassah Friedlaender"/>
          <w:sz w:val="18"/>
          <w:szCs w:val="18"/>
        </w:rPr>
        <w:t xml:space="preserve">&lt;% </w:t>
      </w:r>
      <w:r>
        <w:rPr>
          <w:rFonts w:ascii="Hadassah Friedlaender" w:hAnsi="Hadassah Friedlaender" w:cs="Hadassah Friedlaender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6265BE" wp14:editId="5CE614F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790700" cy="685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C8829" id="Rectangle 3" o:spid="_x0000_s1026" style="position:absolute;margin-left:0;margin-top:-.05pt;width:141pt;height:5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" fillcolor="#e7e6e6 [3214]" stroked="f" strokeweight="1pt">
                <w10:wrap anchorx="margin"/>
              </v:rect>
            </w:pict>
          </mc:Fallback>
        </mc:AlternateContent>
      </w:r>
      <w:r>
        <w:rPr>
          <w:rFonts w:ascii="Lucida Sans Typewriter" w:hAnsi="Lucida Sans Typewriter" w:cs="Hadassah Friedlaender"/>
          <w:sz w:val="18"/>
          <w:szCs w:val="18"/>
        </w:rPr>
        <w:t>if (user){ %&gt;</w:t>
      </w:r>
    </w:p>
    <w:p w14:paraId="697D9966" w14:textId="1A9D5024" w:rsidR="00C476F8" w:rsidRDefault="00C476F8" w:rsidP="00C476F8">
      <w:pPr>
        <w:rPr>
          <w:rFonts w:ascii="Lucida Sans Typewriter" w:hAnsi="Lucida Sans Typewriter" w:cs="Hadassah Friedlaender"/>
          <w:sz w:val="18"/>
          <w:szCs w:val="18"/>
        </w:rPr>
      </w:pPr>
      <w:r>
        <w:rPr>
          <w:rFonts w:ascii="Lucida Sans Typewriter" w:hAnsi="Lucida Sans Typewriter" w:cs="Hadassah Friedlaender"/>
          <w:sz w:val="18"/>
          <w:szCs w:val="18"/>
        </w:rPr>
        <w:t>&lt;h2&gt;&lt;%= user.name %&gt;&lt;/h2&gt;</w:t>
      </w:r>
    </w:p>
    <w:p w14:paraId="2018361E" w14:textId="04808F24" w:rsidR="00C476F8" w:rsidRPr="00C476F8" w:rsidRDefault="00C476F8" w:rsidP="00C476F8">
      <w:pPr>
        <w:rPr>
          <w:rFonts w:ascii="Lucida Sans Typewriter" w:hAnsi="Lucida Sans Typewriter" w:cs="Hadassah Friedlaender"/>
          <w:sz w:val="18"/>
          <w:szCs w:val="18"/>
        </w:rPr>
      </w:pPr>
      <w:r>
        <w:rPr>
          <w:rFonts w:ascii="Lucida Sans Typewriter" w:hAnsi="Lucida Sans Typewriter" w:cs="Hadassah Friedlaender"/>
          <w:sz w:val="18"/>
          <w:szCs w:val="18"/>
        </w:rPr>
        <w:t xml:space="preserve">&lt;% } %&gt; </w:t>
      </w:r>
    </w:p>
    <w:p w14:paraId="73396AB9" w14:textId="77777777" w:rsidR="008C0DEC" w:rsidRDefault="008C0DEC" w:rsidP="00C476F8">
      <w:pPr>
        <w:pStyle w:val="NormalWeb"/>
        <w:ind w:left="567" w:hanging="567"/>
        <w:rPr>
          <w:u w:val="single"/>
        </w:rPr>
      </w:pPr>
    </w:p>
    <w:p w14:paraId="7D5EE5E3" w14:textId="49B65721" w:rsidR="008C0DEC" w:rsidRPr="008C0DEC" w:rsidRDefault="008C0DEC" w:rsidP="00C476F8">
      <w:pPr>
        <w:pStyle w:val="NormalWeb"/>
        <w:ind w:left="567" w:hanging="567"/>
        <w:rPr>
          <w:u w:val="single"/>
        </w:rPr>
      </w:pPr>
      <w:r w:rsidRPr="008C0DEC">
        <w:rPr>
          <w:u w:val="single"/>
        </w:rPr>
        <w:t>Resources:</w:t>
      </w:r>
    </w:p>
    <w:p w14:paraId="470D13B2" w14:textId="6C8675B7" w:rsidR="00C476F8" w:rsidRDefault="00C476F8" w:rsidP="00C476F8">
      <w:pPr>
        <w:pStyle w:val="NormalWeb"/>
        <w:ind w:left="567" w:hanging="567"/>
      </w:pPr>
      <w:r>
        <w:lastRenderedPageBreak/>
        <w:t xml:space="preserve">Hibbard, J. (2021, September 3). </w:t>
      </w:r>
      <w:r>
        <w:rPr>
          <w:i/>
          <w:iCs/>
        </w:rPr>
        <w:t>Pug HTML template engine: A beginner's guide</w:t>
      </w:r>
      <w:r>
        <w:t xml:space="preserve">. SitePoint. Retrieved January 30, 2023, from https://www.sitepoint.com/a-beginners-guide-to-pug/ </w:t>
      </w:r>
    </w:p>
    <w:p w14:paraId="2C5C9351" w14:textId="77777777" w:rsidR="00C476F8" w:rsidRDefault="00C476F8" w:rsidP="00C476F8">
      <w:pPr>
        <w:pStyle w:val="NormalWeb"/>
        <w:ind w:left="567" w:hanging="567"/>
      </w:pPr>
      <w:r>
        <w:t xml:space="preserve">Ubercompute. (2022, December 2). </w:t>
      </w:r>
      <w:r>
        <w:rPr>
          <w:i/>
          <w:iCs/>
        </w:rPr>
        <w:t>Benefits of using Pug template over traditional HTML</w:t>
      </w:r>
      <w:r>
        <w:t xml:space="preserve">. Ubercompute. Retrieved January 30, 2023, from https://www.ubercompute.com/blog/benefits-of-using-pug-template-over-traditional-html/#Drawbacks_of_using_Pug </w:t>
      </w:r>
    </w:p>
    <w:p w14:paraId="4BDF3744" w14:textId="77777777" w:rsidR="008C0DEC" w:rsidRDefault="008C0DEC" w:rsidP="008C0DEC">
      <w:pPr>
        <w:pStyle w:val="NormalWeb"/>
        <w:ind w:left="567" w:hanging="567"/>
      </w:pPr>
      <w:r>
        <w:t xml:space="preserve">Eernisse, M. (n.d.). EJS. Retrieved January 30, 2023, from https://ejs.co/ </w:t>
      </w:r>
    </w:p>
    <w:p w14:paraId="2BCFCDA9" w14:textId="2C18E710" w:rsidR="006A0E10" w:rsidRDefault="006A0E10" w:rsidP="00C476F8">
      <w:pPr>
        <w:tabs>
          <w:tab w:val="left" w:pos="2052"/>
        </w:tabs>
        <w:rPr>
          <w:rFonts w:ascii="Hadassah Friedlaender" w:hAnsi="Hadassah Friedlaender" w:cs="Hadassah Friedlaender"/>
        </w:rPr>
      </w:pPr>
    </w:p>
    <w:p w14:paraId="62B0A52C" w14:textId="77777777" w:rsidR="006A0E10" w:rsidRPr="00DD609C" w:rsidRDefault="006A0E10" w:rsidP="00DD609C">
      <w:pPr>
        <w:rPr>
          <w:rFonts w:ascii="Hadassah Friedlaender" w:hAnsi="Hadassah Friedlaender" w:cs="Hadassah Friedlaender" w:hint="cs"/>
        </w:rPr>
      </w:pPr>
    </w:p>
    <w:sectPr w:rsidR="006A0E10" w:rsidRPr="00DD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73D"/>
    <w:multiLevelType w:val="multilevel"/>
    <w:tmpl w:val="07B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585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9C"/>
    <w:rsid w:val="002072C3"/>
    <w:rsid w:val="005B4C14"/>
    <w:rsid w:val="006A0E10"/>
    <w:rsid w:val="007A638E"/>
    <w:rsid w:val="008C0DEC"/>
    <w:rsid w:val="00C476F8"/>
    <w:rsid w:val="00D079FD"/>
    <w:rsid w:val="00D60AFF"/>
    <w:rsid w:val="00DD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8ED0"/>
  <w15:chartTrackingRefBased/>
  <w15:docId w15:val="{8770054F-12E0-4D9B-8EA5-B949FB59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8A229-8C14-4234-8455-837E3F59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2023-01-30T14:53:00Z</dcterms:created>
  <dcterms:modified xsi:type="dcterms:W3CDTF">2023-01-30T15:27:00Z</dcterms:modified>
</cp:coreProperties>
</file>