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云滴在售产品参数对比表</w:t>
      </w:r>
    </w:p>
    <w:p>
      <w:r>
        <w:t>下表汇总云滴电器当前在售三款产品的关键参数，供选购参考。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云滴C3咖啡机</w:t>
            </w:r>
          </w:p>
        </w:tc>
        <w:tc>
          <w:tcPr>
            <w:tcW w:type="dxa" w:w="2160"/>
          </w:tcPr>
          <w:p>
            <w:r>
              <w:t>云滴X7破壁机</w:t>
            </w:r>
          </w:p>
        </w:tc>
        <w:tc>
          <w:tcPr>
            <w:tcW w:type="dxa" w:w="2160"/>
          </w:tcPr>
          <w:p>
            <w:r>
              <w:t>云滴电水壶K1</w:t>
            </w:r>
          </w:p>
        </w:tc>
      </w:tr>
      <w:tr>
        <w:tc>
          <w:tcPr>
            <w:tcW w:type="dxa" w:w="2160"/>
          </w:tcPr>
          <w:p>
            <w:r>
              <w:t>上市年份</w:t>
            </w:r>
          </w:p>
        </w:tc>
        <w:tc>
          <w:tcPr>
            <w:tcW w:type="dxa" w:w="2160"/>
          </w:tcPr>
          <w:p>
            <w:r>
              <w:t>2024年</w:t>
            </w:r>
          </w:p>
        </w:tc>
        <w:tc>
          <w:tcPr>
            <w:tcW w:type="dxa" w:w="2160"/>
          </w:tcPr>
          <w:p>
            <w:r>
              <w:t>2025年</w:t>
            </w:r>
          </w:p>
        </w:tc>
        <w:tc>
          <w:tcPr>
            <w:tcW w:type="dxa" w:w="2160"/>
          </w:tcPr>
          <w:p>
            <w:r>
              <w:t>2023年</w:t>
            </w:r>
          </w:p>
        </w:tc>
      </w:tr>
      <w:tr>
        <w:tc>
          <w:tcPr>
            <w:tcW w:type="dxa" w:w="2160"/>
          </w:tcPr>
          <w:p>
            <w:r>
              <w:t>额定功率</w:t>
            </w:r>
          </w:p>
        </w:tc>
        <w:tc>
          <w:tcPr>
            <w:tcW w:type="dxa" w:w="2160"/>
          </w:tcPr>
          <w:p>
            <w:r>
              <w:t>1350W</w:t>
            </w:r>
          </w:p>
        </w:tc>
        <w:tc>
          <w:tcPr>
            <w:tcW w:type="dxa" w:w="2160"/>
          </w:tcPr>
          <w:p>
            <w:r>
              <w:t>1200W</w:t>
            </w:r>
          </w:p>
        </w:tc>
        <w:tc>
          <w:tcPr>
            <w:tcW w:type="dxa" w:w="2160"/>
          </w:tcPr>
          <w:p>
            <w:r>
              <w:t>1800W</w:t>
            </w:r>
          </w:p>
        </w:tc>
      </w:tr>
      <w:tr>
        <w:tc>
          <w:tcPr>
            <w:tcW w:type="dxa" w:w="2160"/>
          </w:tcPr>
          <w:p>
            <w:r>
              <w:t>容量</w:t>
            </w:r>
          </w:p>
        </w:tc>
        <w:tc>
          <w:tcPr>
            <w:tcW w:type="dxa" w:w="2160"/>
          </w:tcPr>
          <w:p>
            <w:r>
              <w:t>1.5L水箱</w:t>
            </w:r>
          </w:p>
        </w:tc>
        <w:tc>
          <w:tcPr>
            <w:tcW w:type="dxa" w:w="2160"/>
          </w:tcPr>
          <w:p>
            <w:r>
              <w:t>1.75L杯体</w:t>
            </w:r>
          </w:p>
        </w:tc>
        <w:tc>
          <w:tcPr>
            <w:tcW w:type="dxa" w:w="2160"/>
          </w:tcPr>
          <w:p>
            <w:r>
              <w:t>1.7L壶体</w:t>
            </w:r>
          </w:p>
        </w:tc>
      </w:tr>
      <w:tr>
        <w:tc>
          <w:tcPr>
            <w:tcW w:type="dxa" w:w="2160"/>
          </w:tcPr>
          <w:p>
            <w:r>
              <w:t>净重</w:t>
            </w:r>
          </w:p>
        </w:tc>
        <w:tc>
          <w:tcPr>
            <w:tcW w:type="dxa" w:w="2160"/>
          </w:tcPr>
          <w:p>
            <w:r>
              <w:t>7.8kg</w:t>
            </w:r>
          </w:p>
        </w:tc>
        <w:tc>
          <w:tcPr>
            <w:tcW w:type="dxa" w:w="2160"/>
          </w:tcPr>
          <w:p>
            <w:r>
              <w:t>4.6kg</w:t>
            </w:r>
          </w:p>
        </w:tc>
        <w:tc>
          <w:tcPr>
            <w:tcW w:type="dxa" w:w="2160"/>
          </w:tcPr>
          <w:p>
            <w:r>
              <w:t>1.1kg</w:t>
            </w:r>
          </w:p>
        </w:tc>
      </w:tr>
      <w:tr>
        <w:tc>
          <w:tcPr>
            <w:tcW w:type="dxa" w:w="2160"/>
          </w:tcPr>
          <w:p>
            <w:r>
              <w:t>噪音</w:t>
            </w:r>
          </w:p>
        </w:tc>
        <w:tc>
          <w:tcPr>
            <w:tcW w:type="dxa" w:w="2160"/>
          </w:tcPr>
          <w:p>
            <w:r>
              <w:t>小于58dB</w:t>
            </w:r>
          </w:p>
        </w:tc>
        <w:tc>
          <w:tcPr>
            <w:tcW w:type="dxa" w:w="2160"/>
          </w:tcPr>
          <w:p>
            <w:r>
              <w:t>45dB</w:t>
            </w:r>
          </w:p>
        </w:tc>
        <w:tc>
          <w:tcPr>
            <w:tcW w:type="dxa" w:w="2160"/>
          </w:tcPr>
          <w:p>
            <w:r>
              <w:t>小于45dB</w:t>
            </w:r>
          </w:p>
        </w:tc>
      </w:tr>
      <w:tr>
        <w:tc>
          <w:tcPr>
            <w:tcW w:type="dxa" w:w="2160"/>
          </w:tcPr>
          <w:p>
            <w:r>
              <w:t>整机保修</w:t>
            </w:r>
          </w:p>
        </w:tc>
        <w:tc>
          <w:tcPr>
            <w:tcW w:type="dxa" w:w="2160"/>
          </w:tcPr>
          <w:p>
            <w:r>
              <w:t>2年</w:t>
            </w:r>
          </w:p>
        </w:tc>
        <w:tc>
          <w:tcPr>
            <w:tcW w:type="dxa" w:w="2160"/>
          </w:tcPr>
          <w:p>
            <w:r>
              <w:t>1年</w:t>
            </w:r>
          </w:p>
        </w:tc>
        <w:tc>
          <w:tcPr>
            <w:tcW w:type="dxa" w:w="2160"/>
          </w:tcPr>
          <w:p>
            <w:r>
              <w:t>1年</w:t>
            </w:r>
          </w:p>
        </w:tc>
      </w:tr>
      <w:tr>
        <w:tc>
          <w:tcPr>
            <w:tcW w:type="dxa" w:w="2160"/>
          </w:tcPr>
          <w:p>
            <w:r>
              <w:t>官方售价</w:t>
            </w:r>
          </w:p>
        </w:tc>
        <w:tc>
          <w:tcPr>
            <w:tcW w:type="dxa" w:w="2160"/>
          </w:tcPr>
          <w:p>
            <w:r>
              <w:t>1999元</w:t>
            </w:r>
          </w:p>
        </w:tc>
        <w:tc>
          <w:tcPr>
            <w:tcW w:type="dxa" w:w="2160"/>
          </w:tcPr>
          <w:p>
            <w:r>
              <w:t>899元</w:t>
            </w:r>
          </w:p>
        </w:tc>
        <w:tc>
          <w:tcPr>
            <w:tcW w:type="dxa" w:w="2160"/>
          </w:tcPr>
          <w:p>
            <w:r>
              <w:t>199元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