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4567F" w14:textId="77777777" w:rsidR="00841849" w:rsidRPr="008D7233" w:rsidRDefault="008D7233">
      <w:pPr>
        <w:rPr>
          <w:rFonts w:ascii="SimSun" w:eastAsia="SimSun" w:hAnsi="SimSun"/>
          <w:lang w:eastAsia="zh-CN"/>
        </w:rPr>
      </w:pPr>
      <w:r w:rsidRPr="008D7233">
        <w:rPr>
          <w:rFonts w:ascii="SimSun" w:eastAsia="SimSun" w:hAnsi="SimSun"/>
          <w:lang w:eastAsia="zh-CN"/>
        </w:rPr>
        <w:t>（包括但不限于决策的目的、动机、依据和步骤，方案的原则和内容等）</w:t>
      </w:r>
    </w:p>
    <w:p w14:paraId="3E745680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一、生物维度：精准治疗逆转危局的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生命保卫战</w:t>
      </w:r>
      <w:r w:rsidRPr="008D7233">
        <w:rPr>
          <w:rFonts w:ascii="SimSun" w:eastAsia="SimSun" w:hAnsi="SimSun"/>
        </w:rPr>
        <w:t>”</w:t>
      </w:r>
    </w:p>
    <w:p w14:paraId="3E745681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我们以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中医理念指导西医手段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的艺术化治疗为核心，针对敏涛的多器官转移及肝衰竭危机，实施了分阶精准干预：</w:t>
      </w:r>
      <w:r w:rsidRPr="008D7233">
        <w:rPr>
          <w:rFonts w:ascii="SimSun" w:eastAsia="SimSun" w:hAnsi="SimSun"/>
        </w:rPr>
        <w:t xml:space="preserve"> </w:t>
      </w:r>
    </w:p>
    <w:p w14:paraId="3E745682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1</w:t>
      </w:r>
      <w:r w:rsidRPr="008D7233">
        <w:rPr>
          <w:rFonts w:ascii="SimSun" w:eastAsia="SimSun" w:hAnsi="SimSun"/>
        </w:rPr>
        <w:t>、病因穿透：锁定梗阻性黄疸的核心病机</w:t>
      </w:r>
    </w:p>
    <w:p w14:paraId="3E745683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通过</w:t>
      </w:r>
      <w:r w:rsidRPr="008D7233">
        <w:rPr>
          <w:rFonts w:ascii="SimSun" w:eastAsia="SimSun" w:hAnsi="SimSun"/>
        </w:rPr>
        <w:t>CT</w:t>
      </w:r>
      <w:r w:rsidRPr="008D7233">
        <w:rPr>
          <w:rFonts w:ascii="SimSun" w:eastAsia="SimSun" w:hAnsi="SimSun"/>
        </w:rPr>
        <w:t>与</w:t>
      </w:r>
      <w:r w:rsidRPr="008D7233">
        <w:rPr>
          <w:rFonts w:ascii="SimSun" w:eastAsia="SimSun" w:hAnsi="SimSun"/>
        </w:rPr>
        <w:t>MRI</w:t>
      </w:r>
      <w:r w:rsidRPr="008D7233">
        <w:rPr>
          <w:rFonts w:ascii="SimSun" w:eastAsia="SimSun" w:hAnsi="SimSun"/>
        </w:rPr>
        <w:t>分析，明确肝门区及腹膜后淋巴结肿大压迫胆管</w:t>
      </w:r>
      <w:r w:rsidRPr="008D7233">
        <w:rPr>
          <w:rFonts w:ascii="SimSun" w:eastAsia="SimSun" w:hAnsi="SimSun"/>
        </w:rPr>
        <w:t>/</w:t>
      </w:r>
      <w:r w:rsidRPr="008D7233">
        <w:rPr>
          <w:rFonts w:ascii="SimSun" w:eastAsia="SimSun" w:hAnsi="SimSun"/>
        </w:rPr>
        <w:t>胰管，导致胆汁淤积性肝损伤与胰腺炎（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肝门病灶压迫胆管，胰腺异常，诱发阻塞性黄疸和胰腺炎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  <w:r w:rsidRPr="008D7233">
        <w:rPr>
          <w:rFonts w:ascii="SimSun" w:eastAsia="SimSun" w:hAnsi="SimSun"/>
        </w:rPr>
        <w:t xml:space="preserve"> </w:t>
      </w:r>
      <w:r w:rsidRPr="008D7233">
        <w:rPr>
          <w:rFonts w:ascii="SimSun" w:eastAsia="SimSun" w:hAnsi="SimSun"/>
        </w:rPr>
        <w:t>突破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肝功能差不能治瘤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的常规，提出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肿瘤持续生长是肝损伤根源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，确立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抗肿瘤与护肝同步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策略（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不治瘤，肝指标只会恶化，必须双管齐下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84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2</w:t>
      </w:r>
      <w:r w:rsidRPr="008D7233">
        <w:rPr>
          <w:rFonts w:ascii="SimSun" w:eastAsia="SimSun" w:hAnsi="SimSun"/>
        </w:rPr>
        <w:t>、量身定制治疗方案：靶向控瘤与肝功修复并重</w:t>
      </w:r>
    </w:p>
    <w:p w14:paraId="3E745685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避开肝毒性药物，选择肾代谢靶向药，实现</w:t>
      </w:r>
      <w:r w:rsidRPr="008D7233">
        <w:rPr>
          <w:rFonts w:ascii="SimSun" w:eastAsia="SimSun" w:hAnsi="SimSun"/>
        </w:rPr>
        <w:t xml:space="preserve"> “</w:t>
      </w:r>
      <w:r w:rsidRPr="008D7233">
        <w:rPr>
          <w:rFonts w:ascii="SimSun" w:eastAsia="SimSun" w:hAnsi="SimSun"/>
        </w:rPr>
        <w:t>抗肿瘤与护肝功兼容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不能照搬指南，要根据肝情况选药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）；</w:t>
      </w:r>
    </w:p>
    <w:p w14:paraId="3E745686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通过利胆</w:t>
      </w:r>
      <w:r w:rsidRPr="008D7233">
        <w:rPr>
          <w:rFonts w:ascii="SimSun" w:eastAsia="SimSun" w:hAnsi="SimSun"/>
        </w:rPr>
        <w:t xml:space="preserve"> + </w:t>
      </w:r>
      <w:r w:rsidRPr="008D7233">
        <w:rPr>
          <w:rFonts w:ascii="SimSun" w:eastAsia="SimSun" w:hAnsi="SimSun"/>
        </w:rPr>
        <w:t>抗炎</w:t>
      </w:r>
      <w:r w:rsidRPr="008D7233">
        <w:rPr>
          <w:rFonts w:ascii="SimSun" w:eastAsia="SimSun" w:hAnsi="SimSun"/>
        </w:rPr>
        <w:t xml:space="preserve"> + </w:t>
      </w:r>
      <w:r w:rsidRPr="008D7233">
        <w:rPr>
          <w:rFonts w:ascii="SimSun" w:eastAsia="SimSun" w:hAnsi="SimSun"/>
        </w:rPr>
        <w:t>营养支持，打破</w:t>
      </w:r>
      <w:r w:rsidRPr="008D7233">
        <w:rPr>
          <w:rFonts w:ascii="SimSun" w:eastAsia="SimSun" w:hAnsi="SimSun"/>
        </w:rPr>
        <w:t xml:space="preserve"> “</w:t>
      </w:r>
      <w:r w:rsidRPr="008D7233">
        <w:rPr>
          <w:rFonts w:ascii="SimSun" w:eastAsia="SimSun" w:hAnsi="SimSun"/>
        </w:rPr>
        <w:t>护肝</w:t>
      </w:r>
      <w:r w:rsidRPr="008D7233">
        <w:rPr>
          <w:rFonts w:ascii="SimSun" w:eastAsia="SimSun" w:hAnsi="SimSun"/>
        </w:rPr>
        <w:t xml:space="preserve"> - </w:t>
      </w:r>
      <w:r w:rsidRPr="008D7233">
        <w:rPr>
          <w:rFonts w:ascii="SimSun" w:eastAsia="SimSun" w:hAnsi="SimSun"/>
        </w:rPr>
        <w:t>治瘤</w:t>
      </w:r>
      <w:r w:rsidRPr="008D7233">
        <w:rPr>
          <w:rFonts w:ascii="SimSun" w:eastAsia="SimSun" w:hAnsi="SimSun"/>
        </w:rPr>
        <w:t xml:space="preserve">” </w:t>
      </w:r>
      <w:r w:rsidRPr="008D7233">
        <w:rPr>
          <w:rFonts w:ascii="SimSun" w:eastAsia="SimSun" w:hAnsi="SimSun"/>
        </w:rPr>
        <w:t>悖论，证明</w:t>
      </w:r>
      <w:r w:rsidRPr="008D7233">
        <w:rPr>
          <w:rFonts w:ascii="SimSun" w:eastAsia="SimSun" w:hAnsi="SimSun"/>
        </w:rPr>
        <w:t xml:space="preserve"> “</w:t>
      </w:r>
      <w:r w:rsidRPr="008D7233">
        <w:rPr>
          <w:rFonts w:ascii="SimSun" w:eastAsia="SimSun" w:hAnsi="SimSun"/>
        </w:rPr>
        <w:t>肿瘤压迫解除后，肝功能可快速恢复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梗阻一解除，护肝药效果就出来了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87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二、心理维度：从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隐忍求全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到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自我觉醒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的心灵突围</w:t>
      </w:r>
    </w:p>
    <w:p w14:paraId="3E745688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 xml:space="preserve">1. </w:t>
      </w:r>
      <w:r w:rsidRPr="008D7233">
        <w:rPr>
          <w:rFonts w:ascii="SimSun" w:eastAsia="SimSun" w:hAnsi="SimSun"/>
        </w:rPr>
        <w:t>明确创伤性应激的内在投射</w:t>
      </w:r>
    </w:p>
    <w:p w14:paraId="3E745689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离婚后遭家族指责（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父亲骂我丢脸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）、小镇流言攻击（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传我和和尚不清不楚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），形成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生闷气</w:t>
      </w:r>
      <w:r w:rsidRPr="008D7233">
        <w:rPr>
          <w:rFonts w:ascii="SimSun" w:eastAsia="SimSun" w:hAnsi="SimSun"/>
        </w:rPr>
        <w:t>-</w:t>
      </w:r>
      <w:r w:rsidRPr="008D7233">
        <w:rPr>
          <w:rFonts w:ascii="SimSun" w:eastAsia="SimSun" w:hAnsi="SimSun"/>
        </w:rPr>
        <w:t>自我否定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的核心情绪模式，将癌症归因为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多年委屈淤积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田主任说生气伤肝，我觉得说得对，这些年太压抑了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8A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初期拒绝西医治疗，本质是对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坚强母亲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形象的维护：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化疗掉头发，邻居会笑话我，孩子脸上也没光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儿子跪求我治，我怕拖累他，也怕别人议论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8B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2</w:t>
      </w:r>
      <w:r w:rsidRPr="008D7233">
        <w:rPr>
          <w:rFonts w:ascii="SimSun" w:eastAsia="SimSun" w:hAnsi="SimSun"/>
        </w:rPr>
        <w:t>、认知治疗触发的心理转变</w:t>
      </w:r>
      <w:r w:rsidRPr="008D7233">
        <w:rPr>
          <w:rFonts w:ascii="SimSun" w:eastAsia="SimSun" w:hAnsi="SimSun"/>
        </w:rPr>
        <w:t xml:space="preserve"> </w:t>
      </w:r>
    </w:p>
    <w:p w14:paraId="3E74568C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信任重建：团队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每日床旁沟通</w:t>
      </w:r>
      <w:r w:rsidRPr="008D7233">
        <w:rPr>
          <w:rFonts w:ascii="SimSun" w:eastAsia="SimSun" w:hAnsi="SimSun"/>
        </w:rPr>
        <w:t>+</w:t>
      </w:r>
      <w:r w:rsidRPr="008D7233">
        <w:rPr>
          <w:rFonts w:ascii="SimSun" w:eastAsia="SimSun" w:hAnsi="SimSun"/>
        </w:rPr>
        <w:t>心理疏导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打破孤独感，分析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生病是身体在提醒你该休息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，让她首次允许自己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示弱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第一次在医生面前哭，感觉心里的石头轻了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8D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角色重构：从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为孩子活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到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为自己活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的觉醒，源自生物治疗见效后的体验：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黄疸退了，能吃能睡，我才发现活着本身就值得开心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儿子说我要为自己活，现在觉得他说得对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</w:t>
      </w:r>
    </w:p>
    <w:p w14:paraId="3E74568E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三、社会维度</w:t>
      </w:r>
    </w:p>
    <w:p w14:paraId="3E74568F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1</w:t>
      </w:r>
      <w:r w:rsidRPr="008D7233">
        <w:rPr>
          <w:rFonts w:ascii="SimSun" w:eastAsia="SimSun" w:hAnsi="SimSun"/>
        </w:rPr>
        <w:t>、寻找结构性压力的致病链条</w:t>
      </w:r>
      <w:r w:rsidRPr="008D7233">
        <w:rPr>
          <w:rFonts w:ascii="SimSun" w:eastAsia="SimSun" w:hAnsi="SimSun"/>
        </w:rPr>
        <w:t xml:space="preserve"> </w:t>
      </w:r>
    </w:p>
    <w:p w14:paraId="3E745690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lastRenderedPageBreak/>
        <w:t>家庭角色超载：离婚后独自抚养两子，经济拮据导致饮食失衡（腌制食品为主）、运动缺乏（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累了就卧床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），为肿瘤生长埋下生理伏笔（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儿子说我吃太多腌菜，免疫力才会差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91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医疗资源壁垒：基层医院误诊（当地医院未及时</w:t>
      </w:r>
      <w:r w:rsidRPr="008D7233">
        <w:rPr>
          <w:rFonts w:ascii="SimSun" w:eastAsia="SimSun" w:hAnsi="SimSun"/>
        </w:rPr>
        <w:t>PET-CT</w:t>
      </w:r>
      <w:r w:rsidRPr="008D7233">
        <w:rPr>
          <w:rFonts w:ascii="SimSun" w:eastAsia="SimSun" w:hAnsi="SimSun"/>
        </w:rPr>
        <w:t>）、大医院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流水线诊疗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忽视个体（湘雅三医院仅建议护肝，未治瘤），最终通过互联网平台突破地域限制，找到我们团队（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网上搜</w:t>
      </w:r>
      <w:r w:rsidRPr="008D7233">
        <w:rPr>
          <w:rFonts w:ascii="SimSun" w:eastAsia="SimSun" w:hAnsi="SimSun"/>
        </w:rPr>
        <w:t>‘</w:t>
      </w:r>
      <w:r w:rsidRPr="008D7233">
        <w:rPr>
          <w:rFonts w:ascii="SimSun" w:eastAsia="SimSun" w:hAnsi="SimSun"/>
        </w:rPr>
        <w:t>乳腺癌肝衰竭病例</w:t>
      </w:r>
      <w:r w:rsidRPr="008D7233">
        <w:rPr>
          <w:rFonts w:ascii="SimSun" w:eastAsia="SimSun" w:hAnsi="SimSun"/>
        </w:rPr>
        <w:t>’</w:t>
      </w:r>
      <w:r w:rsidRPr="008D7233">
        <w:rPr>
          <w:rFonts w:ascii="SimSun" w:eastAsia="SimSun" w:hAnsi="SimSun"/>
        </w:rPr>
        <w:t>，看到田教授的成功案例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  <w:r w:rsidRPr="008D7233">
        <w:rPr>
          <w:rFonts w:ascii="SimSun" w:eastAsia="SimSun" w:hAnsi="SimSun"/>
        </w:rPr>
        <w:t xml:space="preserve"> </w:t>
      </w:r>
    </w:p>
    <w:p w14:paraId="3E745692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2</w:t>
      </w:r>
      <w:r w:rsidRPr="008D7233">
        <w:rPr>
          <w:rFonts w:ascii="SimSun" w:eastAsia="SimSun" w:hAnsi="SimSun"/>
        </w:rPr>
        <w:t>、挖掘社会支持的核心动能</w:t>
      </w:r>
    </w:p>
    <w:p w14:paraId="3E745693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儿子的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反向照顾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：作为主要决策者，儿子研究治疗指南、联系多院专家、全程陪同转诊，成为连接现代医疗的桥梁（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儿子比我懂医，他说</w:t>
      </w:r>
      <w:r w:rsidRPr="008D7233">
        <w:rPr>
          <w:rFonts w:ascii="SimSun" w:eastAsia="SimSun" w:hAnsi="SimSun"/>
        </w:rPr>
        <w:t>TDM-1</w:t>
      </w:r>
      <w:r w:rsidRPr="008D7233">
        <w:rPr>
          <w:rFonts w:ascii="SimSun" w:eastAsia="SimSun" w:hAnsi="SimSun"/>
        </w:rPr>
        <w:t>适合我，我就信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94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医患关系的人文重构：我们团队打破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医患疏离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模式，每日过问病情、护士定制饮食方案、病友分享经验，让患者感受到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被看见的温暖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这里的医生不像大医院那么忙，会听我说话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95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四、灵性维度：从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宿命接受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到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存在主义觉醒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的意义重构</w:t>
      </w:r>
    </w:p>
    <w:p w14:paraId="3E745696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1</w:t>
      </w:r>
      <w:r w:rsidRPr="008D7233">
        <w:rPr>
          <w:rFonts w:ascii="SimSun" w:eastAsia="SimSun" w:hAnsi="SimSun"/>
        </w:rPr>
        <w:t>、探索早期灵性依赖与危机</w:t>
      </w:r>
    </w:p>
    <w:p w14:paraId="3E745697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信佛是对现实困境的被动逃避：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求佛让我少些痛苦，不敢治疗，怕花钱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吃中药时求佛保佑，觉得治不好是命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  <w:r w:rsidRPr="008D7233">
        <w:rPr>
          <w:rFonts w:ascii="SimSun" w:eastAsia="SimSun" w:hAnsi="SimSun"/>
        </w:rPr>
        <w:t xml:space="preserve"> </w:t>
      </w:r>
    </w:p>
    <w:p w14:paraId="3E745698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病危时的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宿命感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：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湘雅三医院说过不了年，我想或许该听天由命，别再拖累儿子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准备放弃，写了遗书，让儿子好好生活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  <w:r w:rsidRPr="008D7233">
        <w:rPr>
          <w:rFonts w:ascii="SimSun" w:eastAsia="SimSun" w:hAnsi="SimSun"/>
        </w:rPr>
        <w:t xml:space="preserve"> </w:t>
      </w:r>
    </w:p>
    <w:p w14:paraId="3E745699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2</w:t>
      </w:r>
      <w:r w:rsidRPr="008D7233">
        <w:rPr>
          <w:rFonts w:ascii="SimSun" w:eastAsia="SimSun" w:hAnsi="SimSun"/>
        </w:rPr>
        <w:t>、启动叙事医学治疗触发的意义觉醒</w:t>
      </w:r>
    </w:p>
    <w:p w14:paraId="3E74569A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致病土壤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理论成为转折点：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他说肿瘤是土壤问题，我开始懂了，以前的委屈就是</w:t>
      </w:r>
      <w:r w:rsidRPr="008D7233">
        <w:rPr>
          <w:rFonts w:ascii="SimSun" w:eastAsia="SimSun" w:hAnsi="SimSun"/>
        </w:rPr>
        <w:t>‘</w:t>
      </w:r>
      <w:r w:rsidRPr="008D7233">
        <w:rPr>
          <w:rFonts w:ascii="SimSun" w:eastAsia="SimSun" w:hAnsi="SimSun"/>
        </w:rPr>
        <w:t>坏土壤</w:t>
      </w:r>
      <w:r w:rsidRPr="008D7233">
        <w:rPr>
          <w:rFonts w:ascii="SimSun" w:eastAsia="SimSun" w:hAnsi="SimSun"/>
        </w:rPr>
        <w:t>’”</w:t>
      </w:r>
      <w:r w:rsidRPr="008D7233">
        <w:rPr>
          <w:rFonts w:ascii="SimSun" w:eastAsia="SimSun" w:hAnsi="SimSun"/>
        </w:rPr>
        <w:t>，将治疗视为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改良土壤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的主动选择（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现在每天散步、吃饭，就是在</w:t>
      </w:r>
      <w:r w:rsidRPr="008D7233">
        <w:rPr>
          <w:rFonts w:ascii="SimSun" w:eastAsia="SimSun" w:hAnsi="SimSun"/>
        </w:rPr>
        <w:t>‘</w:t>
      </w:r>
      <w:r w:rsidRPr="008D7233">
        <w:rPr>
          <w:rFonts w:ascii="SimSun" w:eastAsia="SimSun" w:hAnsi="SimSun"/>
        </w:rPr>
        <w:t>松土</w:t>
      </w:r>
      <w:r w:rsidRPr="008D7233">
        <w:rPr>
          <w:rFonts w:ascii="SimSun" w:eastAsia="SimSun" w:hAnsi="SimSun"/>
        </w:rPr>
        <w:t>’”</w:t>
      </w:r>
      <w:r w:rsidRPr="008D7233">
        <w:rPr>
          <w:rFonts w:ascii="SimSun" w:eastAsia="SimSun" w:hAnsi="SimSun"/>
        </w:rPr>
        <w:t>）。</w:t>
      </w:r>
    </w:p>
    <w:p w14:paraId="3E74569B" w14:textId="77777777" w:rsidR="00841849" w:rsidRPr="008D7233" w:rsidRDefault="008D7233">
      <w:pPr>
        <w:rPr>
          <w:rFonts w:ascii="SimSun" w:eastAsia="SimSun" w:hAnsi="SimSun"/>
        </w:rPr>
      </w:pPr>
      <w:r w:rsidRPr="008D7233">
        <w:rPr>
          <w:rFonts w:ascii="SimSun" w:eastAsia="SimSun" w:hAnsi="SimSun"/>
        </w:rPr>
        <w:t>重新定义生命价值：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以前觉得活着就是为孩子，现在明白，我活得好，孩子才安心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，产生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见证孩子成长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的强烈渴望（</w:t>
      </w:r>
      <w:r w:rsidRPr="008D7233">
        <w:rPr>
          <w:rFonts w:ascii="SimSun" w:eastAsia="SimSun" w:hAnsi="SimSun"/>
        </w:rPr>
        <w:t>“</w:t>
      </w:r>
      <w:r w:rsidRPr="008D7233">
        <w:rPr>
          <w:rFonts w:ascii="SimSun" w:eastAsia="SimSun" w:hAnsi="SimSun"/>
        </w:rPr>
        <w:t>想看着儿子成家，抱抱孙子，这就是动力</w:t>
      </w:r>
      <w:r w:rsidRPr="008D7233">
        <w:rPr>
          <w:rFonts w:ascii="SimSun" w:eastAsia="SimSun" w:hAnsi="SimSun"/>
        </w:rPr>
        <w:t>”</w:t>
      </w:r>
      <w:r w:rsidRPr="008D7233">
        <w:rPr>
          <w:rFonts w:ascii="SimSun" w:eastAsia="SimSun" w:hAnsi="SimSun"/>
        </w:rPr>
        <w:t>）。</w:t>
      </w:r>
    </w:p>
    <w:p w14:paraId="3E74569C" w14:textId="77777777" w:rsidR="00841849" w:rsidRPr="008D7233" w:rsidRDefault="00841849">
      <w:pPr>
        <w:rPr>
          <w:rFonts w:ascii="SimSun" w:eastAsia="SimSun" w:hAnsi="SimSun"/>
        </w:rPr>
      </w:pPr>
    </w:p>
    <w:sectPr w:rsidR="00841849" w:rsidRPr="008D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4569F" w14:textId="77777777" w:rsidR="00841849" w:rsidRDefault="008D7233">
      <w:pPr>
        <w:spacing w:line="240" w:lineRule="auto"/>
      </w:pPr>
      <w:r>
        <w:separator/>
      </w:r>
    </w:p>
  </w:endnote>
  <w:endnote w:type="continuationSeparator" w:id="0">
    <w:p w14:paraId="3E7456A0" w14:textId="77777777" w:rsidR="00841849" w:rsidRDefault="008D7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default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4569D" w14:textId="77777777" w:rsidR="00841849" w:rsidRDefault="008D7233">
      <w:pPr>
        <w:spacing w:after="0"/>
      </w:pPr>
      <w:r>
        <w:separator/>
      </w:r>
    </w:p>
  </w:footnote>
  <w:footnote w:type="continuationSeparator" w:id="0">
    <w:p w14:paraId="3E74569E" w14:textId="77777777" w:rsidR="00841849" w:rsidRDefault="008D72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68067408">
    <w:abstractNumId w:val="5"/>
  </w:num>
  <w:num w:numId="2" w16cid:durableId="83034309">
    <w:abstractNumId w:val="3"/>
  </w:num>
  <w:num w:numId="3" w16cid:durableId="295185314">
    <w:abstractNumId w:val="2"/>
  </w:num>
  <w:num w:numId="4" w16cid:durableId="1499996352">
    <w:abstractNumId w:val="4"/>
  </w:num>
  <w:num w:numId="5" w16cid:durableId="574975798">
    <w:abstractNumId w:val="1"/>
  </w:num>
  <w:num w:numId="6" w16cid:durableId="3848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849"/>
    <w:rsid w:val="008A60F6"/>
    <w:rsid w:val="008D7233"/>
    <w:rsid w:val="00AA1D8D"/>
    <w:rsid w:val="00B47730"/>
    <w:rsid w:val="00CB0664"/>
    <w:rsid w:val="00FC693F"/>
    <w:rsid w:val="5D738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4567F"/>
  <w14:defaultImageDpi w14:val="300"/>
  <w15:docId w15:val="{551FDEC3-4FFC-2C49-ABAC-95FFAADA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oon</cp:lastModifiedBy>
  <cp:revision>2</cp:revision>
  <dcterms:created xsi:type="dcterms:W3CDTF">2013-12-24T07:15:00Z</dcterms:created>
  <dcterms:modified xsi:type="dcterms:W3CDTF">2025-09-13T03:43:00Z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56D8287449E39EA12FE7C4685595D38E_42</vt:lpwstr>
  </property>
</Properties>
</file>