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  <Override PartName="/word/media/rId31.png" ContentType="image/png"/>
  <Override PartName="/word/media/rId36.png" ContentType="image/png"/>
  <Override PartName="/word/media/rId40.png" ContentType="image/png"/>
  <Override PartName="/word/media/rId45.png" ContentType="image/png"/>
  <Override PartName="/word/media/rId49.png" ContentType="image/png"/>
  <Override PartName="/word/media/rId54.png" ContentType="image/png"/>
  <Override PartName="/word/media/rId59.png" ContentType="image/png"/>
  <Override PartName="/word/media/rId64.png" ContentType="image/png"/>
  <Override PartName="/word/media/rId69.png" ContentType="image/png"/>
  <Override PartName="/word/media/rId74.png" ContentType="image/png"/>
  <Override PartName="/word/media/rId79.png" ContentType="image/png"/>
  <Override PartName="/word/media/rId84.png" ContentType="image/png"/>
  <Override PartName="/word/media/rId89.png" ContentType="image/png"/>
  <Override PartName="/word/media/rId94.png" ContentType="image/png"/>
  <Override PartName="/word/media/rId99.png" ContentType="image/png"/>
  <Override PartName="/word/media/rId104.png" ContentType="image/png"/>
  <Override PartName="/word/media/rId109.png" ContentType="image/png"/>
  <Override PartName="/word/media/rId113.png" ContentType="image/png"/>
  <Override PartName="/word/media/rId118.png" ContentType="image/png"/>
  <Override PartName="/word/media/rId1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7</w:t>
      </w:r>
    </w:p>
    <w:p>
      <w:pPr>
        <w:pStyle w:val="Subtitle"/>
      </w:pPr>
      <w:r>
        <w:t xml:space="preserve">Адресация</w:t>
      </w:r>
      <w:r>
        <w:t xml:space="preserve"> </w:t>
      </w:r>
      <w:r>
        <w:t xml:space="preserve">IPv4</w:t>
      </w:r>
      <w:r>
        <w:t xml:space="preserve"> </w:t>
      </w:r>
      <w:r>
        <w:t xml:space="preserve">и</w:t>
      </w:r>
      <w:r>
        <w:t xml:space="preserve"> </w:t>
      </w:r>
      <w:r>
        <w:t xml:space="preserve">IPv6.</w:t>
      </w:r>
      <w:r>
        <w:t xml:space="preserve"> </w:t>
      </w:r>
      <w:r>
        <w:t xml:space="preserve">Настройка</w:t>
      </w:r>
      <w:r>
        <w:t xml:space="preserve"> </w:t>
      </w:r>
      <w:r>
        <w:t xml:space="preserve">DHCP</w:t>
      </w:r>
    </w:p>
    <w:p>
      <w:pPr>
        <w:pStyle w:val="Author"/>
      </w:pPr>
      <w:r>
        <w:t xml:space="preserve">Заур</w:t>
      </w:r>
      <w:r>
        <w:t xml:space="preserve"> </w:t>
      </w:r>
      <w:r>
        <w:t xml:space="preserve">Мустафаев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навыков настройки службы DHCP на сетевом оборудовании для распределения адресов IPv4 и IPv6.</w:t>
      </w:r>
    </w:p>
    <w:bookmarkEnd w:id="20"/>
    <w:bookmarkStart w:id="128" w:name="выполнение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работы</w:t>
      </w:r>
    </w:p>
    <w:bookmarkStart w:id="25" w:name="создание-топологии-сети-в-gns3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Создание топологии сети в GNS3</w:t>
      </w:r>
    </w:p>
    <w:p>
      <w:pPr>
        <w:numPr>
          <w:ilvl w:val="0"/>
          <w:numId w:val="1001"/>
        </w:numPr>
      </w:pPr>
      <w:r>
        <w:t xml:space="preserve">В среде GNS3 был создан новый проект.</w:t>
      </w:r>
      <w:r>
        <w:br/>
      </w:r>
      <w:r>
        <w:t xml:space="preserve">На рабочем поле размещены три устройства:</w:t>
      </w:r>
    </w:p>
    <w:p>
      <w:pPr>
        <w:numPr>
          <w:ilvl w:val="1"/>
          <w:numId w:val="1002"/>
        </w:numPr>
        <w:pStyle w:val="Compact"/>
      </w:pPr>
      <w:r>
        <w:t xml:space="preserve">PC1-zmustafaev</w:t>
      </w:r>
      <w:r>
        <w:br/>
      </w:r>
    </w:p>
    <w:p>
      <w:pPr>
        <w:numPr>
          <w:ilvl w:val="1"/>
          <w:numId w:val="1002"/>
        </w:numPr>
        <w:pStyle w:val="Compact"/>
      </w:pPr>
      <w:r>
        <w:t xml:space="preserve">zmustafaev-sw-01</w:t>
      </w:r>
      <w:r>
        <w:br/>
      </w:r>
    </w:p>
    <w:p>
      <w:pPr>
        <w:numPr>
          <w:ilvl w:val="1"/>
          <w:numId w:val="1002"/>
        </w:numPr>
        <w:pStyle w:val="Compact"/>
      </w:pPr>
      <w:r>
        <w:t xml:space="preserve">zmustafaev-gw-01</w:t>
      </w:r>
    </w:p>
    <w:p>
      <w:pPr>
        <w:numPr>
          <w:ilvl w:val="0"/>
          <w:numId w:val="1000"/>
        </w:numPr>
      </w:pPr>
      <w:r>
        <w:t xml:space="preserve">Устройства соединены последовательно: PC1 → коммутатор → маршрутизатор VyOS.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4794836" cy="2328262"/>
            <wp:effectExtent b="0" l="0" r="0" t="0"/>
            <wp:docPr descr="Рис. 1: Топология в GNS3" title="" id="22" name="Picture"/>
            <a:graphic>
              <a:graphicData uri="http://schemas.openxmlformats.org/drawingml/2006/picture">
                <pic:pic>
                  <pic:nvPicPr>
                    <pic:cNvPr descr="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4836" cy="2328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Топология в GNS3</w:t>
      </w:r>
    </w:p>
    <w:bookmarkEnd w:id="25"/>
    <w:bookmarkStart w:id="30" w:name="X83ae9610a71adf7fa2251a5e89fb703099c71f6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Установка и начальная настройка маршрутизатора VyOS</w:t>
      </w:r>
    </w:p>
    <w:p>
      <w:pPr>
        <w:numPr>
          <w:ilvl w:val="0"/>
          <w:numId w:val="1003"/>
        </w:numPr>
      </w:pPr>
      <w:r>
        <w:t xml:space="preserve">На маршрутизаторе была выполнена установка системы посредством стандартного установщика.</w:t>
      </w:r>
      <w:r>
        <w:br/>
      </w:r>
      <w:r>
        <w:t xml:space="preserve">После завершения диалога установка была подтверждена, и устройство перезагружено.</w:t>
      </w:r>
    </w:p>
    <w:p>
      <w:pPr>
        <w:numPr>
          <w:ilvl w:val="0"/>
          <w:numId w:val="1003"/>
        </w:numPr>
      </w:pPr>
      <w:r>
        <w:t xml:space="preserve">После входа под пользователем vyos выполнен переход в режим конфигурирования.</w:t>
      </w:r>
      <w:r>
        <w:br/>
      </w:r>
      <w:r>
        <w:t xml:space="preserve">На маршрутизаторе изменены имя узла, доменное имя, а также создан новый пользователь zmustafaev.</w:t>
      </w:r>
      <w:r>
        <w:br/>
      </w:r>
      <w:r>
        <w:t xml:space="preserve">Далее конфигурация сохранена, выполнен выход и повторный вход уже под новым пользователем.</w:t>
      </w:r>
      <w:r>
        <w:br/>
      </w:r>
      <w:r>
        <w:t xml:space="preserve">В завершение удалён стандартный пользователь vyos.</w:t>
      </w:r>
    </w:p>
    <w:p>
      <w:pPr>
        <w:numPr>
          <w:ilvl w:val="0"/>
          <w:numId w:val="1000"/>
        </w:numPr>
        <w:pStyle w:val="CaptionedFigure"/>
      </w:pPr>
      <w:bookmarkStart w:id="29" w:name="fig:002"/>
      <w:r>
        <w:drawing>
          <wp:inline>
            <wp:extent cx="5334000" cy="3373532"/>
            <wp:effectExtent b="0" l="0" r="0" t="0"/>
            <wp:docPr descr="Рис. 2: Первичная настройка VyOS" title="" id="27" name="Picture"/>
            <a:graphic>
              <a:graphicData uri="http://schemas.openxmlformats.org/drawingml/2006/picture">
                <pic:pic>
                  <pic:nvPicPr>
                    <pic:cNvPr descr="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35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numPr>
          <w:ilvl w:val="0"/>
          <w:numId w:val="1000"/>
        </w:numPr>
        <w:pStyle w:val="ImageCaption"/>
      </w:pPr>
      <w:r>
        <w:t xml:space="preserve">Рис. 2: Первичная настройка VyOS</w:t>
      </w:r>
    </w:p>
    <w:bookmarkEnd w:id="30"/>
    <w:bookmarkStart w:id="35" w:name="X5bc183cb75d9d0e14693f957936e306e891fd8d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Настройка IPv4 и DHCP-сервера на маршрутизаторе</w:t>
      </w:r>
    </w:p>
    <w:p>
      <w:pPr>
        <w:numPr>
          <w:ilvl w:val="0"/>
          <w:numId w:val="1004"/>
        </w:numPr>
      </w:pPr>
      <w:r>
        <w:t xml:space="preserve">На интерфейсе eth0 настроен IPv4-адрес 10.0.0.1/24.</w:t>
      </w:r>
    </w:p>
    <w:p>
      <w:pPr>
        <w:numPr>
          <w:ilvl w:val="0"/>
          <w:numId w:val="1004"/>
        </w:numPr>
      </w:pPr>
      <w:r>
        <w:t xml:space="preserve">На маршрутизаторе выполнена настройка DHCP-сервера.</w:t>
      </w:r>
      <w:r>
        <w:br/>
      </w:r>
      <w:r>
        <w:t xml:space="preserve">Создана разделяемая сеть zmustafaev и подсеть 10.0.0.0/24.</w:t>
      </w:r>
      <w:r>
        <w:br/>
      </w:r>
      <w:r>
        <w:t xml:space="preserve">Настроены параметры:</w:t>
      </w:r>
    </w:p>
    <w:p>
      <w:pPr>
        <w:numPr>
          <w:ilvl w:val="1"/>
          <w:numId w:val="1005"/>
        </w:numPr>
        <w:pStyle w:val="Compact"/>
      </w:pPr>
      <w:r>
        <w:t xml:space="preserve">доменное имя: zmustafaev.net</w:t>
      </w:r>
      <w:r>
        <w:br/>
      </w:r>
    </w:p>
    <w:p>
      <w:pPr>
        <w:numPr>
          <w:ilvl w:val="1"/>
          <w:numId w:val="1005"/>
        </w:numPr>
        <w:pStyle w:val="Compact"/>
      </w:pPr>
      <w:r>
        <w:t xml:space="preserve">DNS-сервер: 10.0.0.1</w:t>
      </w:r>
      <w:r>
        <w:br/>
      </w:r>
    </w:p>
    <w:p>
      <w:pPr>
        <w:numPr>
          <w:ilvl w:val="1"/>
          <w:numId w:val="1005"/>
        </w:numPr>
        <w:pStyle w:val="Compact"/>
      </w:pPr>
      <w:r>
        <w:t xml:space="preserve">шлюз по умолчанию: 10.0.0.1</w:t>
      </w:r>
      <w:r>
        <w:br/>
      </w:r>
    </w:p>
    <w:p>
      <w:pPr>
        <w:numPr>
          <w:ilvl w:val="1"/>
          <w:numId w:val="1005"/>
        </w:numPr>
        <w:pStyle w:val="Compact"/>
      </w:pPr>
      <w:r>
        <w:t xml:space="preserve">диапазон выдачи адресов: 10.0.0.2–10.0.0.253</w:t>
      </w:r>
    </w:p>
    <w:p>
      <w:pPr>
        <w:numPr>
          <w:ilvl w:val="0"/>
          <w:numId w:val="1000"/>
        </w:numPr>
      </w:pPr>
      <w:r>
        <w:t xml:space="preserve">Конфигурация была успешно сохранена.</w:t>
      </w:r>
    </w:p>
    <w:p>
      <w:pPr>
        <w:numPr>
          <w:ilvl w:val="0"/>
          <w:numId w:val="1000"/>
        </w:numPr>
        <w:pStyle w:val="CaptionedFigure"/>
      </w:pPr>
      <w:bookmarkStart w:id="34" w:name="fig:003"/>
      <w:r>
        <w:drawing>
          <wp:inline>
            <wp:extent cx="5334000" cy="3377338"/>
            <wp:effectExtent b="0" l="0" r="0" t="0"/>
            <wp:docPr descr="Рис. 3: Настройка DHCP-сервера" title="" id="32" name="Picture"/>
            <a:graphic>
              <a:graphicData uri="http://schemas.openxmlformats.org/drawingml/2006/picture">
                <pic:pic>
                  <pic:nvPicPr>
                    <pic:cNvPr descr="0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73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numPr>
          <w:ilvl w:val="0"/>
          <w:numId w:val="1000"/>
        </w:numPr>
        <w:pStyle w:val="ImageCaption"/>
      </w:pPr>
      <w:r>
        <w:t xml:space="preserve">Рис. 3: Настройка DHCP-сервера</w:t>
      </w:r>
    </w:p>
    <w:bookmarkEnd w:id="35"/>
    <w:bookmarkStart w:id="44" w:name="получение-ip-адреса-клиентом-pc1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Получение IP-адреса клиентом PC1</w:t>
      </w:r>
    </w:p>
    <w:p>
      <w:pPr>
        <w:numPr>
          <w:ilvl w:val="0"/>
          <w:numId w:val="1006"/>
        </w:numPr>
      </w:pPr>
      <w:r>
        <w:t xml:space="preserve">На устройстве PC1-zmustafaev был запрошен адрес по DHCP с включённым выводом декодированной информации.</w:t>
      </w:r>
      <w:r>
        <w:br/>
      </w:r>
      <w:r>
        <w:t xml:space="preserve">На экране отображены этапы DHCP-процесса:</w:t>
      </w:r>
    </w:p>
    <w:p>
      <w:pPr>
        <w:numPr>
          <w:ilvl w:val="1"/>
          <w:numId w:val="1007"/>
        </w:numPr>
        <w:pStyle w:val="Compact"/>
      </w:pPr>
      <w:r>
        <w:t xml:space="preserve">Discover – клиент объявляет о себе</w:t>
      </w:r>
      <w:r>
        <w:br/>
      </w:r>
    </w:p>
    <w:p>
      <w:pPr>
        <w:numPr>
          <w:ilvl w:val="1"/>
          <w:numId w:val="1007"/>
        </w:numPr>
        <w:pStyle w:val="Compact"/>
      </w:pPr>
      <w:r>
        <w:t xml:space="preserve">Offer – сервер предлагает IP</w:t>
      </w:r>
      <w:r>
        <w:br/>
      </w:r>
    </w:p>
    <w:p>
      <w:pPr>
        <w:numPr>
          <w:ilvl w:val="1"/>
          <w:numId w:val="1007"/>
        </w:numPr>
        <w:pStyle w:val="Compact"/>
      </w:pPr>
      <w:r>
        <w:t xml:space="preserve">Request – клиент запрашивает конкретный адрес</w:t>
      </w:r>
      <w:r>
        <w:br/>
      </w:r>
    </w:p>
    <w:p>
      <w:pPr>
        <w:numPr>
          <w:ilvl w:val="1"/>
          <w:numId w:val="1007"/>
        </w:numPr>
        <w:pStyle w:val="Compact"/>
      </w:pPr>
      <w:r>
        <w:t xml:space="preserve">Ack – сервер подтверждает назначение</w:t>
      </w:r>
    </w:p>
    <w:p>
      <w:pPr>
        <w:numPr>
          <w:ilvl w:val="0"/>
          <w:numId w:val="1000"/>
        </w:numPr>
      </w:pPr>
      <w:r>
        <w:t xml:space="preserve">Клиент получил настройки:</w:t>
      </w:r>
      <w:r>
        <w:br/>
      </w:r>
      <w:r>
        <w:t xml:space="preserve">IP 10.0.0.2/24, шлюз 10.0.0.1, DNS 10.0.0.1, домен zmustafaev.net.</w:t>
      </w:r>
    </w:p>
    <w:p>
      <w:pPr>
        <w:numPr>
          <w:ilvl w:val="0"/>
          <w:numId w:val="1000"/>
        </w:numPr>
        <w:pStyle w:val="CaptionedFigure"/>
      </w:pPr>
      <w:bookmarkStart w:id="39" w:name="fig:004"/>
      <w:r>
        <w:drawing>
          <wp:inline>
            <wp:extent cx="5334000" cy="3424853"/>
            <wp:effectExtent b="0" l="0" r="0" t="0"/>
            <wp:docPr descr="Рис. 4: Ответ DHCP на PC1" title="" id="37" name="Picture"/>
            <a:graphic>
              <a:graphicData uri="http://schemas.openxmlformats.org/drawingml/2006/picture">
                <pic:pic>
                  <pic:nvPicPr>
                    <pic:cNvPr descr="0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48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9"/>
    </w:p>
    <w:p>
      <w:pPr>
        <w:numPr>
          <w:ilvl w:val="0"/>
          <w:numId w:val="1000"/>
        </w:numPr>
        <w:pStyle w:val="ImageCaption"/>
      </w:pPr>
      <w:r>
        <w:t xml:space="preserve">Рис. 4: Ответ DHCP на PC1</w:t>
      </w:r>
    </w:p>
    <w:p>
      <w:pPr>
        <w:numPr>
          <w:ilvl w:val="0"/>
          <w:numId w:val="1006"/>
        </w:numPr>
      </w:pPr>
      <w:r>
        <w:t xml:space="preserve">Конфигурация клиента была сохранена.</w:t>
      </w:r>
      <w:r>
        <w:br/>
      </w:r>
      <w:r>
        <w:t xml:space="preserve">Проверена установленная адресация и выполнена проверка связности с маршрутизатором — ответы получены.</w:t>
      </w:r>
    </w:p>
    <w:p>
      <w:pPr>
        <w:numPr>
          <w:ilvl w:val="0"/>
          <w:numId w:val="1000"/>
        </w:numPr>
        <w:pStyle w:val="CaptionedFigure"/>
      </w:pPr>
      <w:bookmarkStart w:id="43" w:name="fig:005"/>
      <w:r>
        <w:drawing>
          <wp:inline>
            <wp:extent cx="5334000" cy="3896783"/>
            <wp:effectExtent b="0" l="0" r="0" t="0"/>
            <wp:docPr descr="Рис. 5: Параметры IP на PC1" title="" id="41" name="Picture"/>
            <a:graphic>
              <a:graphicData uri="http://schemas.openxmlformats.org/drawingml/2006/picture">
                <pic:pic>
                  <pic:nvPicPr>
                    <pic:cNvPr descr="05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96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3"/>
    </w:p>
    <w:p>
      <w:pPr>
        <w:numPr>
          <w:ilvl w:val="0"/>
          <w:numId w:val="1000"/>
        </w:numPr>
        <w:pStyle w:val="ImageCaption"/>
      </w:pPr>
      <w:r>
        <w:t xml:space="preserve">Рис. 5: Параметры IP на PC1</w:t>
      </w:r>
    </w:p>
    <w:bookmarkEnd w:id="44"/>
    <w:bookmarkStart w:id="53" w:name="анализ-статистики-dhcp-сервера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Анализ статистики DHCP-сервера</w:t>
      </w:r>
    </w:p>
    <w:p>
      <w:pPr>
        <w:numPr>
          <w:ilvl w:val="0"/>
          <w:numId w:val="1008"/>
        </w:numPr>
      </w:pPr>
      <w:r>
        <w:t xml:space="preserve">На маршрутизаторе просмотрена статистика DHCP-сервера и список активных аренд.</w:t>
      </w:r>
      <w:r>
        <w:br/>
      </w:r>
      <w:r>
        <w:t xml:space="preserve">Зафиксирована одна активная аренда — адрес 10.0.0.2, выданный клиенту с MAC-адресом 00:50:79:66:68:00.</w:t>
      </w:r>
    </w:p>
    <w:p>
      <w:pPr>
        <w:numPr>
          <w:ilvl w:val="0"/>
          <w:numId w:val="1000"/>
        </w:numPr>
        <w:pStyle w:val="CaptionedFigure"/>
      </w:pPr>
      <w:bookmarkStart w:id="48" w:name="fig:006"/>
      <w:r>
        <w:drawing>
          <wp:inline>
            <wp:extent cx="5334000" cy="1562420"/>
            <wp:effectExtent b="0" l="0" r="0" t="0"/>
            <wp:docPr descr="Рис. 6: Статистика DHCP-сервера" title="" id="46" name="Picture"/>
            <a:graphic>
              <a:graphicData uri="http://schemas.openxmlformats.org/drawingml/2006/picture">
                <pic:pic>
                  <pic:nvPicPr>
                    <pic:cNvPr descr="0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624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numPr>
          <w:ilvl w:val="0"/>
          <w:numId w:val="1000"/>
        </w:numPr>
        <w:pStyle w:val="ImageCaption"/>
      </w:pPr>
      <w:r>
        <w:t xml:space="preserve">Рис. 6: Статистика DHCP-сервера</w:t>
      </w:r>
    </w:p>
    <w:p>
      <w:pPr>
        <w:numPr>
          <w:ilvl w:val="0"/>
          <w:numId w:val="1008"/>
        </w:numPr>
      </w:pPr>
      <w:r>
        <w:t xml:space="preserve">Просмотр журнала DHCP показал последовательность событий Discover, Offer, Request и Ack.</w:t>
      </w:r>
      <w:r>
        <w:br/>
      </w:r>
      <w:r>
        <w:t xml:space="preserve">Вся передача происходила через интерфейс eth0, что подтверждает корректную работу сервиса.</w:t>
      </w:r>
    </w:p>
    <w:p>
      <w:pPr>
        <w:numPr>
          <w:ilvl w:val="0"/>
          <w:numId w:val="1000"/>
        </w:numPr>
        <w:pStyle w:val="CaptionedFigure"/>
      </w:pPr>
      <w:bookmarkStart w:id="52" w:name="fig:007"/>
      <w:r>
        <w:drawing>
          <wp:inline>
            <wp:extent cx="5334000" cy="3377338"/>
            <wp:effectExtent b="0" l="0" r="0" t="0"/>
            <wp:docPr descr="Рис. 7: Журнал DHCP-процессов" title="" id="50" name="Picture"/>
            <a:graphic>
              <a:graphicData uri="http://schemas.openxmlformats.org/drawingml/2006/picture">
                <pic:pic>
                  <pic:nvPicPr>
                    <pic:cNvPr descr="07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73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numPr>
          <w:ilvl w:val="0"/>
          <w:numId w:val="1000"/>
        </w:numPr>
        <w:pStyle w:val="ImageCaption"/>
      </w:pPr>
      <w:r>
        <w:t xml:space="preserve">Рис. 7: Журнал DHCP-процессов</w:t>
      </w:r>
    </w:p>
    <w:bookmarkEnd w:id="53"/>
    <w:bookmarkStart w:id="58" w:name="анализ-dhcp-трафика-в-wireshark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Анализ DHCP-трафика в Wireshark</w:t>
      </w:r>
    </w:p>
    <w:p>
      <w:pPr>
        <w:numPr>
          <w:ilvl w:val="0"/>
          <w:numId w:val="1009"/>
        </w:numPr>
      </w:pPr>
      <w:r>
        <w:t xml:space="preserve">В ходе захвата трафика между коммутатором и маршрутизатором были зафиксированы все ключевые DHCP-пакеты.</w:t>
      </w:r>
      <w:r>
        <w:br/>
      </w:r>
      <w:r>
        <w:t xml:space="preserve">Каждый этап содержит служебные параметры:</w:t>
      </w:r>
    </w:p>
    <w:p>
      <w:pPr>
        <w:numPr>
          <w:ilvl w:val="1"/>
          <w:numId w:val="1010"/>
        </w:numPr>
        <w:pStyle w:val="Compact"/>
      </w:pPr>
      <w:r>
        <w:t xml:space="preserve">идентификатор транзакции</w:t>
      </w:r>
      <w:r>
        <w:br/>
      </w:r>
    </w:p>
    <w:p>
      <w:pPr>
        <w:numPr>
          <w:ilvl w:val="1"/>
          <w:numId w:val="1010"/>
        </w:numPr>
        <w:pStyle w:val="Compact"/>
      </w:pPr>
      <w:r>
        <w:t xml:space="preserve">MAC-адрес клиента</w:t>
      </w:r>
      <w:r>
        <w:br/>
      </w:r>
    </w:p>
    <w:p>
      <w:pPr>
        <w:numPr>
          <w:ilvl w:val="1"/>
          <w:numId w:val="1010"/>
        </w:numPr>
        <w:pStyle w:val="Compact"/>
      </w:pPr>
      <w:r>
        <w:t xml:space="preserve">назначаемый IP-адрес</w:t>
      </w:r>
      <w:r>
        <w:br/>
      </w:r>
    </w:p>
    <w:p>
      <w:pPr>
        <w:numPr>
          <w:ilvl w:val="1"/>
          <w:numId w:val="1010"/>
        </w:numPr>
        <w:pStyle w:val="Compact"/>
      </w:pPr>
      <w:r>
        <w:t xml:space="preserve">маска подсети</w:t>
      </w:r>
      <w:r>
        <w:br/>
      </w:r>
    </w:p>
    <w:p>
      <w:pPr>
        <w:numPr>
          <w:ilvl w:val="1"/>
          <w:numId w:val="1010"/>
        </w:numPr>
        <w:pStyle w:val="Compact"/>
      </w:pPr>
      <w:r>
        <w:t xml:space="preserve">адрес шлюза</w:t>
      </w:r>
      <w:r>
        <w:br/>
      </w:r>
    </w:p>
    <w:p>
      <w:pPr>
        <w:numPr>
          <w:ilvl w:val="1"/>
          <w:numId w:val="1010"/>
        </w:numPr>
        <w:pStyle w:val="Compact"/>
      </w:pPr>
      <w:r>
        <w:t xml:space="preserve">DNS-сервер</w:t>
      </w:r>
      <w:r>
        <w:br/>
      </w:r>
    </w:p>
    <w:p>
      <w:pPr>
        <w:numPr>
          <w:ilvl w:val="1"/>
          <w:numId w:val="1010"/>
        </w:numPr>
        <w:pStyle w:val="Compact"/>
      </w:pPr>
      <w:r>
        <w:t xml:space="preserve">доменное имя zmustafaev.net</w:t>
      </w:r>
    </w:p>
    <w:p>
      <w:pPr>
        <w:numPr>
          <w:ilvl w:val="0"/>
          <w:numId w:val="1000"/>
        </w:numPr>
      </w:pPr>
      <w:r>
        <w:t xml:space="preserve">Это подтверждает корректность прохождения полного цикла DHCP.</w:t>
      </w:r>
    </w:p>
    <w:p>
      <w:pPr>
        <w:numPr>
          <w:ilvl w:val="0"/>
          <w:numId w:val="1000"/>
        </w:numPr>
        <w:pStyle w:val="CaptionedFigure"/>
      </w:pPr>
      <w:bookmarkStart w:id="57" w:name="fig:008"/>
      <w:r>
        <w:drawing>
          <wp:inline>
            <wp:extent cx="5334000" cy="4210801"/>
            <wp:effectExtent b="0" l="0" r="0" t="0"/>
            <wp:docPr descr="Рис. 8: DHCP-трафик в Wireshark" title="" id="55" name="Picture"/>
            <a:graphic>
              <a:graphicData uri="http://schemas.openxmlformats.org/drawingml/2006/picture">
                <pic:pic>
                  <pic:nvPicPr>
                    <pic:cNvPr descr="08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108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numPr>
          <w:ilvl w:val="0"/>
          <w:numId w:val="1000"/>
        </w:numPr>
        <w:pStyle w:val="ImageCaption"/>
      </w:pPr>
      <w:r>
        <w:t xml:space="preserve">Рис. 8: DHCP-трафик в Wireshark</w:t>
      </w:r>
    </w:p>
    <w:bookmarkEnd w:id="58"/>
    <w:bookmarkStart w:id="63" w:name="Xed5cea1e027477480e63900d36b378003ceef33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Дополнение топологии и подготовка проекта</w:t>
      </w:r>
    </w:p>
    <w:p>
      <w:pPr>
        <w:numPr>
          <w:ilvl w:val="0"/>
          <w:numId w:val="1011"/>
        </w:numPr>
      </w:pPr>
      <w:r>
        <w:t xml:space="preserve">К ранее созданной сети были добавлены новые узлы и соединения в соответствии с топологией.</w:t>
      </w:r>
      <w:r>
        <w:br/>
      </w:r>
      <w:r>
        <w:t xml:space="preserve">В проект были добавлены:</w:t>
      </w:r>
    </w:p>
    <w:p>
      <w:pPr>
        <w:numPr>
          <w:ilvl w:val="1"/>
          <w:numId w:val="1012"/>
        </w:numPr>
        <w:pStyle w:val="Compact"/>
      </w:pPr>
      <w:r>
        <w:t xml:space="preserve">C1-zmustafaev</w:t>
      </w:r>
      <w:r>
        <w:br/>
      </w:r>
    </w:p>
    <w:p>
      <w:pPr>
        <w:numPr>
          <w:ilvl w:val="1"/>
          <w:numId w:val="1012"/>
        </w:numPr>
        <w:pStyle w:val="Compact"/>
      </w:pPr>
      <w:r>
        <w:t xml:space="preserve">zmustafaev-sw-02</w:t>
      </w:r>
      <w:r>
        <w:br/>
      </w:r>
    </w:p>
    <w:p>
      <w:pPr>
        <w:numPr>
          <w:ilvl w:val="1"/>
          <w:numId w:val="1012"/>
        </w:numPr>
        <w:pStyle w:val="Compact"/>
      </w:pPr>
      <w:r>
        <w:t xml:space="preserve">zmustafaev-sw-03</w:t>
      </w:r>
      <w:r>
        <w:br/>
      </w:r>
    </w:p>
    <w:p>
      <w:pPr>
        <w:numPr>
          <w:ilvl w:val="1"/>
          <w:numId w:val="1012"/>
        </w:numPr>
        <w:pStyle w:val="Compact"/>
      </w:pPr>
      <w:r>
        <w:t xml:space="preserve">PC2-zmustafaev (хост Kali Linux CLI)</w:t>
      </w:r>
      <w:r>
        <w:br/>
      </w:r>
    </w:p>
    <w:p>
      <w:pPr>
        <w:numPr>
          <w:ilvl w:val="1"/>
          <w:numId w:val="1012"/>
        </w:numPr>
        <w:pStyle w:val="Compact"/>
      </w:pPr>
      <w:r>
        <w:t xml:space="preserve">PC3-zmustafaev</w:t>
      </w:r>
    </w:p>
    <w:p>
      <w:pPr>
        <w:numPr>
          <w:ilvl w:val="0"/>
          <w:numId w:val="1000"/>
        </w:numPr>
      </w:pPr>
      <w:r>
        <w:t xml:space="preserve">Все элементы соединены в соответствии с требуемой схемой.</w:t>
      </w:r>
    </w:p>
    <w:p>
      <w:pPr>
        <w:numPr>
          <w:ilvl w:val="0"/>
          <w:numId w:val="1000"/>
        </w:numPr>
        <w:pStyle w:val="CaptionedFigure"/>
      </w:pPr>
      <w:bookmarkStart w:id="62" w:name="fig:009"/>
      <w:r>
        <w:drawing>
          <wp:inline>
            <wp:extent cx="5334000" cy="3925885"/>
            <wp:effectExtent b="0" l="0" r="0" t="0"/>
            <wp:docPr descr="Рис. 9: Топология IPv6" title="" id="60" name="Picture"/>
            <a:graphic>
              <a:graphicData uri="http://schemas.openxmlformats.org/drawingml/2006/picture">
                <pic:pic>
                  <pic:nvPicPr>
                    <pic:cNvPr descr="09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5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2"/>
    </w:p>
    <w:p>
      <w:pPr>
        <w:numPr>
          <w:ilvl w:val="0"/>
          <w:numId w:val="1000"/>
        </w:numPr>
        <w:pStyle w:val="ImageCaption"/>
      </w:pPr>
      <w:r>
        <w:t xml:space="preserve">Рис. 9: Топология IPv6</w:t>
      </w:r>
    </w:p>
    <w:p>
      <w:pPr>
        <w:numPr>
          <w:ilvl w:val="0"/>
          <w:numId w:val="1011"/>
        </w:numPr>
      </w:pPr>
      <w:r>
        <w:t xml:space="preserve">Всем устройствам присвоены имена по требуемому шаблону.</w:t>
      </w:r>
      <w:r>
        <w:br/>
      </w:r>
      <w:r>
        <w:t xml:space="preserve">Дополнительно был включён захват трафика на каналах:</w:t>
      </w:r>
    </w:p>
    <w:p>
      <w:pPr>
        <w:numPr>
          <w:ilvl w:val="1"/>
          <w:numId w:val="1013"/>
        </w:numPr>
        <w:pStyle w:val="Compact"/>
      </w:pPr>
      <w:r>
        <w:t xml:space="preserve">между zmustafaev-gw-01 и zmustafaev-sw-02</w:t>
      </w:r>
      <w:r>
        <w:br/>
      </w:r>
    </w:p>
    <w:p>
      <w:pPr>
        <w:numPr>
          <w:ilvl w:val="1"/>
          <w:numId w:val="1013"/>
        </w:numPr>
        <w:pStyle w:val="Compact"/>
      </w:pPr>
      <w:r>
        <w:t xml:space="preserve">между zmustafaev-gw-01 и zmustafaev-sw-03</w:t>
      </w:r>
    </w:p>
    <w:bookmarkEnd w:id="63"/>
    <w:bookmarkStart w:id="68" w:name="настройка-ipv6-на-маршрутизаторе-vyos"/>
    <w:p>
      <w:pPr>
        <w:pStyle w:val="Heading2"/>
      </w:pPr>
      <w:r>
        <w:rPr>
          <w:rStyle w:val="SectionNumber"/>
        </w:rPr>
        <w:t xml:space="preserve">2.8</w:t>
      </w:r>
      <w:r>
        <w:tab/>
      </w:r>
      <w:r>
        <w:t xml:space="preserve">Настройка IPv6 на маршрутизаторе VyOS</w:t>
      </w:r>
    </w:p>
    <w:p>
      <w:pPr>
        <w:numPr>
          <w:ilvl w:val="0"/>
          <w:numId w:val="1014"/>
        </w:numPr>
      </w:pPr>
      <w:r>
        <w:t xml:space="preserve">Маршрутизатор переведён в режим конфигурирования.</w:t>
      </w:r>
      <w:r>
        <w:br/>
      </w:r>
      <w:r>
        <w:t xml:space="preserve">На интерфейсы были назначены IPv6-адреса:</w:t>
      </w:r>
    </w:p>
    <w:p>
      <w:pPr>
        <w:numPr>
          <w:ilvl w:val="1"/>
          <w:numId w:val="1015"/>
        </w:numPr>
        <w:pStyle w:val="Compact"/>
      </w:pPr>
      <w:r>
        <w:t xml:space="preserve">eth1 → 2000::1/64</w:t>
      </w:r>
      <w:r>
        <w:br/>
      </w:r>
    </w:p>
    <w:p>
      <w:pPr>
        <w:numPr>
          <w:ilvl w:val="1"/>
          <w:numId w:val="1015"/>
        </w:numPr>
        <w:pStyle w:val="Compact"/>
      </w:pPr>
      <w:r>
        <w:t xml:space="preserve">eth2 → 2001::1/64</w:t>
      </w:r>
    </w:p>
    <w:p>
      <w:pPr>
        <w:numPr>
          <w:ilvl w:val="0"/>
          <w:numId w:val="1000"/>
        </w:numPr>
      </w:pPr>
      <w:r>
        <w:t xml:space="preserve">После назначения адресов была сохранена конфигурация.</w:t>
      </w:r>
    </w:p>
    <w:p>
      <w:pPr>
        <w:numPr>
          <w:ilvl w:val="0"/>
          <w:numId w:val="1000"/>
        </w:numPr>
        <w:pStyle w:val="CaptionedFigure"/>
      </w:pPr>
      <w:bookmarkStart w:id="67" w:name="fig:010"/>
      <w:r>
        <w:drawing>
          <wp:inline>
            <wp:extent cx="5334000" cy="3417093"/>
            <wp:effectExtent b="0" l="0" r="0" t="0"/>
            <wp:docPr descr="Рис. 10: Настройка интерфейсов IPv6" title="" id="65" name="Picture"/>
            <a:graphic>
              <a:graphicData uri="http://schemas.openxmlformats.org/drawingml/2006/picture">
                <pic:pic>
                  <pic:nvPicPr>
                    <pic:cNvPr descr="10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7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7"/>
    </w:p>
    <w:p>
      <w:pPr>
        <w:numPr>
          <w:ilvl w:val="0"/>
          <w:numId w:val="1000"/>
        </w:numPr>
        <w:pStyle w:val="ImageCaption"/>
      </w:pPr>
      <w:r>
        <w:t xml:space="preserve">Рис. 10: Настройка интерфейсов IPv6</w:t>
      </w:r>
    </w:p>
    <w:bookmarkEnd w:id="68"/>
    <w:bookmarkStart w:id="73" w:name="X973260fbe2dbab506d6dd84d01e59a5ef0f0cec"/>
    <w:p>
      <w:pPr>
        <w:pStyle w:val="Heading2"/>
      </w:pPr>
      <w:r>
        <w:rPr>
          <w:rStyle w:val="SectionNumber"/>
        </w:rPr>
        <w:t xml:space="preserve">2.9</w:t>
      </w:r>
      <w:r>
        <w:tab/>
      </w:r>
      <w:r>
        <w:t xml:space="preserve">Настройка Router Advertisements и DHCPv6 Stateless</w:t>
      </w:r>
    </w:p>
    <w:p>
      <w:pPr>
        <w:numPr>
          <w:ilvl w:val="0"/>
          <w:numId w:val="1016"/>
        </w:numPr>
      </w:pPr>
      <w:r>
        <w:t xml:space="preserve">На маршрутизаторе включена рассылка RA (Router Advertisements) на интерфейсе eth1.</w:t>
      </w:r>
      <w:r>
        <w:br/>
      </w:r>
      <w:r>
        <w:t xml:space="preserve">Указан префикс 2000::/64 и включён флаг other-config-flag, позволяющий получать дополнительные параметры через DHCPv6.</w:t>
      </w:r>
    </w:p>
    <w:p>
      <w:pPr>
        <w:numPr>
          <w:ilvl w:val="0"/>
          <w:numId w:val="1016"/>
        </w:numPr>
      </w:pPr>
      <w:r>
        <w:t xml:space="preserve">Выполнено создание DHCPv6 Stateless-конфигурации:</w:t>
      </w:r>
    </w:p>
    <w:p>
      <w:pPr>
        <w:numPr>
          <w:ilvl w:val="1"/>
          <w:numId w:val="1017"/>
        </w:numPr>
        <w:pStyle w:val="Compact"/>
      </w:pPr>
      <w:r>
        <w:t xml:space="preserve">создана разделяемая сеть zmustafaev-stateless</w:t>
      </w:r>
      <w:r>
        <w:br/>
      </w:r>
    </w:p>
    <w:p>
      <w:pPr>
        <w:numPr>
          <w:ilvl w:val="1"/>
          <w:numId w:val="1017"/>
        </w:numPr>
        <w:pStyle w:val="Compact"/>
      </w:pPr>
      <w:r>
        <w:t xml:space="preserve">указан префикс 2000::/64</w:t>
      </w:r>
      <w:r>
        <w:br/>
      </w:r>
    </w:p>
    <w:p>
      <w:pPr>
        <w:numPr>
          <w:ilvl w:val="1"/>
          <w:numId w:val="1017"/>
        </w:numPr>
        <w:pStyle w:val="Compact"/>
      </w:pPr>
      <w:r>
        <w:t xml:space="preserve">в общих параметрах назначено:</w:t>
      </w:r>
      <w:r>
        <w:br/>
      </w:r>
      <w:r>
        <w:t xml:space="preserve">— DNS-сервер 2000::1</w:t>
      </w:r>
      <w:r>
        <w:br/>
      </w:r>
      <w:r>
        <w:t xml:space="preserve">— domain-search: zmustafaev.net</w:t>
      </w:r>
    </w:p>
    <w:p>
      <w:pPr>
        <w:numPr>
          <w:ilvl w:val="0"/>
          <w:numId w:val="1000"/>
        </w:numPr>
        <w:pStyle w:val="CaptionedFigure"/>
      </w:pPr>
      <w:bookmarkStart w:id="72" w:name="fig:011"/>
      <w:r>
        <w:drawing>
          <wp:inline>
            <wp:extent cx="5334000" cy="3396107"/>
            <wp:effectExtent b="0" l="0" r="0" t="0"/>
            <wp:docPr descr="Рис. 11: Настройка DHCPv6 Stateless" title="" id="70" name="Picture"/>
            <a:graphic>
              <a:graphicData uri="http://schemas.openxmlformats.org/drawingml/2006/picture">
                <pic:pic>
                  <pic:nvPicPr>
                    <pic:cNvPr descr="11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6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2"/>
    </w:p>
    <w:p>
      <w:pPr>
        <w:numPr>
          <w:ilvl w:val="0"/>
          <w:numId w:val="1000"/>
        </w:numPr>
        <w:pStyle w:val="ImageCaption"/>
      </w:pPr>
      <w:r>
        <w:t xml:space="preserve">Рис. 11: Настройка DHCPv6 Stateless</w:t>
      </w:r>
    </w:p>
    <w:bookmarkEnd w:id="73"/>
    <w:bookmarkStart w:id="78" w:name="проверка-ipv6-на-узле-pc2-kali-linux"/>
    <w:p>
      <w:pPr>
        <w:pStyle w:val="Heading2"/>
      </w:pPr>
      <w:r>
        <w:rPr>
          <w:rStyle w:val="SectionNumber"/>
        </w:rPr>
        <w:t xml:space="preserve">2.10</w:t>
      </w:r>
      <w:r>
        <w:tab/>
      </w:r>
      <w:r>
        <w:t xml:space="preserve">Проверка IPv6 на узле PC2 (Kali Linux)</w:t>
      </w:r>
    </w:p>
    <w:p>
      <w:pPr>
        <w:numPr>
          <w:ilvl w:val="0"/>
          <w:numId w:val="1018"/>
        </w:numPr>
      </w:pPr>
      <w:r>
        <w:t xml:space="preserve">На PC2 проверены параметры сетевого интерфейса:</w:t>
      </w:r>
    </w:p>
    <w:p>
      <w:pPr>
        <w:numPr>
          <w:ilvl w:val="1"/>
          <w:numId w:val="1019"/>
        </w:numPr>
        <w:pStyle w:val="Compact"/>
      </w:pPr>
      <w:r>
        <w:t xml:space="preserve">интерфейс eth0 получил адрес из префикса 2000::/64 посредством SLAAC</w:t>
      </w:r>
      <w:r>
        <w:br/>
      </w:r>
    </w:p>
    <w:p>
      <w:pPr>
        <w:numPr>
          <w:ilvl w:val="1"/>
          <w:numId w:val="1019"/>
        </w:numPr>
        <w:pStyle w:val="Compact"/>
      </w:pPr>
      <w:r>
        <w:t xml:space="preserve">таблица маршрутов содержит маршрут по умолчанию через fe80::/64</w:t>
      </w:r>
      <w:r>
        <w:br/>
      </w:r>
    </w:p>
    <w:p>
      <w:pPr>
        <w:numPr>
          <w:ilvl w:val="1"/>
          <w:numId w:val="1019"/>
        </w:numPr>
        <w:pStyle w:val="Compact"/>
      </w:pPr>
      <w:r>
        <w:t xml:space="preserve">подтверждено получение связности с маршрутизатором</w:t>
      </w:r>
    </w:p>
    <w:p>
      <w:pPr>
        <w:numPr>
          <w:ilvl w:val="0"/>
          <w:numId w:val="1000"/>
        </w:numPr>
        <w:pStyle w:val="CaptionedFigure"/>
      </w:pPr>
      <w:bookmarkStart w:id="77" w:name="fig:012"/>
      <w:r>
        <w:drawing>
          <wp:inline>
            <wp:extent cx="5334000" cy="4993912"/>
            <wp:effectExtent b="0" l="0" r="0" t="0"/>
            <wp:docPr descr="Рис. 12: Проверка IPv6 на PC2" title="" id="75" name="Picture"/>
            <a:graphic>
              <a:graphicData uri="http://schemas.openxmlformats.org/drawingml/2006/picture">
                <pic:pic>
                  <pic:nvPicPr>
                    <pic:cNvPr descr="12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939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7"/>
    </w:p>
    <w:p>
      <w:pPr>
        <w:numPr>
          <w:ilvl w:val="0"/>
          <w:numId w:val="1000"/>
        </w:numPr>
        <w:pStyle w:val="ImageCaption"/>
      </w:pPr>
      <w:r>
        <w:t xml:space="preserve">Рис. 12: Проверка IPv6 на PC2</w:t>
      </w:r>
    </w:p>
    <w:p>
      <w:pPr>
        <w:numPr>
          <w:ilvl w:val="0"/>
          <w:numId w:val="1018"/>
        </w:numPr>
      </w:pPr>
      <w:r>
        <w:t xml:space="preserve">Проверена связность с маршрутизатором:</w:t>
      </w:r>
    </w:p>
    <w:p>
      <w:pPr>
        <w:numPr>
          <w:ilvl w:val="1"/>
          <w:numId w:val="1020"/>
        </w:numPr>
        <w:pStyle w:val="Compact"/>
      </w:pPr>
      <w:r>
        <w:t xml:space="preserve">два ICMPv6-эхо-запроса к адресу 2000::1 прошли успешно</w:t>
      </w:r>
    </w:p>
    <w:p>
      <w:pPr>
        <w:numPr>
          <w:ilvl w:val="0"/>
          <w:numId w:val="1018"/>
        </w:numPr>
      </w:pPr>
      <w:r>
        <w:t xml:space="preserve">Проверен файл resolv.conf — обнаружены значения, переданные сервером:</w:t>
      </w:r>
    </w:p>
    <w:p>
      <w:pPr>
        <w:numPr>
          <w:ilvl w:val="1"/>
          <w:numId w:val="1021"/>
        </w:numPr>
        <w:pStyle w:val="Compact"/>
      </w:pPr>
      <w:r>
        <w:t xml:space="preserve">search zmustafaev.net</w:t>
      </w:r>
      <w:r>
        <w:br/>
      </w:r>
    </w:p>
    <w:p>
      <w:pPr>
        <w:numPr>
          <w:ilvl w:val="1"/>
          <w:numId w:val="1021"/>
        </w:numPr>
        <w:pStyle w:val="Compact"/>
      </w:pPr>
      <w:r>
        <w:t xml:space="preserve">nameserver 2000::1</w:t>
      </w:r>
    </w:p>
    <w:bookmarkEnd w:id="78"/>
    <w:bookmarkStart w:id="83" w:name="получение-информации-dhcpv6"/>
    <w:p>
      <w:pPr>
        <w:pStyle w:val="Heading2"/>
      </w:pPr>
      <w:r>
        <w:rPr>
          <w:rStyle w:val="SectionNumber"/>
        </w:rPr>
        <w:t xml:space="preserve">2.11</w:t>
      </w:r>
      <w:r>
        <w:tab/>
      </w:r>
      <w:r>
        <w:t xml:space="preserve">Получение информации DHCPv6</w:t>
      </w:r>
    </w:p>
    <w:p>
      <w:pPr>
        <w:numPr>
          <w:ilvl w:val="0"/>
          <w:numId w:val="1022"/>
        </w:numPr>
      </w:pPr>
      <w:r>
        <w:t xml:space="preserve">На PC2 выполнен запрос DHCPv6-параметров с использованием клиента dhclient:</w:t>
      </w:r>
      <w:r>
        <w:br/>
      </w:r>
      <w:r>
        <w:t xml:space="preserve">После выполнения запроса узел получил только конфигурационные параметры (DNS и домен), что соответствует режиму stateless.</w:t>
      </w:r>
    </w:p>
    <w:p>
      <w:pPr>
        <w:numPr>
          <w:ilvl w:val="0"/>
          <w:numId w:val="1000"/>
        </w:numPr>
        <w:pStyle w:val="CaptionedFigure"/>
      </w:pPr>
      <w:bookmarkStart w:id="82" w:name="fig:013"/>
      <w:r>
        <w:drawing>
          <wp:inline>
            <wp:extent cx="5309667" cy="5263563"/>
            <wp:effectExtent b="0" l="0" r="0" t="0"/>
            <wp:docPr descr="Рис. 13: Запрос DHCPv6-параметров" title="" id="80" name="Picture"/>
            <a:graphic>
              <a:graphicData uri="http://schemas.openxmlformats.org/drawingml/2006/picture">
                <pic:pic>
                  <pic:nvPicPr>
                    <pic:cNvPr descr="13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9667" cy="52635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2"/>
    </w:p>
    <w:p>
      <w:pPr>
        <w:numPr>
          <w:ilvl w:val="0"/>
          <w:numId w:val="1000"/>
        </w:numPr>
        <w:pStyle w:val="ImageCaption"/>
      </w:pPr>
      <w:r>
        <w:t xml:space="preserve">Рис. 13: Запрос DHCPv6-параметров</w:t>
      </w:r>
    </w:p>
    <w:p>
      <w:pPr>
        <w:numPr>
          <w:ilvl w:val="0"/>
          <w:numId w:val="1022"/>
        </w:numPr>
      </w:pPr>
      <w:r>
        <w:t xml:space="preserve">Повторная проверка связности и содержимого resolv.conf подтвердила работу DHCPv6 Stateless.</w:t>
      </w:r>
    </w:p>
    <w:bookmarkEnd w:id="83"/>
    <w:bookmarkStart w:id="88" w:name="анализ-dhcpv6-на-маршрутизаторе"/>
    <w:p>
      <w:pPr>
        <w:pStyle w:val="Heading2"/>
      </w:pPr>
      <w:r>
        <w:rPr>
          <w:rStyle w:val="SectionNumber"/>
        </w:rPr>
        <w:t xml:space="preserve">2.12</w:t>
      </w:r>
      <w:r>
        <w:tab/>
      </w:r>
      <w:r>
        <w:t xml:space="preserve">Анализ DHCPv6 на маршрутизаторе</w:t>
      </w:r>
    </w:p>
    <w:p>
      <w:pPr>
        <w:numPr>
          <w:ilvl w:val="0"/>
          <w:numId w:val="1023"/>
        </w:numPr>
        <w:pStyle w:val="Compact"/>
      </w:pPr>
      <w:r>
        <w:t xml:space="preserve">На маршрутизаторе были запрошены активные назначения DHCPv6:</w:t>
      </w:r>
    </w:p>
    <w:p>
      <w:pPr>
        <w:numPr>
          <w:ilvl w:val="0"/>
          <w:numId w:val="1024"/>
        </w:numPr>
        <w:pStyle w:val="Compact"/>
      </w:pPr>
      <w:r>
        <w:t xml:space="preserve">таблица назначений пуста, что соответствует Stateless-режиму (адреса не выдаются, только параметры)</w:t>
      </w:r>
    </w:p>
    <w:p>
      <w:pPr>
        <w:pStyle w:val="CaptionedFigure"/>
      </w:pPr>
      <w:bookmarkStart w:id="87" w:name="fig:014"/>
      <w:r>
        <w:drawing>
          <wp:inline>
            <wp:extent cx="5334000" cy="1012384"/>
            <wp:effectExtent b="0" l="0" r="0" t="0"/>
            <wp:docPr descr="Рис. 14: Просмотр DHCPv6 аренд" title="" id="85" name="Picture"/>
            <a:graphic>
              <a:graphicData uri="http://schemas.openxmlformats.org/drawingml/2006/picture">
                <pic:pic>
                  <pic:nvPicPr>
                    <pic:cNvPr descr="14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123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7"/>
    </w:p>
    <w:p>
      <w:pPr>
        <w:pStyle w:val="ImageCaption"/>
      </w:pPr>
      <w:r>
        <w:t xml:space="preserve">Рис. 14: Просмотр DHCPv6 аренд</w:t>
      </w:r>
    </w:p>
    <w:bookmarkEnd w:id="88"/>
    <w:bookmarkStart w:id="93" w:name="анализ-трафика-dhcpv6-в-wireshark"/>
    <w:p>
      <w:pPr>
        <w:pStyle w:val="Heading2"/>
      </w:pPr>
      <w:r>
        <w:rPr>
          <w:rStyle w:val="SectionNumber"/>
        </w:rPr>
        <w:t xml:space="preserve">2.13</w:t>
      </w:r>
      <w:r>
        <w:tab/>
      </w:r>
      <w:r>
        <w:t xml:space="preserve">Анализ трафика DHCPv6 в Wireshark</w:t>
      </w:r>
    </w:p>
    <w:p>
      <w:pPr>
        <w:numPr>
          <w:ilvl w:val="0"/>
          <w:numId w:val="1025"/>
        </w:numPr>
        <w:pStyle w:val="Compact"/>
      </w:pPr>
      <w:r>
        <w:t xml:space="preserve">В захваченных пакетах наблюдаются процессы:</w:t>
      </w:r>
    </w:p>
    <w:p>
      <w:pPr>
        <w:numPr>
          <w:ilvl w:val="0"/>
          <w:numId w:val="1026"/>
        </w:numPr>
        <w:pStyle w:val="Compact"/>
      </w:pPr>
      <w:r>
        <w:t xml:space="preserve">Router Advertisement от маршрутизатора (RA)</w:t>
      </w:r>
      <w:r>
        <w:br/>
      </w:r>
    </w:p>
    <w:p>
      <w:pPr>
        <w:numPr>
          <w:ilvl w:val="0"/>
          <w:numId w:val="1026"/>
        </w:numPr>
        <w:pStyle w:val="Compact"/>
      </w:pPr>
      <w:r>
        <w:t xml:space="preserve">DHCPv6 Information-Request от клиента</w:t>
      </w:r>
      <w:r>
        <w:br/>
      </w:r>
    </w:p>
    <w:p>
      <w:pPr>
        <w:numPr>
          <w:ilvl w:val="0"/>
          <w:numId w:val="1026"/>
        </w:numPr>
        <w:pStyle w:val="Compact"/>
      </w:pPr>
      <w:r>
        <w:t xml:space="preserve">DHCPv6 Reply от сервера с параметрами:</w:t>
      </w:r>
      <w:r>
        <w:br/>
      </w:r>
      <w:r>
        <w:t xml:space="preserve">— Client Identifier</w:t>
      </w:r>
      <w:r>
        <w:br/>
      </w:r>
      <w:r>
        <w:t xml:space="preserve">— Server Identifier</w:t>
      </w:r>
      <w:r>
        <w:br/>
      </w:r>
      <w:r>
        <w:t xml:space="preserve">— Domain Search: zmustafaev.net</w:t>
      </w:r>
      <w:r>
        <w:br/>
      </w:r>
      <w:r>
        <w:t xml:space="preserve">— DNS-server: 2000::1</w:t>
      </w:r>
    </w:p>
    <w:p>
      <w:pPr>
        <w:pStyle w:val="FirstParagraph"/>
      </w:pPr>
      <w:r>
        <w:t xml:space="preserve">Пакеты DHCPv6 содержат:</w:t>
      </w:r>
    </w:p>
    <w:p>
      <w:pPr>
        <w:numPr>
          <w:ilvl w:val="0"/>
          <w:numId w:val="1027"/>
        </w:numPr>
        <w:pStyle w:val="Compact"/>
      </w:pPr>
      <w:r>
        <w:t xml:space="preserve">DUID клиента</w:t>
      </w:r>
      <w:r>
        <w:br/>
      </w:r>
    </w:p>
    <w:p>
      <w:pPr>
        <w:numPr>
          <w:ilvl w:val="0"/>
          <w:numId w:val="1027"/>
        </w:numPr>
        <w:pStyle w:val="Compact"/>
      </w:pPr>
      <w:r>
        <w:t xml:space="preserve">DUID сервера</w:t>
      </w:r>
      <w:r>
        <w:br/>
      </w:r>
    </w:p>
    <w:p>
      <w:pPr>
        <w:numPr>
          <w:ilvl w:val="0"/>
          <w:numId w:val="1027"/>
        </w:numPr>
        <w:pStyle w:val="Compact"/>
      </w:pPr>
      <w:r>
        <w:t xml:space="preserve">тип сообщения (Reply)</w:t>
      </w:r>
      <w:r>
        <w:br/>
      </w:r>
    </w:p>
    <w:p>
      <w:pPr>
        <w:numPr>
          <w:ilvl w:val="0"/>
          <w:numId w:val="1027"/>
        </w:numPr>
        <w:pStyle w:val="Compact"/>
      </w:pPr>
      <w:r>
        <w:t xml:space="preserve">transaction ID</w:t>
      </w:r>
    </w:p>
    <w:p>
      <w:pPr>
        <w:pStyle w:val="FirstParagraph"/>
      </w:pPr>
      <w:r>
        <w:t xml:space="preserve">Это подтверждает корректную работу режима DHCPv6 Stateless.</w:t>
      </w:r>
    </w:p>
    <w:p>
      <w:pPr>
        <w:pStyle w:val="CaptionedFigure"/>
      </w:pPr>
      <w:bookmarkStart w:id="92" w:name="fig:015"/>
      <w:r>
        <w:drawing>
          <wp:inline>
            <wp:extent cx="5334000" cy="3503705"/>
            <wp:effectExtent b="0" l="0" r="0" t="0"/>
            <wp:docPr descr="Рис. 15: DHCPv6 трафик Wireshark" title="" id="90" name="Picture"/>
            <a:graphic>
              <a:graphicData uri="http://schemas.openxmlformats.org/drawingml/2006/picture">
                <pic:pic>
                  <pic:nvPicPr>
                    <pic:cNvPr descr="15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3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2"/>
    </w:p>
    <w:p>
      <w:pPr>
        <w:pStyle w:val="ImageCaption"/>
      </w:pPr>
      <w:r>
        <w:t xml:space="preserve">Рис. 15: DHCPv6 трафик Wireshark</w:t>
      </w:r>
    </w:p>
    <w:bookmarkEnd w:id="93"/>
    <w:bookmarkStart w:id="98" w:name="Xa6031e754a5728f7a9b9047ddfa6a67eae423aa"/>
    <w:p>
      <w:pPr>
        <w:pStyle w:val="Heading2"/>
      </w:pPr>
      <w:r>
        <w:rPr>
          <w:rStyle w:val="SectionNumber"/>
        </w:rPr>
        <w:t xml:space="preserve">2.14</w:t>
      </w:r>
      <w:r>
        <w:tab/>
      </w:r>
      <w:r>
        <w:t xml:space="preserve">Настройка DHCPv6 Stateful на маршрутизаторе</w:t>
      </w:r>
    </w:p>
    <w:p>
      <w:pPr>
        <w:numPr>
          <w:ilvl w:val="0"/>
          <w:numId w:val="1028"/>
        </w:numPr>
      </w:pPr>
      <w:r>
        <w:t xml:space="preserve">На интерфейсе eth2 маршрутизатора была включена поддержка DHCPv6 Stateful с помощью установки флага managed-flag в Router Advertisements.</w:t>
      </w:r>
      <w:r>
        <w:br/>
      </w:r>
      <w:r>
        <w:t xml:space="preserve">Это означает, что узлы будут получать IPv6-адреса</w:t>
      </w:r>
      <w:r>
        <w:t xml:space="preserve"> </w:t>
      </w:r>
      <w:r>
        <w:rPr>
          <w:bCs/>
          <w:b/>
        </w:rPr>
        <w:t xml:space="preserve">только</w:t>
      </w:r>
      <w:r>
        <w:t xml:space="preserve"> </w:t>
      </w:r>
      <w:r>
        <w:t xml:space="preserve">через DHCPv6, а SLAAC будет использоваться лишь для вспомогательных параметров.</w:t>
      </w:r>
    </w:p>
    <w:p>
      <w:pPr>
        <w:numPr>
          <w:ilvl w:val="0"/>
          <w:numId w:val="1000"/>
        </w:numPr>
      </w:pPr>
      <w:r>
        <w:t xml:space="preserve">Далее была создана новая разделяемая сеть:</w:t>
      </w:r>
    </w:p>
    <w:p>
      <w:pPr>
        <w:numPr>
          <w:ilvl w:val="0"/>
          <w:numId w:val="1029"/>
        </w:numPr>
        <w:pStyle w:val="Compact"/>
      </w:pPr>
      <w:r>
        <w:t xml:space="preserve">название: zmustafaev-stateful</w:t>
      </w:r>
      <w:r>
        <w:br/>
      </w:r>
    </w:p>
    <w:p>
      <w:pPr>
        <w:numPr>
          <w:ilvl w:val="0"/>
          <w:numId w:val="1029"/>
        </w:numPr>
        <w:pStyle w:val="Compact"/>
      </w:pPr>
      <w:r>
        <w:t xml:space="preserve">подсеть: 2001::/64</w:t>
      </w:r>
      <w:r>
        <w:br/>
      </w:r>
    </w:p>
    <w:p>
      <w:pPr>
        <w:numPr>
          <w:ilvl w:val="0"/>
          <w:numId w:val="1029"/>
        </w:numPr>
        <w:pStyle w:val="Compact"/>
      </w:pPr>
      <w:r>
        <w:t xml:space="preserve">DNS-сервер: 2001::1</w:t>
      </w:r>
      <w:r>
        <w:br/>
      </w:r>
    </w:p>
    <w:p>
      <w:pPr>
        <w:numPr>
          <w:ilvl w:val="0"/>
          <w:numId w:val="1029"/>
        </w:numPr>
        <w:pStyle w:val="Compact"/>
      </w:pPr>
      <w:r>
        <w:t xml:space="preserve">доменное имя: zmustafaev.net</w:t>
      </w:r>
      <w:r>
        <w:br/>
      </w:r>
    </w:p>
    <w:p>
      <w:pPr>
        <w:numPr>
          <w:ilvl w:val="0"/>
          <w:numId w:val="1029"/>
        </w:numPr>
        <w:pStyle w:val="Compact"/>
      </w:pPr>
      <w:r>
        <w:t xml:space="preserve">диапазон выдаваемых адресов: 2001::100 – 2001::199</w:t>
      </w:r>
    </w:p>
    <w:p>
      <w:pPr>
        <w:pStyle w:val="FirstParagraph"/>
      </w:pPr>
      <w:r>
        <w:t xml:space="preserve">Конфигурация сохранена.</w:t>
      </w:r>
    </w:p>
    <w:p>
      <w:pPr>
        <w:pStyle w:val="CaptionedFigure"/>
      </w:pPr>
      <w:bookmarkStart w:id="97" w:name="fig:016"/>
      <w:r>
        <w:drawing>
          <wp:inline>
            <wp:extent cx="5334000" cy="3332960"/>
            <wp:effectExtent b="0" l="0" r="0" t="0"/>
            <wp:docPr descr="Рис. 16: Настройка DHCPv6 Stateful" title="" id="95" name="Picture"/>
            <a:graphic>
              <a:graphicData uri="http://schemas.openxmlformats.org/drawingml/2006/picture">
                <pic:pic>
                  <pic:nvPicPr>
                    <pic:cNvPr descr="16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2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7"/>
    </w:p>
    <w:p>
      <w:pPr>
        <w:pStyle w:val="ImageCaption"/>
      </w:pPr>
      <w:r>
        <w:t xml:space="preserve">Рис. 16: Настройка DHCPv6 Stateful</w:t>
      </w:r>
    </w:p>
    <w:bookmarkEnd w:id="98"/>
    <w:bookmarkStart w:id="103" w:name="проверка-конфигурации-на-pc3"/>
    <w:p>
      <w:pPr>
        <w:pStyle w:val="Heading2"/>
      </w:pPr>
      <w:r>
        <w:rPr>
          <w:rStyle w:val="SectionNumber"/>
        </w:rPr>
        <w:t xml:space="preserve">2.15</w:t>
      </w:r>
      <w:r>
        <w:tab/>
      </w:r>
      <w:r>
        <w:t xml:space="preserve">Проверка конфигурации на PC3</w:t>
      </w:r>
    </w:p>
    <w:p>
      <w:pPr>
        <w:numPr>
          <w:ilvl w:val="0"/>
          <w:numId w:val="1030"/>
        </w:numPr>
      </w:pPr>
      <w:r>
        <w:t xml:space="preserve">На маршрутизаторе был просмотрен список активных DHCPv6-аренд.</w:t>
      </w:r>
      <w:r>
        <w:br/>
      </w:r>
      <w:r>
        <w:t xml:space="preserve">До получения адреса клиентом таблица пуста.</w:t>
      </w:r>
    </w:p>
    <w:p>
      <w:pPr>
        <w:numPr>
          <w:ilvl w:val="0"/>
          <w:numId w:val="1030"/>
        </w:numPr>
      </w:pPr>
      <w:r>
        <w:t xml:space="preserve">На узле PC3 (Kali Linux) были проверены текущие параметры IPv6.</w:t>
      </w:r>
      <w:r>
        <w:br/>
      </w:r>
      <w:r>
        <w:t xml:space="preserve">Интерфейс получил только link-local адрес (fe80::/64), так как полный адрес назначается после получения ответа DHCPv6.</w:t>
      </w:r>
    </w:p>
    <w:p>
      <w:pPr>
        <w:numPr>
          <w:ilvl w:val="0"/>
          <w:numId w:val="1030"/>
        </w:numPr>
      </w:pPr>
      <w:r>
        <w:t xml:space="preserve">Файл resolv.conf содержал параметры DNS, полученные ранее или установленные системой.</w:t>
      </w:r>
    </w:p>
    <w:p>
      <w:pPr>
        <w:pStyle w:val="CaptionedFigure"/>
      </w:pPr>
      <w:bookmarkStart w:id="102" w:name="fig:017"/>
      <w:r>
        <w:drawing>
          <wp:inline>
            <wp:extent cx="5334000" cy="4056845"/>
            <wp:effectExtent b="0" l="0" r="0" t="0"/>
            <wp:docPr descr="Рис. 17: Проверка IPv6 и DNS на PC3 до DHCPv6" title="" id="100" name="Picture"/>
            <a:graphic>
              <a:graphicData uri="http://schemas.openxmlformats.org/drawingml/2006/picture">
                <pic:pic>
                  <pic:nvPicPr>
                    <pic:cNvPr descr="17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568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2"/>
    </w:p>
    <w:p>
      <w:pPr>
        <w:pStyle w:val="ImageCaption"/>
      </w:pPr>
      <w:r>
        <w:t xml:space="preserve">Рис. 17: Проверка IPv6 и DNS на PC3 до DHCPv6</w:t>
      </w:r>
    </w:p>
    <w:bookmarkEnd w:id="103"/>
    <w:bookmarkStart w:id="108" w:name="получение-ipv6-адреса-по-dhcpv6"/>
    <w:p>
      <w:pPr>
        <w:pStyle w:val="Heading2"/>
      </w:pPr>
      <w:r>
        <w:rPr>
          <w:rStyle w:val="SectionNumber"/>
        </w:rPr>
        <w:t xml:space="preserve">2.16</w:t>
      </w:r>
      <w:r>
        <w:tab/>
      </w:r>
      <w:r>
        <w:t xml:space="preserve">Получение IPv6-адреса по DHCPv6</w:t>
      </w:r>
    </w:p>
    <w:p>
      <w:pPr>
        <w:numPr>
          <w:ilvl w:val="0"/>
          <w:numId w:val="1031"/>
        </w:numPr>
        <w:pStyle w:val="Compact"/>
      </w:pPr>
      <w:r>
        <w:t xml:space="preserve">На PC3 был выполнен запрос DHCPv6:</w:t>
      </w:r>
    </w:p>
    <w:p>
      <w:pPr>
        <w:pStyle w:val="FirstParagraph"/>
      </w:pPr>
      <w:r>
        <w:t xml:space="preserve">Команда инициировала обмен:</w:t>
      </w:r>
    </w:p>
    <w:p>
      <w:pPr>
        <w:numPr>
          <w:ilvl w:val="0"/>
          <w:numId w:val="1032"/>
        </w:numPr>
        <w:pStyle w:val="Compact"/>
      </w:pPr>
      <w:r>
        <w:t xml:space="preserve">Solicit →</w:t>
      </w:r>
      <w:r>
        <w:br/>
      </w:r>
    </w:p>
    <w:p>
      <w:pPr>
        <w:numPr>
          <w:ilvl w:val="0"/>
          <w:numId w:val="1032"/>
        </w:numPr>
        <w:pStyle w:val="Compact"/>
      </w:pPr>
      <w:r>
        <w:t xml:space="preserve">Advertise ←</w:t>
      </w:r>
      <w:r>
        <w:br/>
      </w:r>
    </w:p>
    <w:p>
      <w:pPr>
        <w:numPr>
          <w:ilvl w:val="0"/>
          <w:numId w:val="1032"/>
        </w:numPr>
        <w:pStyle w:val="Compact"/>
      </w:pPr>
      <w:r>
        <w:t xml:space="preserve">Request →</w:t>
      </w:r>
      <w:r>
        <w:br/>
      </w:r>
    </w:p>
    <w:p>
      <w:pPr>
        <w:numPr>
          <w:ilvl w:val="0"/>
          <w:numId w:val="1032"/>
        </w:numPr>
        <w:pStyle w:val="Compact"/>
      </w:pPr>
      <w:r>
        <w:t xml:space="preserve">Reply ←</w:t>
      </w:r>
    </w:p>
    <w:p>
      <w:pPr>
        <w:pStyle w:val="FirstParagraph"/>
      </w:pPr>
      <w:r>
        <w:t xml:space="preserve">В результате PC3 получил адрес типа non-temporary из заданного диапазона.</w:t>
      </w:r>
    </w:p>
    <w:p>
      <w:pPr>
        <w:pStyle w:val="CaptionedFigure"/>
      </w:pPr>
      <w:bookmarkStart w:id="107" w:name="fig:018"/>
      <w:r>
        <w:drawing>
          <wp:inline>
            <wp:extent cx="5334000" cy="4490564"/>
            <wp:effectExtent b="0" l="0" r="0" t="0"/>
            <wp:docPr descr="Рис. 18: Процесс получения DHCPv6-адреса" title="" id="105" name="Picture"/>
            <a:graphic>
              <a:graphicData uri="http://schemas.openxmlformats.org/drawingml/2006/picture">
                <pic:pic>
                  <pic:nvPicPr>
                    <pic:cNvPr descr="18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905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7"/>
    </w:p>
    <w:p>
      <w:pPr>
        <w:pStyle w:val="ImageCaption"/>
      </w:pPr>
      <w:r>
        <w:t xml:space="preserve">Рис. 18: Процесс получения DHCPv6-адреса</w:t>
      </w:r>
    </w:p>
    <w:bookmarkEnd w:id="108"/>
    <w:bookmarkStart w:id="117" w:name="X20bb45c390a9af8ad29d9357fd3492a637a2fcd"/>
    <w:p>
      <w:pPr>
        <w:pStyle w:val="Heading2"/>
      </w:pPr>
      <w:r>
        <w:rPr>
          <w:rStyle w:val="SectionNumber"/>
        </w:rPr>
        <w:t xml:space="preserve">2.17</w:t>
      </w:r>
      <w:r>
        <w:tab/>
      </w:r>
      <w:r>
        <w:t xml:space="preserve">Проверка настроек PC3 после получения адреса</w:t>
      </w:r>
    </w:p>
    <w:p>
      <w:pPr>
        <w:numPr>
          <w:ilvl w:val="0"/>
          <w:numId w:val="1033"/>
        </w:numPr>
        <w:pStyle w:val="Compact"/>
      </w:pPr>
      <w:r>
        <w:t xml:space="preserve">После завершения DHCPv6-обмена:</w:t>
      </w:r>
    </w:p>
    <w:p>
      <w:pPr>
        <w:numPr>
          <w:ilvl w:val="0"/>
          <w:numId w:val="1034"/>
        </w:numPr>
        <w:pStyle w:val="Compact"/>
      </w:pPr>
      <w:r>
        <w:t xml:space="preserve">интерфейс eth0 получил адрес, например 2001::198</w:t>
      </w:r>
      <w:r>
        <w:br/>
      </w:r>
    </w:p>
    <w:p>
      <w:pPr>
        <w:numPr>
          <w:ilvl w:val="0"/>
          <w:numId w:val="1034"/>
        </w:numPr>
        <w:pStyle w:val="Compact"/>
      </w:pPr>
      <w:r>
        <w:t xml:space="preserve">в таблице маршрутов появился маршрут по умолчанию (через fe80::* шлюз)</w:t>
      </w:r>
      <w:r>
        <w:br/>
      </w:r>
    </w:p>
    <w:p>
      <w:pPr>
        <w:numPr>
          <w:ilvl w:val="0"/>
          <w:numId w:val="1034"/>
        </w:numPr>
        <w:pStyle w:val="Compact"/>
      </w:pPr>
      <w:r>
        <w:t xml:space="preserve">файл resolv.conf обновился и содержит:</w:t>
      </w:r>
      <w:r>
        <w:br/>
      </w:r>
      <w:r>
        <w:t xml:space="preserve">— search zmustafaev.net</w:t>
      </w:r>
      <w:r>
        <w:br/>
      </w:r>
      <w:r>
        <w:t xml:space="preserve">— nameserver 2001::1</w:t>
      </w:r>
    </w:p>
    <w:p>
      <w:pPr>
        <w:pStyle w:val="FirstParagraph"/>
      </w:pPr>
      <w:r>
        <w:t xml:space="preserve">Проверка связности с маршрутизатором прошла успешно (ping 2001::1).</w:t>
      </w:r>
    </w:p>
    <w:p>
      <w:pPr>
        <w:pStyle w:val="CaptionedFigure"/>
      </w:pPr>
      <w:bookmarkStart w:id="112" w:name="fig:019"/>
      <w:r>
        <w:drawing>
          <wp:inline>
            <wp:extent cx="5334000" cy="3584350"/>
            <wp:effectExtent b="0" l="0" r="0" t="0"/>
            <wp:docPr descr="Рис. 19: Параметры PC3 после получения DHCPv6" title="" id="110" name="Picture"/>
            <a:graphic>
              <a:graphicData uri="http://schemas.openxmlformats.org/drawingml/2006/picture">
                <pic:pic>
                  <pic:nvPicPr>
                    <pic:cNvPr descr="19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4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2"/>
    </w:p>
    <w:p>
      <w:pPr>
        <w:pStyle w:val="ImageCaption"/>
      </w:pPr>
      <w:r>
        <w:t xml:space="preserve">Рис. 19: Параметры PC3 после получения DHCPv6</w:t>
      </w:r>
    </w:p>
    <w:p>
      <w:pPr>
        <w:pStyle w:val="CaptionedFigure"/>
      </w:pPr>
      <w:bookmarkStart w:id="116" w:name="fig:020"/>
      <w:r>
        <w:drawing>
          <wp:inline>
            <wp:extent cx="5334000" cy="2777965"/>
            <wp:effectExtent b="0" l="0" r="0" t="0"/>
            <wp:docPr descr="Рис. 20: Проверка связности" title="" id="114" name="Picture"/>
            <a:graphic>
              <a:graphicData uri="http://schemas.openxmlformats.org/drawingml/2006/picture">
                <pic:pic>
                  <pic:nvPicPr>
                    <pic:cNvPr descr="20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79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6"/>
    </w:p>
    <w:p>
      <w:pPr>
        <w:pStyle w:val="ImageCaption"/>
      </w:pPr>
      <w:r>
        <w:t xml:space="preserve">Рис. 20: Проверка связности</w:t>
      </w:r>
    </w:p>
    <w:bookmarkEnd w:id="117"/>
    <w:bookmarkStart w:id="122" w:name="просмотр-аренд-на-маршрутизаторе"/>
    <w:p>
      <w:pPr>
        <w:pStyle w:val="Heading2"/>
      </w:pPr>
      <w:r>
        <w:rPr>
          <w:rStyle w:val="SectionNumber"/>
        </w:rPr>
        <w:t xml:space="preserve">2.18</w:t>
      </w:r>
      <w:r>
        <w:tab/>
      </w:r>
      <w:r>
        <w:t xml:space="preserve">Просмотр аренд на маршрутизаторе</w:t>
      </w:r>
    </w:p>
    <w:p>
      <w:pPr>
        <w:numPr>
          <w:ilvl w:val="0"/>
          <w:numId w:val="1035"/>
        </w:numPr>
        <w:pStyle w:val="Compact"/>
      </w:pPr>
      <w:r>
        <w:t xml:space="preserve">После получения адреса PC3 таблица DHCPv6-аренд маршрутизатора отобразила:</w:t>
      </w:r>
    </w:p>
    <w:p>
      <w:pPr>
        <w:numPr>
          <w:ilvl w:val="0"/>
          <w:numId w:val="1036"/>
        </w:numPr>
        <w:pStyle w:val="Compact"/>
      </w:pPr>
      <w:r>
        <w:t xml:space="preserve">выделенный адрес</w:t>
      </w:r>
      <w:r>
        <w:br/>
      </w:r>
    </w:p>
    <w:p>
      <w:pPr>
        <w:numPr>
          <w:ilvl w:val="0"/>
          <w:numId w:val="1036"/>
        </w:numPr>
        <w:pStyle w:val="Compact"/>
      </w:pPr>
      <w:r>
        <w:t xml:space="preserve">состояние active</w:t>
      </w:r>
      <w:r>
        <w:br/>
      </w:r>
    </w:p>
    <w:p>
      <w:pPr>
        <w:numPr>
          <w:ilvl w:val="0"/>
          <w:numId w:val="1036"/>
        </w:numPr>
        <w:pStyle w:val="Compact"/>
      </w:pPr>
      <w:r>
        <w:t xml:space="preserve">срок действия аренды</w:t>
      </w:r>
      <w:r>
        <w:br/>
      </w:r>
    </w:p>
    <w:p>
      <w:pPr>
        <w:numPr>
          <w:ilvl w:val="0"/>
          <w:numId w:val="1036"/>
        </w:numPr>
        <w:pStyle w:val="Compact"/>
      </w:pPr>
      <w:r>
        <w:t xml:space="preserve">IAID/DUID клиента</w:t>
      </w:r>
      <w:r>
        <w:br/>
      </w:r>
    </w:p>
    <w:p>
      <w:pPr>
        <w:numPr>
          <w:ilvl w:val="0"/>
          <w:numId w:val="1036"/>
        </w:numPr>
        <w:pStyle w:val="Compact"/>
      </w:pPr>
      <w:r>
        <w:t xml:space="preserve">пул: zmustafaev-stateful</w:t>
      </w:r>
    </w:p>
    <w:p>
      <w:pPr>
        <w:pStyle w:val="CaptionedFigure"/>
      </w:pPr>
      <w:bookmarkStart w:id="121" w:name="fig:021"/>
      <w:r>
        <w:drawing>
          <wp:inline>
            <wp:extent cx="5334000" cy="1856691"/>
            <wp:effectExtent b="0" l="0" r="0" t="0"/>
            <wp:docPr descr="Рис. 21: Таблица активных DHCPv6 аренд" title="" id="119" name="Picture"/>
            <a:graphic>
              <a:graphicData uri="http://schemas.openxmlformats.org/drawingml/2006/picture">
                <pic:pic>
                  <pic:nvPicPr>
                    <pic:cNvPr descr="21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566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1"/>
    </w:p>
    <w:p>
      <w:pPr>
        <w:pStyle w:val="ImageCaption"/>
      </w:pPr>
      <w:r>
        <w:t xml:space="preserve">Рис. 21: Таблица активных DHCPv6 аренд</w:t>
      </w:r>
    </w:p>
    <w:bookmarkEnd w:id="122"/>
    <w:bookmarkStart w:id="127" w:name="анализ-трафика-dhcpv6-в-wireshark-1"/>
    <w:p>
      <w:pPr>
        <w:pStyle w:val="Heading2"/>
      </w:pPr>
      <w:r>
        <w:rPr>
          <w:rStyle w:val="SectionNumber"/>
        </w:rPr>
        <w:t xml:space="preserve">2.19</w:t>
      </w:r>
      <w:r>
        <w:tab/>
      </w:r>
      <w:r>
        <w:t xml:space="preserve">Анализ трафика DHCPv6 в Wireshark</w:t>
      </w:r>
    </w:p>
    <w:p>
      <w:pPr>
        <w:numPr>
          <w:ilvl w:val="0"/>
          <w:numId w:val="1037"/>
        </w:numPr>
        <w:pStyle w:val="Compact"/>
      </w:pPr>
      <w:r>
        <w:t xml:space="preserve">В захваченном трафике чётко прослеживается полный DHCPv6 Stateful цикл:</w:t>
      </w:r>
    </w:p>
    <w:p>
      <w:pPr>
        <w:numPr>
          <w:ilvl w:val="0"/>
          <w:numId w:val="1038"/>
        </w:numPr>
        <w:pStyle w:val="Compact"/>
      </w:pPr>
      <w:r>
        <w:t xml:space="preserve">Solicit от PC3</w:t>
      </w:r>
      <w:r>
        <w:br/>
      </w:r>
    </w:p>
    <w:p>
      <w:pPr>
        <w:numPr>
          <w:ilvl w:val="0"/>
          <w:numId w:val="1038"/>
        </w:numPr>
        <w:pStyle w:val="Compact"/>
      </w:pPr>
      <w:r>
        <w:t xml:space="preserve">Advertise от маршрутизатора</w:t>
      </w:r>
      <w:r>
        <w:br/>
      </w:r>
    </w:p>
    <w:p>
      <w:pPr>
        <w:numPr>
          <w:ilvl w:val="0"/>
          <w:numId w:val="1038"/>
        </w:numPr>
        <w:pStyle w:val="Compact"/>
      </w:pPr>
      <w:r>
        <w:t xml:space="preserve">Request от PC3</w:t>
      </w:r>
      <w:r>
        <w:br/>
      </w:r>
    </w:p>
    <w:p>
      <w:pPr>
        <w:numPr>
          <w:ilvl w:val="0"/>
          <w:numId w:val="1038"/>
        </w:numPr>
        <w:pStyle w:val="Compact"/>
      </w:pPr>
      <w:r>
        <w:t xml:space="preserve">Reply с назначением адреса из диапазона 2001::100–2001::199</w:t>
      </w:r>
    </w:p>
    <w:p>
      <w:pPr>
        <w:pStyle w:val="FirstParagraph"/>
      </w:pPr>
      <w:r>
        <w:t xml:space="preserve">В пакетах просматриваются:</w:t>
      </w:r>
    </w:p>
    <w:p>
      <w:pPr>
        <w:numPr>
          <w:ilvl w:val="0"/>
          <w:numId w:val="1039"/>
        </w:numPr>
        <w:pStyle w:val="Compact"/>
      </w:pPr>
      <w:r>
        <w:t xml:space="preserve">DUID клиента и сервера</w:t>
      </w:r>
      <w:r>
        <w:br/>
      </w:r>
    </w:p>
    <w:p>
      <w:pPr>
        <w:numPr>
          <w:ilvl w:val="0"/>
          <w:numId w:val="1039"/>
        </w:numPr>
        <w:pStyle w:val="Compact"/>
      </w:pPr>
      <w:r>
        <w:t xml:space="preserve">IA_NA (Identity Association for Non-Temporary Address)</w:t>
      </w:r>
      <w:r>
        <w:br/>
      </w:r>
    </w:p>
    <w:p>
      <w:pPr>
        <w:numPr>
          <w:ilvl w:val="0"/>
          <w:numId w:val="1039"/>
        </w:numPr>
        <w:pStyle w:val="Compact"/>
      </w:pPr>
      <w:r>
        <w:t xml:space="preserve">выданный адрес</w:t>
      </w:r>
      <w:r>
        <w:br/>
      </w:r>
    </w:p>
    <w:p>
      <w:pPr>
        <w:numPr>
          <w:ilvl w:val="0"/>
          <w:numId w:val="1039"/>
        </w:numPr>
        <w:pStyle w:val="Compact"/>
      </w:pPr>
      <w:r>
        <w:t xml:space="preserve">lifetimes (preferred, valid)</w:t>
      </w:r>
      <w:r>
        <w:br/>
      </w:r>
    </w:p>
    <w:p>
      <w:pPr>
        <w:numPr>
          <w:ilvl w:val="0"/>
          <w:numId w:val="1039"/>
        </w:numPr>
        <w:pStyle w:val="Compact"/>
      </w:pPr>
      <w:r>
        <w:t xml:space="preserve">информация о DNS</w:t>
      </w:r>
    </w:p>
    <w:p>
      <w:pPr>
        <w:pStyle w:val="FirstParagraph"/>
      </w:pPr>
      <w:r>
        <w:t xml:space="preserve">Это подтверждает полную корректность работы DHCPv6 с отслеживанием состояния.</w:t>
      </w:r>
    </w:p>
    <w:p>
      <w:pPr>
        <w:pStyle w:val="CaptionedFigure"/>
      </w:pPr>
      <w:bookmarkStart w:id="126" w:name="fig:022"/>
      <w:r>
        <w:drawing>
          <wp:inline>
            <wp:extent cx="5334000" cy="3563951"/>
            <wp:effectExtent b="0" l="0" r="0" t="0"/>
            <wp:docPr descr="Рис. 22: DHCPv6 Stateful трафик в Wireshark" title="" id="124" name="Picture"/>
            <a:graphic>
              <a:graphicData uri="http://schemas.openxmlformats.org/drawingml/2006/picture">
                <pic:pic>
                  <pic:nvPicPr>
                    <pic:cNvPr descr="22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639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6"/>
    </w:p>
    <w:p>
      <w:pPr>
        <w:pStyle w:val="ImageCaption"/>
      </w:pPr>
      <w:r>
        <w:t xml:space="preserve">Рис. 22: DHCPv6 Stateful трафик в Wireshark</w:t>
      </w:r>
    </w:p>
    <w:bookmarkEnd w:id="127"/>
    <w:bookmarkEnd w:id="128"/>
    <w:bookmarkStart w:id="129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работы была смоделирована расширенная IPv6-инфраструктура, включающая маршрутизатор</w:t>
      </w:r>
      <w:r>
        <w:t xml:space="preserve"> </w:t>
      </w:r>
      <w:r>
        <w:rPr>
          <w:bCs/>
          <w:b/>
        </w:rPr>
        <w:t xml:space="preserve">VyOS</w:t>
      </w:r>
      <w:r>
        <w:t xml:space="preserve">, коммутаторы и два клиента на базе</w:t>
      </w:r>
      <w:r>
        <w:t xml:space="preserve"> </w:t>
      </w:r>
      <w:r>
        <w:rPr>
          <w:bCs/>
          <w:b/>
        </w:rPr>
        <w:t xml:space="preserve">Kali Linux</w:t>
      </w:r>
      <w:r>
        <w:t xml:space="preserve">.</w:t>
      </w:r>
      <w:r>
        <w:br/>
      </w:r>
      <w:r>
        <w:t xml:space="preserve">Пошагово были реализованы два механизма автоматической настройки адресов —</w:t>
      </w:r>
      <w:r>
        <w:t xml:space="preserve"> </w:t>
      </w:r>
      <w:r>
        <w:rPr>
          <w:bCs/>
          <w:b/>
        </w:rPr>
        <w:t xml:space="preserve">DHCPv6 Stateless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DHCPv6 Stateful</w:t>
      </w:r>
      <w:r>
        <w:t xml:space="preserve">.</w:t>
      </w:r>
    </w:p>
    <w:p>
      <w:pPr>
        <w:pStyle w:val="BodyText"/>
      </w:pPr>
      <w:r>
        <w:t xml:space="preserve">Для Stateless-конфигурации клиенты успешно получали параметры DNS и доменное имя через DHCPv6, а IPv6-адрес формировался с использованием SLAAC.</w:t>
      </w:r>
      <w:r>
        <w:br/>
      </w:r>
      <w:r>
        <w:t xml:space="preserve">Для Stateful-конфигурации маршрутизатор выдавал IPv6-адреса из заданного пула, что подтверждено как на стороне узлов, так и в таблице аренд маршрутизатора.</w:t>
      </w:r>
    </w:p>
    <w:p>
      <w:pPr>
        <w:pStyle w:val="BodyText"/>
      </w:pPr>
      <w:r>
        <w:t xml:space="preserve">Захваченный в Wireshark трафик демонстрирует корректный обмен DHCPv6-сообщениями (Solicit, Advertise, Request, Reply), работу RA-механизма и полное соответствие протоколу.</w:t>
      </w:r>
      <w:r>
        <w:br/>
      </w:r>
      <w:r>
        <w:t xml:space="preserve">Проверка маршрутизации и сетевой связности подтверждает правильность настройки и корректное функционирование сети.</w:t>
      </w:r>
      <w:r>
        <w:br/>
      </w:r>
      <w:r>
        <w:t xml:space="preserve">Полученные результаты подтверждают работоспособность DHCPv6 в обеих конфигурациях и корректную работу IPv6-адресации в смоделированной топологии.</w:t>
      </w:r>
    </w:p>
    <w:bookmarkEnd w:id="1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4114">
    <w:nsid w:val="A994114"/>
    <w:multiLevelType w:val="multilevel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abstractNum w:abstractNumId="994117">
    <w:nsid w:val="A994117"/>
    <w:multiLevelType w:val="multilevel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abstractNum w:abstractNumId="994118">
    <w:nsid w:val="A994118"/>
    <w:multiLevelType w:val="multilevel"/>
    <w:lvl w:ilvl="0">
      <w:start w:val="18"/>
      <w:numFmt w:val="decimal"/>
      <w:lvlText w:val="%1."/>
      <w:lvlJc w:val="left"/>
      <w:pPr>
        <w:ind w:left="720" w:hanging="480"/>
      </w:pPr>
    </w:lvl>
    <w:lvl w:ilvl="1">
      <w:start w:val="18"/>
      <w:numFmt w:val="decimal"/>
      <w:lvlText w:val="%2."/>
      <w:lvlJc w:val="left"/>
      <w:pPr>
        <w:ind w:left="1440" w:hanging="480"/>
      </w:pPr>
    </w:lvl>
    <w:lvl w:ilvl="2">
      <w:start w:val="18"/>
      <w:numFmt w:val="decimal"/>
      <w:lvlText w:val="%3."/>
      <w:lvlJc w:val="left"/>
      <w:pPr>
        <w:ind w:left="2160" w:hanging="480"/>
      </w:pPr>
    </w:lvl>
    <w:lvl w:ilvl="3">
      <w:start w:val="18"/>
      <w:numFmt w:val="decimal"/>
      <w:lvlText w:val="%4."/>
      <w:lvlJc w:val="left"/>
      <w:pPr>
        <w:ind w:left="2880" w:hanging="480"/>
      </w:pPr>
    </w:lvl>
    <w:lvl w:ilvl="4">
      <w:start w:val="18"/>
      <w:numFmt w:val="decimal"/>
      <w:lvlText w:val="%5."/>
      <w:lvlJc w:val="left"/>
      <w:pPr>
        <w:ind w:left="3600" w:hanging="480"/>
      </w:pPr>
    </w:lvl>
    <w:lvl w:ilvl="5">
      <w:start w:val="18"/>
      <w:numFmt w:val="decimal"/>
      <w:lvlText w:val="%6."/>
      <w:lvlJc w:val="left"/>
      <w:pPr>
        <w:ind w:left="4320" w:hanging="480"/>
      </w:pPr>
    </w:lvl>
    <w:lvl w:ilvl="6">
      <w:start w:val="18"/>
      <w:numFmt w:val="decimal"/>
      <w:lvlText w:val="%7."/>
      <w:lvlJc w:val="left"/>
      <w:pPr>
        <w:ind w:left="5040" w:hanging="480"/>
      </w:pPr>
    </w:lvl>
    <w:lvl w:ilvl="7">
      <w:start w:val="18"/>
      <w:numFmt w:val="decimal"/>
      <w:lvlText w:val="%8."/>
      <w:lvlJc w:val="left"/>
      <w:pPr>
        <w:ind w:left="5760" w:hanging="480"/>
      </w:pPr>
    </w:lvl>
    <w:lvl w:ilvl="8">
      <w:start w:val="18"/>
      <w:numFmt w:val="decimal"/>
      <w:lvlText w:val="%9."/>
      <w:lvlJc w:val="left"/>
      <w:pPr>
        <w:ind w:left="6480" w:hanging="480"/>
      </w:pPr>
    </w:lvl>
  </w:abstractNum>
  <w:abstractNum w:abstractNumId="994119">
    <w:nsid w:val="A994119"/>
    <w:multiLevelType w:val="multilevel"/>
    <w:lvl w:ilvl="0">
      <w:start w:val="19"/>
      <w:numFmt w:val="decimal"/>
      <w:lvlText w:val="%1."/>
      <w:lvlJc w:val="left"/>
      <w:pPr>
        <w:ind w:left="720" w:hanging="480"/>
      </w:pPr>
    </w:lvl>
    <w:lvl w:ilvl="1">
      <w:start w:val="19"/>
      <w:numFmt w:val="decimal"/>
      <w:lvlText w:val="%2."/>
      <w:lvlJc w:val="left"/>
      <w:pPr>
        <w:ind w:left="1440" w:hanging="480"/>
      </w:pPr>
    </w:lvl>
    <w:lvl w:ilvl="2">
      <w:start w:val="19"/>
      <w:numFmt w:val="decimal"/>
      <w:lvlText w:val="%3."/>
      <w:lvlJc w:val="left"/>
      <w:pPr>
        <w:ind w:left="2160" w:hanging="480"/>
      </w:pPr>
    </w:lvl>
    <w:lvl w:ilvl="3">
      <w:start w:val="19"/>
      <w:numFmt w:val="decimal"/>
      <w:lvlText w:val="%4."/>
      <w:lvlJc w:val="left"/>
      <w:pPr>
        <w:ind w:left="2880" w:hanging="480"/>
      </w:pPr>
    </w:lvl>
    <w:lvl w:ilvl="4">
      <w:start w:val="19"/>
      <w:numFmt w:val="decimal"/>
      <w:lvlText w:val="%5."/>
      <w:lvlJc w:val="left"/>
      <w:pPr>
        <w:ind w:left="3600" w:hanging="480"/>
      </w:pPr>
    </w:lvl>
    <w:lvl w:ilvl="5">
      <w:start w:val="19"/>
      <w:numFmt w:val="decimal"/>
      <w:lvlText w:val="%6."/>
      <w:lvlJc w:val="left"/>
      <w:pPr>
        <w:ind w:left="4320" w:hanging="480"/>
      </w:pPr>
    </w:lvl>
    <w:lvl w:ilvl="6">
      <w:start w:val="19"/>
      <w:numFmt w:val="decimal"/>
      <w:lvlText w:val="%7."/>
      <w:lvlJc w:val="left"/>
      <w:pPr>
        <w:ind w:left="5040" w:hanging="480"/>
      </w:pPr>
    </w:lvl>
    <w:lvl w:ilvl="7">
      <w:start w:val="19"/>
      <w:numFmt w:val="decimal"/>
      <w:lvlText w:val="%8."/>
      <w:lvlJc w:val="left"/>
      <w:pPr>
        <w:ind w:left="5760" w:hanging="480"/>
      </w:pPr>
    </w:lvl>
    <w:lvl w:ilvl="8">
      <w:start w:val="19"/>
      <w:numFmt w:val="decimal"/>
      <w:lvlText w:val="%9."/>
      <w:lvlJc w:val="left"/>
      <w:pPr>
        <w:ind w:left="6480" w:hanging="480"/>
      </w:pPr>
    </w:lvl>
  </w:abstractNum>
  <w:abstractNum w:abstractNumId="994120">
    <w:nsid w:val="A994120"/>
    <w:multiLevelType w:val="multilevel"/>
    <w:lvl w:ilvl="0">
      <w:start w:val="20"/>
      <w:numFmt w:val="decimal"/>
      <w:lvlText w:val="%1."/>
      <w:lvlJc w:val="left"/>
      <w:pPr>
        <w:ind w:left="720" w:hanging="480"/>
      </w:pPr>
    </w:lvl>
    <w:lvl w:ilvl="1">
      <w:start w:val="20"/>
      <w:numFmt w:val="decimal"/>
      <w:lvlText w:val="%2."/>
      <w:lvlJc w:val="left"/>
      <w:pPr>
        <w:ind w:left="1440" w:hanging="480"/>
      </w:pPr>
    </w:lvl>
    <w:lvl w:ilvl="2">
      <w:start w:val="20"/>
      <w:numFmt w:val="decimal"/>
      <w:lvlText w:val="%3."/>
      <w:lvlJc w:val="left"/>
      <w:pPr>
        <w:ind w:left="2160" w:hanging="480"/>
      </w:pPr>
    </w:lvl>
    <w:lvl w:ilvl="3">
      <w:start w:val="20"/>
      <w:numFmt w:val="decimal"/>
      <w:lvlText w:val="%4."/>
      <w:lvlJc w:val="left"/>
      <w:pPr>
        <w:ind w:left="2880" w:hanging="480"/>
      </w:pPr>
    </w:lvl>
    <w:lvl w:ilvl="4">
      <w:start w:val="20"/>
      <w:numFmt w:val="decimal"/>
      <w:lvlText w:val="%5."/>
      <w:lvlJc w:val="left"/>
      <w:pPr>
        <w:ind w:left="3600" w:hanging="480"/>
      </w:pPr>
    </w:lvl>
    <w:lvl w:ilvl="5">
      <w:start w:val="20"/>
      <w:numFmt w:val="decimal"/>
      <w:lvlText w:val="%6."/>
      <w:lvlJc w:val="left"/>
      <w:pPr>
        <w:ind w:left="4320" w:hanging="480"/>
      </w:pPr>
    </w:lvl>
    <w:lvl w:ilvl="6">
      <w:start w:val="20"/>
      <w:numFmt w:val="decimal"/>
      <w:lvlText w:val="%7."/>
      <w:lvlJc w:val="left"/>
      <w:pPr>
        <w:ind w:left="5040" w:hanging="480"/>
      </w:pPr>
    </w:lvl>
    <w:lvl w:ilvl="7">
      <w:start w:val="20"/>
      <w:numFmt w:val="decimal"/>
      <w:lvlText w:val="%8."/>
      <w:lvlJc w:val="left"/>
      <w:pPr>
        <w:ind w:left="5760" w:hanging="480"/>
      </w:pPr>
    </w:lvl>
    <w:lvl w:ilvl="8">
      <w:start w:val="20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1"/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1"/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5">
    <w:abstractNumId w:val="991"/>
  </w:num>
  <w:num w:numId="101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7">
    <w:abstractNumId w:val="991"/>
  </w:num>
  <w:num w:numId="101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4">
    <w:abstractNumId w:val="991"/>
  </w:num>
  <w:num w:numId="1025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26">
    <w:abstractNumId w:val="991"/>
  </w:num>
  <w:num w:numId="1027">
    <w:abstractNumId w:val="991"/>
  </w:num>
  <w:num w:numId="1028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29">
    <w:abstractNumId w:val="991"/>
  </w:num>
  <w:num w:numId="1030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31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32">
    <w:abstractNumId w:val="991"/>
  </w:num>
  <w:num w:numId="1033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34">
    <w:abstractNumId w:val="991"/>
  </w:num>
  <w:num w:numId="1035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36">
    <w:abstractNumId w:val="991"/>
  </w:num>
  <w:num w:numId="1037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38">
    <w:abstractNumId w:val="991"/>
  </w:num>
  <w:num w:numId="10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4" Target="media/rId54.png" /><Relationship Type="http://schemas.openxmlformats.org/officeDocument/2006/relationships/image" Id="rId59" Target="media/rId59.png" /><Relationship Type="http://schemas.openxmlformats.org/officeDocument/2006/relationships/image" Id="rId64" Target="media/rId64.png" /><Relationship Type="http://schemas.openxmlformats.org/officeDocument/2006/relationships/image" Id="rId69" Target="media/rId69.png" /><Relationship Type="http://schemas.openxmlformats.org/officeDocument/2006/relationships/image" Id="rId74" Target="media/rId74.png" /><Relationship Type="http://schemas.openxmlformats.org/officeDocument/2006/relationships/image" Id="rId79" Target="media/rId79.png" /><Relationship Type="http://schemas.openxmlformats.org/officeDocument/2006/relationships/image" Id="rId84" Target="media/rId84.png" /><Relationship Type="http://schemas.openxmlformats.org/officeDocument/2006/relationships/image" Id="rId89" Target="media/rId89.png" /><Relationship Type="http://schemas.openxmlformats.org/officeDocument/2006/relationships/image" Id="rId94" Target="media/rId94.png" /><Relationship Type="http://schemas.openxmlformats.org/officeDocument/2006/relationships/image" Id="rId99" Target="media/rId99.png" /><Relationship Type="http://schemas.openxmlformats.org/officeDocument/2006/relationships/image" Id="rId104" Target="media/rId104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8" Target="media/rId118.png" /><Relationship Type="http://schemas.openxmlformats.org/officeDocument/2006/relationships/image" Id="rId123" Target="media/rId1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7</dc:title>
  <dc:creator>Заур Мустафаев</dc:creator>
  <dc:language>ru-RU</dc:language>
  <cp:keywords/>
  <dcterms:created xsi:type="dcterms:W3CDTF">2025-11-28T12:58:35Z</dcterms:created>
  <dcterms:modified xsi:type="dcterms:W3CDTF">2025-11-28T12:58:35Z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Адресация IPv4 и IPv6. Настройка DHCP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