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rPr/>
      </w:pPr>
      <w:r w:rsidDel="00000000" w:rsidR="00000000" w:rsidRPr="00000000">
        <w:rPr>
          <w:rtl w:val="0"/>
        </w:rPr>
        <w:t xml:space="preserve">Yes, </w:t>
      </w:r>
      <w:r w:rsidDel="00000000" w:rsidR="00000000" w:rsidRPr="00000000">
        <w:rPr>
          <w:b w:val="1"/>
          <w:bCs w:val="1"/>
          <w:rtl w:val="0"/>
        </w:rPr>
        <w:t xml:space="preserve">A_Gift_From_The_Stars_Danaan.pdf</w:t>
      </w:r>
      <w:r w:rsidDel="00000000" w:rsidR="00000000" w:rsidRPr="00000000">
        <w:rPr>
          <w:rtl w:val="0"/>
        </w:rPr>
        <w:t xml:space="preserve"> contains extensive insights into the physics, geometry, philosophy, and dimensional structure of the universe 1-5.</w:t>
      </w:r>
    </w:p>
    <w:p w:rsidR="00000000" w:rsidDel="00000000" w:rsidP="00000000" w:rsidRDefault="00000000" w:rsidRPr="00000000" w14:paraId="00000002">
      <w:pPr>
        <w:pStyle w:val="Heading3"/>
        <w:rPr/>
      </w:pPr>
      <w:bookmarkStart w:colFirst="0" w:colLast="0" w:name="_j35gwfg5nisy" w:id="0"/>
      <w:bookmarkEnd w:id="0"/>
      <w:r w:rsidDel="00000000" w:rsidR="00000000" w:rsidRPr="00000000">
        <w:rPr>
          <w:rtl w:val="0"/>
        </w:rPr>
        <w:t xml:space="preserve">1. Multiverse Architecture: Dimensions, Densities &amp; Spherical Time</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Dimensions vs. Densities:</w:t>
      </w:r>
      <w:r w:rsidDel="00000000" w:rsidR="00000000" w:rsidRPr="00000000">
        <w:rPr>
          <w:rtl w:val="0"/>
        </w:rPr>
        <w:t xml:space="preserve"> The Multiverse consists of a multitude of superimposed </w:t>
      </w:r>
      <w:r w:rsidDel="00000000" w:rsidR="00000000" w:rsidRPr="00000000">
        <w:rPr>
          <w:b w:val="1"/>
          <w:bCs w:val="1"/>
          <w:rtl w:val="0"/>
        </w:rPr>
        <w:t xml:space="preserve">dimensions</w:t>
      </w:r>
      <w:r w:rsidDel="00000000" w:rsidR="00000000" w:rsidRPr="00000000">
        <w:rPr>
          <w:rtl w:val="0"/>
        </w:rPr>
        <w:t xml:space="preserve"> 2. Each dimension contains </w:t>
      </w:r>
      <w:r w:rsidDel="00000000" w:rsidR="00000000" w:rsidRPr="00000000">
        <w:rPr>
          <w:b w:val="1"/>
          <w:bCs w:val="1"/>
          <w:rtl w:val="0"/>
        </w:rPr>
        <w:t xml:space="preserve">12 distinct densities of matter</w:t>
      </w:r>
      <w:r w:rsidDel="00000000" w:rsidR="00000000" w:rsidRPr="00000000">
        <w:rPr>
          <w:rtl w:val="0"/>
        </w:rPr>
        <w:t xml:space="preserve"> plus </w:t>
      </w:r>
      <w:r w:rsidDel="00000000" w:rsidR="00000000" w:rsidRPr="00000000">
        <w:rPr>
          <w:b w:val="1"/>
          <w:bCs w:val="1"/>
          <w:rtl w:val="0"/>
        </w:rPr>
        <w:t xml:space="preserve">1 unifying center (Source)</w:t>
      </w:r>
      <w:r w:rsidDel="00000000" w:rsidR="00000000" w:rsidRPr="00000000">
        <w:rPr>
          <w:rtl w:val="0"/>
        </w:rPr>
        <w:t xml:space="preserve"> 3, 6.</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The Keyboard Octave Metaphor:</w:t>
      </w:r>
      <w:r w:rsidDel="00000000" w:rsidR="00000000" w:rsidRPr="00000000">
        <w:rPr>
          <w:rtl w:val="0"/>
        </w:rPr>
        <w:t xml:space="preserve"> Densities are explained as the </w:t>
      </w:r>
      <w:r w:rsidDel="00000000" w:rsidR="00000000" w:rsidRPr="00000000">
        <w:rPr>
          <w:b w:val="1"/>
          <w:bCs w:val="1"/>
          <w:rtl w:val="0"/>
        </w:rPr>
        <w:t xml:space="preserve">vibrational speed rate (frequency) of matter</w:t>
      </w:r>
      <w:r w:rsidDel="00000000" w:rsidR="00000000" w:rsidRPr="00000000">
        <w:rPr>
          <w:rtl w:val="0"/>
        </w:rPr>
        <w:t xml:space="preserve"> 2, 3. Thor Han compares densities to octaves on a keyboard 3. All densities exist together like notes composing the single "melody of the multiverse" through sound and vibration 1, 7.</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Spherical Time:</w:t>
      </w:r>
      <w:r w:rsidDel="00000000" w:rsidR="00000000" w:rsidRPr="00000000">
        <w:rPr>
          <w:rtl w:val="0"/>
        </w:rPr>
        <w:t xml:space="preserve"> Linear time is described as a sensory illusion tied to physical 3D existence 4, 8. In reality, </w:t>
      </w:r>
      <w:r w:rsidDel="00000000" w:rsidR="00000000" w:rsidRPr="00000000">
        <w:rPr>
          <w:b w:val="1"/>
          <w:bCs w:val="1"/>
          <w:rtl w:val="0"/>
        </w:rPr>
        <w:t xml:space="preserve">time is spherical</w:t>
      </w:r>
      <w:r w:rsidDel="00000000" w:rsidR="00000000" w:rsidRPr="00000000">
        <w:rPr>
          <w:rtl w:val="0"/>
        </w:rPr>
        <w:t xml:space="preserve">, with every point in time equidistant from the center 4, 5. There is no "before" or "after," only "now" 4, 8.</w:t>
      </w:r>
    </w:p>
    <w:p w:rsidR="00000000" w:rsidDel="00000000" w:rsidP="00000000" w:rsidRDefault="00000000" w:rsidRPr="00000000" w14:paraId="00000006">
      <w:pPr>
        <w:pStyle w:val="Heading3"/>
        <w:rPr/>
      </w:pPr>
      <w:bookmarkStart w:colFirst="0" w:colLast="0" w:name="_f2ca7u8q2wll" w:id="1"/>
      <w:bookmarkEnd w:id="1"/>
      <w:r w:rsidDel="00000000" w:rsidR="00000000" w:rsidRPr="00000000">
        <w:rPr>
          <w:rtl w:val="0"/>
        </w:rPr>
        <w:t xml:space="preserve">2. Sacred Geometry &amp; Merkaba Mechanics</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Merkaba Physics ("Mir-Kâ-Bah"):</w:t>
      </w:r>
      <w:r w:rsidDel="00000000" w:rsidR="00000000" w:rsidRPr="00000000">
        <w:rPr>
          <w:rtl w:val="0"/>
        </w:rPr>
        <w:t xml:space="preserve"> Derived from ancient Egyptian/Orion terminology ("Pyramid-Energy-Spirit") 9, 10, a Merkaba is an interdimensional vehicle consisting of two counter-rotating, 3-faced pyramids 10, 11. Spinning in opposite directions creates a powerful magnetic field that distorts space-time to open an interdimensional portal driven by consciousness 11.</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Metatron &amp; Geometrical Keys:</w:t>
      </w:r>
      <w:r w:rsidDel="00000000" w:rsidR="00000000" w:rsidRPr="00000000">
        <w:rPr>
          <w:rtl w:val="0"/>
        </w:rPr>
        <w:t xml:space="preserve"> Sacred geometric grids like the </w:t>
      </w:r>
      <w:r w:rsidDel="00000000" w:rsidR="00000000" w:rsidRPr="00000000">
        <w:rPr>
          <w:b w:val="1"/>
          <w:bCs w:val="1"/>
          <w:rtl w:val="0"/>
        </w:rPr>
        <w:t xml:space="preserve">Metatron grid</w:t>
      </w:r>
      <w:r w:rsidDel="00000000" w:rsidR="00000000" w:rsidRPr="00000000">
        <w:rPr>
          <w:rtl w:val="0"/>
        </w:rPr>
        <w:t xml:space="preserve"> (hexagon) and Merkaba star act as protective high-frequency keys that shift or shield physical bodies from lower-vibrational forces 10, 12, 13.</w:t>
      </w:r>
    </w:p>
    <w:p w:rsidR="00000000" w:rsidDel="00000000" w:rsidP="00000000" w:rsidRDefault="00000000" w:rsidRPr="00000000" w14:paraId="00000009">
      <w:pPr>
        <w:pStyle w:val="Heading3"/>
        <w:rPr/>
      </w:pPr>
      <w:bookmarkStart w:colFirst="0" w:colLast="0" w:name="_etu25u29c4cq" w:id="2"/>
      <w:bookmarkEnd w:id="2"/>
      <w:r w:rsidDel="00000000" w:rsidR="00000000" w:rsidRPr="00000000">
        <w:rPr>
          <w:rtl w:val="0"/>
        </w:rPr>
        <w:t xml:space="preserve">3. Phryll Energy, Crystal Generators &amp; Quantum Propulsion</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Phryll Energy:</w:t>
      </w:r>
      <w:r w:rsidDel="00000000" w:rsidR="00000000" w:rsidRPr="00000000">
        <w:rPr>
          <w:rtl w:val="0"/>
        </w:rPr>
        <w:t xml:space="preserve"> Space-continuum is filled with a harvested universal life-force energy called </w:t>
      </w:r>
      <w:r w:rsidDel="00000000" w:rsidR="00000000" w:rsidRPr="00000000">
        <w:rPr>
          <w:b w:val="1"/>
          <w:bCs w:val="1"/>
          <w:rtl w:val="0"/>
        </w:rPr>
        <w:t xml:space="preserve">Phryll</w:t>
      </w:r>
      <w:r w:rsidDel="00000000" w:rsidR="00000000" w:rsidRPr="00000000">
        <w:rPr>
          <w:rtl w:val="0"/>
        </w:rPr>
        <w:t xml:space="preserve"> 14-16.</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Pyramid Power Plants:</w:t>
      </w:r>
      <w:r w:rsidDel="00000000" w:rsidR="00000000" w:rsidRPr="00000000">
        <w:rPr>
          <w:rtl w:val="0"/>
        </w:rPr>
        <w:t xml:space="preserve"> The source details crystal power generators built inside pyramids 16-18. A central faceted quartz crystal collects Phryll energy focused by surrounding peripheral crystals or counter-wrapped metallic coils 16-18. This energy is activated through </w:t>
      </w:r>
      <w:r w:rsidDel="00000000" w:rsidR="00000000" w:rsidRPr="00000000">
        <w:rPr>
          <w:b w:val="1"/>
          <w:bCs w:val="1"/>
          <w:rtl w:val="0"/>
        </w:rPr>
        <w:t xml:space="preserve">sound frequencies</w:t>
      </w:r>
      <w:r w:rsidDel="00000000" w:rsidR="00000000" w:rsidRPr="00000000">
        <w:rPr>
          <w:rtl w:val="0"/>
        </w:rPr>
        <w:t xml:space="preserve"> (acoustic chants/staves) and </w:t>
      </w:r>
      <w:r w:rsidDel="00000000" w:rsidR="00000000" w:rsidRPr="00000000">
        <w:rPr>
          <w:b w:val="1"/>
          <w:bCs w:val="1"/>
          <w:rtl w:val="0"/>
        </w:rPr>
        <w:t xml:space="preserve">heart-centered intent/love</w:t>
      </w:r>
      <w:r w:rsidDel="00000000" w:rsidR="00000000" w:rsidRPr="00000000">
        <w:rPr>
          <w:rtl w:val="0"/>
        </w:rPr>
        <w:t xml:space="preserve">, emitting a fountain of light into a pyramidion reservoir for wireless distribution 16, 18-21.</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Quantum Echo-Resonance &amp; Mind Navigation:</w:t>
      </w:r>
      <w:r w:rsidDel="00000000" w:rsidR="00000000" w:rsidRPr="00000000">
        <w:rPr>
          <w:rtl w:val="0"/>
        </w:rPr>
        <w:t xml:space="preserve"> Interdimensional crafts navigate via </w:t>
      </w:r>
      <w:r w:rsidDel="00000000" w:rsidR="00000000" w:rsidRPr="00000000">
        <w:rPr>
          <w:b w:val="1"/>
          <w:bCs w:val="1"/>
          <w:rtl w:val="0"/>
        </w:rPr>
        <w:t xml:space="preserve">echo-resonance</w:t>
      </w:r>
      <w:r w:rsidDel="00000000" w:rsidR="00000000" w:rsidRPr="00000000">
        <w:rPr>
          <w:rtl w:val="0"/>
        </w:rPr>
        <w:t xml:space="preserve"> (quantum molecular dematerialization and rematerialization) 22, 23 or </w:t>
      </w:r>
      <w:r w:rsidDel="00000000" w:rsidR="00000000" w:rsidRPr="00000000">
        <w:rPr>
          <w:b w:val="1"/>
          <w:bCs w:val="1"/>
          <w:rtl w:val="0"/>
        </w:rPr>
        <w:t xml:space="preserve">consciousness-resonance</w:t>
      </w:r>
      <w:r w:rsidDel="00000000" w:rsidR="00000000" w:rsidRPr="00000000">
        <w:rPr>
          <w:rtl w:val="0"/>
        </w:rPr>
        <w:t xml:space="preserve">, where pilots apply their palms to hexagonal controls attuned directly to their brain implants or DNA 14, 15, 22, 24-27.</w:t>
      </w:r>
    </w:p>
    <w:p w:rsidR="00000000" w:rsidDel="00000000" w:rsidP="00000000" w:rsidRDefault="00000000" w:rsidRPr="00000000" w14:paraId="0000000D">
      <w:pPr>
        <w:pStyle w:val="Heading3"/>
        <w:rPr/>
      </w:pPr>
      <w:bookmarkStart w:colFirst="0" w:colLast="0" w:name="_89604monf6ms" w:id="3"/>
      <w:bookmarkEnd w:id="3"/>
      <w:r w:rsidDel="00000000" w:rsidR="00000000" w:rsidRPr="00000000">
        <w:rPr>
          <w:rtl w:val="0"/>
        </w:rPr>
        <w:t xml:space="preserve">4. Philosophy, Consciousness &amp; Source</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Fractals of Source:</w:t>
      </w:r>
      <w:r w:rsidDel="00000000" w:rsidR="00000000" w:rsidRPr="00000000">
        <w:rPr>
          <w:rtl w:val="0"/>
        </w:rPr>
        <w:t xml:space="preserve"> </w:t>
      </w:r>
      <w:r w:rsidDel="00000000" w:rsidR="00000000" w:rsidRPr="00000000">
        <w:rPr>
          <w:b w:val="1"/>
          <w:bCs w:val="1"/>
          <w:rtl w:val="0"/>
        </w:rPr>
        <w:t xml:space="preserve">Source (Imana)</w:t>
      </w:r>
      <w:r w:rsidDel="00000000" w:rsidR="00000000" w:rsidRPr="00000000">
        <w:rPr>
          <w:rtl w:val="0"/>
        </w:rPr>
        <w:t xml:space="preserve"> is the infinite, timeless supra-consciousness and matrix of all creation 28-31. Every soul is an immortal, unfailing </w:t>
      </w:r>
      <w:r w:rsidDel="00000000" w:rsidR="00000000" w:rsidRPr="00000000">
        <w:rPr>
          <w:b w:val="1"/>
          <w:bCs w:val="1"/>
          <w:rtl w:val="0"/>
        </w:rPr>
        <w:t xml:space="preserve">fractal of Source</w:t>
      </w:r>
      <w:r w:rsidDel="00000000" w:rsidR="00000000" w:rsidRPr="00000000">
        <w:rPr>
          <w:rtl w:val="0"/>
        </w:rPr>
        <w:t xml:space="preserve"> 29, 31, 32.</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Temporary Physical Avatars:</w:t>
      </w:r>
      <w:r w:rsidDel="00000000" w:rsidR="00000000" w:rsidRPr="00000000">
        <w:rPr>
          <w:rtl w:val="0"/>
        </w:rPr>
        <w:t xml:space="preserve"> Physical biological bodies are non-permanent "avatars" or "sacred vessels" chosen by the soul for specific learning, duty, or missions across different planetary soul-matrices 30, 31, 33, 34.</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The Physics of Love:</w:t>
      </w:r>
      <w:r w:rsidDel="00000000" w:rsidR="00000000" w:rsidRPr="00000000">
        <w:rPr>
          <w:rtl w:val="0"/>
        </w:rPr>
        <w:t xml:space="preserve"> Love is defined not merely as an emotion, but as an unrelenting </w:t>
      </w:r>
      <w:r w:rsidDel="00000000" w:rsidR="00000000" w:rsidRPr="00000000">
        <w:rPr>
          <w:b w:val="1"/>
          <w:bCs w:val="1"/>
          <w:rtl w:val="0"/>
        </w:rPr>
        <w:t xml:space="preserve">state of being and universal binding force</w:t>
      </w:r>
      <w:r w:rsidDel="00000000" w:rsidR="00000000" w:rsidRPr="00000000">
        <w:rPr>
          <w:rtl w:val="0"/>
        </w:rPr>
        <w:t xml:space="preserve"> 35, 36. It acts as a high-frequency shield around the individual and anchors Source energy into lower physical planes 37-40.</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Frequencies and Matter:</w:t>
      </w:r>
      <w:r w:rsidDel="00000000" w:rsidR="00000000" w:rsidRPr="00000000">
        <w:rPr>
          <w:rtl w:val="0"/>
        </w:rPr>
        <w:t xml:space="preserve"> Everything in existence is bound together by sound and vibration 1. Specific acoustic frequencies (such as 528 Hz and 532 Hz) can interact with biological structures, the pineal cortex, and DNA 41.</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