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3F3F3"/>
  <w:body>
    <w:p w:rsidR="00000000" w:rsidDel="00000000" w:rsidP="00000000" w:rsidRDefault="00000000" w:rsidRPr="00000000" w14:paraId="00000001">
      <w:pPr>
        <w:rPr/>
      </w:pPr>
      <w:r w:rsidDel="00000000" w:rsidR="00000000" w:rsidRPr="00000000">
        <w:rPr>
          <w:rtl w:val="0"/>
        </w:rPr>
        <w:t xml:space="preserve">Yes, </w:t>
      </w:r>
      <w:r w:rsidDel="00000000" w:rsidR="00000000" w:rsidRPr="00000000">
        <w:rPr>
          <w:b w:val="1"/>
          <w:bCs w:val="1"/>
          <w:rtl w:val="0"/>
        </w:rPr>
        <w:t xml:space="preserve">JenhanCommunicationsLog.pdf</w:t>
      </w:r>
      <w:r w:rsidDel="00000000" w:rsidR="00000000" w:rsidRPr="00000000">
        <w:rPr>
          <w:rtl w:val="0"/>
        </w:rPr>
        <w:t xml:space="preserve"> contains extensive, highly specific insights into mathematics, physics, philosophy, and the geometric structure of the universe 1-3.</w:t>
      </w:r>
    </w:p>
    <w:p w:rsidR="00000000" w:rsidDel="00000000" w:rsidP="00000000" w:rsidRDefault="00000000" w:rsidRPr="00000000" w14:paraId="00000002">
      <w:pPr>
        <w:pStyle w:val="Heading3"/>
        <w:rPr/>
      </w:pPr>
      <w:bookmarkStart w:colFirst="0" w:colLast="0" w:name="_2ekrbmzdnu34" w:id="0"/>
      <w:bookmarkEnd w:id="0"/>
      <w:r w:rsidDel="00000000" w:rsidR="00000000" w:rsidRPr="00000000">
        <w:rPr>
          <w:rtl w:val="0"/>
        </w:rPr>
        <w:t xml:space="preserve">I. Mathematics &amp; Sacred Geometric Architecture</w:t>
      </w:r>
    </w:p>
    <w:p w:rsidR="00000000" w:rsidDel="00000000" w:rsidP="00000000" w:rsidRDefault="00000000" w:rsidRPr="00000000" w14:paraId="00000003">
      <w:pPr>
        <w:numPr>
          <w:ilvl w:val="0"/>
          <w:numId w:val="3"/>
        </w:numPr>
        <w:ind w:left="720" w:hanging="360"/>
        <w:rPr>
          <w:u w:val="none"/>
        </w:rPr>
      </w:pPr>
      <w:r w:rsidDel="00000000" w:rsidR="00000000" w:rsidRPr="00000000">
        <w:rPr>
          <w:b w:val="1"/>
          <w:bCs w:val="1"/>
          <w:rtl w:val="0"/>
        </w:rPr>
        <w:t xml:space="preserve">The Isotropic 64-Tetrahedron Grid:</w:t>
      </w:r>
      <w:r w:rsidDel="00000000" w:rsidR="00000000" w:rsidRPr="00000000">
        <w:rPr>
          <w:rtl w:val="0"/>
        </w:rPr>
        <w:t xml:space="preserve"> Tetrahedral fractal geometry is described as the foundational frequency key used to construct physical worlds and life-forms 2. Across all universes, the 1st density octave begins with the </w:t>
      </w:r>
      <w:r w:rsidDel="00000000" w:rsidR="00000000" w:rsidRPr="00000000">
        <w:rPr>
          <w:b w:val="1"/>
          <w:bCs w:val="1"/>
          <w:rtl w:val="0"/>
        </w:rPr>
        <w:t xml:space="preserve">isotropic 64-tetrahedron grid</w:t>
      </w:r>
      <w:r w:rsidDel="00000000" w:rsidR="00000000" w:rsidRPr="00000000">
        <w:rPr>
          <w:rtl w:val="0"/>
        </w:rPr>
        <w:t xml:space="preserve"> 4, 5.</w:t>
      </w:r>
    </w:p>
    <w:p w:rsidR="00000000" w:rsidDel="00000000" w:rsidP="00000000" w:rsidRDefault="00000000" w:rsidRPr="00000000" w14:paraId="00000004">
      <w:pPr>
        <w:numPr>
          <w:ilvl w:val="0"/>
          <w:numId w:val="3"/>
        </w:numPr>
        <w:ind w:left="720" w:hanging="360"/>
        <w:rPr>
          <w:u w:val="none"/>
        </w:rPr>
      </w:pPr>
      <w:r w:rsidDel="00000000" w:rsidR="00000000" w:rsidRPr="00000000">
        <w:rPr>
          <w:b w:val="1"/>
          <w:bCs w:val="1"/>
          <w:rtl w:val="0"/>
        </w:rPr>
        <w:t xml:space="preserve">Cuboctahedron Octave Growth:</w:t>
      </w:r>
      <w:r w:rsidDel="00000000" w:rsidR="00000000" w:rsidRPr="00000000">
        <w:rPr>
          <w:rtl w:val="0"/>
        </w:rPr>
        <w:t xml:space="preserve"> Physical space and densities scale upward through cuboctahedron geometry by </w:t>
      </w:r>
      <w:r w:rsidDel="00000000" w:rsidR="00000000" w:rsidRPr="00000000">
        <w:rPr>
          <w:b w:val="1"/>
          <w:bCs w:val="1"/>
          <w:rtl w:val="0"/>
        </w:rPr>
        <w:t xml:space="preserve">multiples of 8</w:t>
      </w:r>
      <w:r w:rsidDel="00000000" w:rsidR="00000000" w:rsidRPr="00000000">
        <w:rPr>
          <w:rtl w:val="0"/>
        </w:rPr>
        <w:t xml:space="preserve"> across 12 distinct density tiers (1st density = 64 tetrahedrons, 2nd = 512, 3rd = 4,096, 4th = 32,768, up to the 12th density with 549,755,813,888 tetrahedrons, with the 13th level being the Source Singularity) 5, 6.</w:t>
      </w:r>
    </w:p>
    <w:p w:rsidR="00000000" w:rsidDel="00000000" w:rsidP="00000000" w:rsidRDefault="00000000" w:rsidRPr="00000000" w14:paraId="00000005">
      <w:pPr>
        <w:numPr>
          <w:ilvl w:val="0"/>
          <w:numId w:val="3"/>
        </w:numPr>
        <w:ind w:left="720" w:hanging="360"/>
        <w:rPr>
          <w:u w:val="none"/>
        </w:rPr>
      </w:pPr>
      <w:r w:rsidDel="00000000" w:rsidR="00000000" w:rsidRPr="00000000">
        <w:rPr>
          <w:b w:val="1"/>
          <w:bCs w:val="1"/>
          <w:rtl w:val="0"/>
        </w:rPr>
        <w:t xml:space="preserve">The 4096 Hz Core Fractal Frequency:</w:t>
      </w:r>
      <w:r w:rsidDel="00000000" w:rsidR="00000000" w:rsidRPr="00000000">
        <w:rPr>
          <w:rtl w:val="0"/>
        </w:rPr>
        <w:t xml:space="preserve"> Because the 3rd density consists of 4,096 tetrahedrons, </w:t>
      </w:r>
      <w:r w:rsidDel="00000000" w:rsidR="00000000" w:rsidRPr="00000000">
        <w:rPr>
          <w:b w:val="1"/>
          <w:bCs w:val="1"/>
          <w:rtl w:val="0"/>
        </w:rPr>
        <w:t xml:space="preserve">4096 Hz</w:t>
      </w:r>
      <w:r w:rsidDel="00000000" w:rsidR="00000000" w:rsidRPr="00000000">
        <w:rPr>
          <w:rtl w:val="0"/>
        </w:rPr>
        <w:t xml:space="preserve"> acts as a fractal core measurement for the frequency of light, water, quartz, and love in this universe 5, 7, 8.</w:t>
      </w:r>
    </w:p>
    <w:p w:rsidR="00000000" w:rsidDel="00000000" w:rsidP="00000000" w:rsidRDefault="00000000" w:rsidRPr="00000000" w14:paraId="00000006">
      <w:pPr>
        <w:numPr>
          <w:ilvl w:val="0"/>
          <w:numId w:val="3"/>
        </w:numPr>
        <w:ind w:left="720" w:hanging="360"/>
        <w:rPr>
          <w:u w:val="none"/>
        </w:rPr>
      </w:pPr>
      <w:r w:rsidDel="00000000" w:rsidR="00000000" w:rsidRPr="00000000">
        <w:rPr>
          <w:b w:val="1"/>
          <w:bCs w:val="1"/>
          <w:rtl w:val="0"/>
        </w:rPr>
        <w:t xml:space="preserve">Fibonacci Mathematics and Geometric Ratios:</w:t>
      </w:r>
      <w:r w:rsidDel="00000000" w:rsidR="00000000" w:rsidRPr="00000000">
        <w:rPr>
          <w:rtl w:val="0"/>
        </w:rPr>
        <w:t xml:space="preserve"> Creation and biological evolution articulate along the Fibonacci sequence (\\(1, 1, 2, 3, 5, 8, 13, 21, 34, 55, 89, 144\ldots\\)) 9. The </w:t>
      </w:r>
      <w:r w:rsidDel="00000000" w:rsidR="00000000" w:rsidRPr="00000000">
        <w:rPr>
          <w:b w:val="1"/>
          <w:bCs w:val="1"/>
          <w:rtl w:val="0"/>
        </w:rPr>
        <w:t xml:space="preserve">51.843° angle</w:t>
      </w:r>
      <w:r w:rsidDel="00000000" w:rsidR="00000000" w:rsidRPr="00000000">
        <w:rPr>
          <w:rtl w:val="0"/>
        </w:rPr>
        <w:t xml:space="preserve"> (derived from the Golden Ratio \\(\Phi = 1.618\\) and shared by quartz lattice structures and the Great Pyramid of Giza) acts as a receptive transponder for etheric energy, while a </w:t>
      </w:r>
      <w:r w:rsidDel="00000000" w:rsidR="00000000" w:rsidRPr="00000000">
        <w:rPr>
          <w:b w:val="1"/>
          <w:bCs w:val="1"/>
          <w:rtl w:val="0"/>
        </w:rPr>
        <w:t xml:space="preserve">60° angle</w:t>
      </w:r>
      <w:r w:rsidDel="00000000" w:rsidR="00000000" w:rsidRPr="00000000">
        <w:rPr>
          <w:rtl w:val="0"/>
        </w:rPr>
        <w:t xml:space="preserve"> serves as the active transmitter/emitter 10-13.</w:t>
      </w:r>
    </w:p>
    <w:p w:rsidR="00000000" w:rsidDel="00000000" w:rsidP="00000000" w:rsidRDefault="00000000" w:rsidRPr="00000000" w14:paraId="00000007">
      <w:pPr>
        <w:pStyle w:val="Heading3"/>
        <w:rPr/>
      </w:pPr>
      <w:bookmarkStart w:colFirst="0" w:colLast="0" w:name="_wyq77w475bck" w:id="1"/>
      <w:bookmarkEnd w:id="1"/>
      <w:r w:rsidDel="00000000" w:rsidR="00000000" w:rsidRPr="00000000">
        <w:rPr>
          <w:rtl w:val="0"/>
        </w:rPr>
        <w:t xml:space="preserve">II. Unified Physics &amp; Transduction Mechanics</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Three Holographic Geometries:</w:t>
      </w:r>
      <w:r w:rsidDel="00000000" w:rsidR="00000000" w:rsidRPr="00000000">
        <w:rPr>
          <w:rtl w:val="0"/>
        </w:rPr>
        <w:t xml:space="preserve"> The holographic structure of reality exists in three distinct arrangements—</w:t>
      </w:r>
      <w:r w:rsidDel="00000000" w:rsidR="00000000" w:rsidRPr="00000000">
        <w:rPr>
          <w:b w:val="1"/>
          <w:bCs w:val="1"/>
          <w:rtl w:val="0"/>
        </w:rPr>
        <w:t xml:space="preserve">atomic, energetic, and photonic</w:t>
      </w:r>
      <w:r w:rsidDel="00000000" w:rsidR="00000000" w:rsidRPr="00000000">
        <w:rPr>
          <w:rtl w:val="0"/>
        </w:rPr>
        <w:t xml:space="preserve">—which generate specific frequencies that modulate matter, energy, or light 14.</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Phase-Conjugation Singularity Nodes:</w:t>
      </w:r>
      <w:r w:rsidDel="00000000" w:rsidR="00000000" w:rsidRPr="00000000">
        <w:rPr>
          <w:rtl w:val="0"/>
        </w:rPr>
        <w:t xml:space="preserve"> In a 6-sided Vogel-cut quartz crystal cut to 51.843° on the receiving end and 60° on the emitting end, counter-rotating energy vortices converge to form a </w:t>
      </w:r>
      <w:r w:rsidDel="00000000" w:rsidR="00000000" w:rsidRPr="00000000">
        <w:rPr>
          <w:b w:val="1"/>
          <w:bCs w:val="1"/>
          <w:rtl w:val="0"/>
        </w:rPr>
        <w:t xml:space="preserve">phase-conjugation node (vortex singularity)</w:t>
      </w:r>
      <w:r w:rsidDel="00000000" w:rsidR="00000000" w:rsidRPr="00000000">
        <w:rPr>
          <w:rtl w:val="0"/>
        </w:rPr>
        <w:t xml:space="preserve"> 11, 15, 16.</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Piezoelectric Compression &amp; Reality Modulation:</w:t>
      </w:r>
      <w:r w:rsidDel="00000000" w:rsidR="00000000" w:rsidRPr="00000000">
        <w:rPr>
          <w:rtl w:val="0"/>
        </w:rPr>
        <w:t xml:space="preserve"> Thoughts are complex geometrical patterns 1. When sharp piezoelectric compression or electronic pulses (such as </w:t>
      </w:r>
      <w:r w:rsidDel="00000000" w:rsidR="00000000" w:rsidRPr="00000000">
        <w:rPr>
          <w:b w:val="1"/>
          <w:bCs w:val="1"/>
          <w:rtl w:val="0"/>
        </w:rPr>
        <w:t xml:space="preserve">20 Hz or 21 Hz</w:t>
      </w:r>
      <w:r w:rsidDel="00000000" w:rsidR="00000000" w:rsidRPr="00000000">
        <w:rPr>
          <w:rtl w:val="0"/>
        </w:rPr>
        <w:t xml:space="preserve">, corresponding to human consciousness) offset the crystal's charge triads, the central vortex singularity opens to the Void and Source, allowing focused intent to rewrite the holographic grid of reality 1, 17-19.</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Phryll Energy &amp; Torsion Fields:</w:t>
      </w:r>
      <w:r w:rsidDel="00000000" w:rsidR="00000000" w:rsidRPr="00000000">
        <w:rPr>
          <w:rtl w:val="0"/>
        </w:rPr>
        <w:t xml:space="preserve"> Universal life-force energy (</w:t>
      </w:r>
      <w:r w:rsidDel="00000000" w:rsidR="00000000" w:rsidRPr="00000000">
        <w:rPr>
          <w:b w:val="1"/>
          <w:bCs w:val="1"/>
          <w:rtl w:val="0"/>
        </w:rPr>
        <w:t xml:space="preserve">Phryll</w:t>
      </w:r>
      <w:r w:rsidDel="00000000" w:rsidR="00000000" w:rsidRPr="00000000">
        <w:rPr>
          <w:rtl w:val="0"/>
        </w:rPr>
        <w:t xml:space="preserve">) is generated when gravity or scalar compression waves traverse the ether 20, 21. Wrapping a crystal with counter-coiled silver and copper wires creates perpendicular </w:t>
      </w:r>
      <w:r w:rsidDel="00000000" w:rsidR="00000000" w:rsidRPr="00000000">
        <w:rPr>
          <w:b w:val="1"/>
          <w:bCs w:val="1"/>
          <w:rtl w:val="0"/>
        </w:rPr>
        <w:t xml:space="preserve">torsion fields</w:t>
      </w:r>
      <w:r w:rsidDel="00000000" w:rsidR="00000000" w:rsidRPr="00000000">
        <w:rPr>
          <w:rtl w:val="0"/>
        </w:rPr>
        <w:t xml:space="preserve"> that continuously draw Phryll from the singularity 22-24.</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Variable Planck's Constant (\\(h\\)):</w:t>
      </w:r>
      <w:r w:rsidDel="00000000" w:rsidR="00000000" w:rsidRPr="00000000">
        <w:rPr>
          <w:rtl w:val="0"/>
        </w:rPr>
        <w:t xml:space="preserve"> Planck's constant (\\(h\\)) is not a fixed universal value; it is a </w:t>
      </w:r>
      <w:r w:rsidDel="00000000" w:rsidR="00000000" w:rsidRPr="00000000">
        <w:rPr>
          <w:b w:val="1"/>
          <w:bCs w:val="1"/>
          <w:rtl w:val="0"/>
        </w:rPr>
        <w:t xml:space="preserve">variable across densities</w:t>
      </w:r>
      <w:r w:rsidDel="00000000" w:rsidR="00000000" w:rsidRPr="00000000">
        <w:rPr>
          <w:rtl w:val="0"/>
        </w:rPr>
        <w:t xml:space="preserve"> because the speed of light changes relative to local gravity, density, and etheric fields 25, 26.</w:t>
      </w:r>
    </w:p>
    <w:p w:rsidR="00000000" w:rsidDel="00000000" w:rsidP="00000000" w:rsidRDefault="00000000" w:rsidRPr="00000000" w14:paraId="0000000D">
      <w:pPr>
        <w:pStyle w:val="Heading3"/>
        <w:rPr/>
      </w:pPr>
      <w:bookmarkStart w:colFirst="0" w:colLast="0" w:name="_j68g7suwpnfm" w:id="2"/>
      <w:bookmarkEnd w:id="2"/>
      <w:r w:rsidDel="00000000" w:rsidR="00000000" w:rsidRPr="00000000">
        <w:rPr>
          <w:rtl w:val="0"/>
        </w:rPr>
        <w:t xml:space="preserve">III. Philosophy, Consciousness &amp; Cosmic Laws</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Source &amp; Density Octaves:</w:t>
      </w:r>
      <w:r w:rsidDel="00000000" w:rsidR="00000000" w:rsidRPr="00000000">
        <w:rPr>
          <w:rtl w:val="0"/>
        </w:rPr>
        <w:t xml:space="preserve"> Source (</w:t>
      </w:r>
      <w:r w:rsidDel="00000000" w:rsidR="00000000" w:rsidRPr="00000000">
        <w:rPr>
          <w:b w:val="1"/>
          <w:bCs w:val="1"/>
          <w:rtl w:val="0"/>
        </w:rPr>
        <w:t xml:space="preserve">Imana</w:t>
      </w:r>
      <w:r w:rsidDel="00000000" w:rsidR="00000000" w:rsidRPr="00000000">
        <w:rPr>
          <w:rtl w:val="0"/>
        </w:rPr>
        <w:t xml:space="preserve">) is the single, non-linear central supra-consciousness from which all creation emanates 3, 27. Individual souls are immortal </w:t>
      </w:r>
      <w:r w:rsidDel="00000000" w:rsidR="00000000" w:rsidRPr="00000000">
        <w:rPr>
          <w:b w:val="1"/>
          <w:bCs w:val="1"/>
          <w:rtl w:val="0"/>
        </w:rPr>
        <w:t xml:space="preserve">fractals of Source</w:t>
      </w:r>
      <w:r w:rsidDel="00000000" w:rsidR="00000000" w:rsidRPr="00000000">
        <w:rPr>
          <w:rtl w:val="0"/>
        </w:rPr>
        <w:t xml:space="preserve"> 3, 28. Densities are not separate physical locations, but </w:t>
      </w:r>
      <w:r w:rsidDel="00000000" w:rsidR="00000000" w:rsidRPr="00000000">
        <w:rPr>
          <w:b w:val="1"/>
          <w:bCs w:val="1"/>
          <w:rtl w:val="0"/>
        </w:rPr>
        <w:t xml:space="preserve">superimposed frequency octaves</w:t>
      </w:r>
      <w:r w:rsidDel="00000000" w:rsidR="00000000" w:rsidRPr="00000000">
        <w:rPr>
          <w:rtl w:val="0"/>
        </w:rPr>
        <w:t xml:space="preserve"> of consciousness and matter vibration 3, 27, 29.</w:t>
      </w:r>
    </w:p>
    <w:p w:rsidR="00000000" w:rsidDel="00000000" w:rsidP="00000000" w:rsidRDefault="00000000" w:rsidRPr="00000000" w14:paraId="0000000F">
      <w:pPr>
        <w:numPr>
          <w:ilvl w:val="0"/>
          <w:numId w:val="2"/>
        </w:numPr>
        <w:ind w:left="720" w:hanging="360"/>
        <w:rPr>
          <w:u w:val="none"/>
        </w:rPr>
      </w:pPr>
      <w:r w:rsidDel="00000000" w:rsidR="00000000" w:rsidRPr="00000000">
        <w:rPr>
          <w:b w:val="1"/>
          <w:bCs w:val="1"/>
          <w:rtl w:val="0"/>
        </w:rPr>
        <w:t xml:space="preserve">The Physics of Love &amp; Non-Dissonance:</w:t>
      </w:r>
      <w:r w:rsidDel="00000000" w:rsidR="00000000" w:rsidRPr="00000000">
        <w:rPr>
          <w:rtl w:val="0"/>
        </w:rPr>
        <w:t xml:space="preserve"> Love is an unrelenting high-frequency universal binding force 30, 31. Dissonant or harmful thoughts cannot align with the ordered geometric resonance of the universal matrix, naturally preventing the abusive misuse of reality-shaping technologies 32-34.</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Spherical Non-Linear Time &amp; The Void:</w:t>
      </w:r>
      <w:r w:rsidDel="00000000" w:rsidR="00000000" w:rsidRPr="00000000">
        <w:rPr>
          <w:rtl w:val="0"/>
        </w:rPr>
        <w:t xml:space="preserve"> Time is non-linear; the Void exists outside of linear time and space, allowing creative thought-forms projected through a singularity to persist permanently in the matrix 35-37.</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Pineal Micro-Crystals:</w:t>
      </w:r>
      <w:r w:rsidDel="00000000" w:rsidR="00000000" w:rsidRPr="00000000">
        <w:rPr>
          <w:rtl w:val="0"/>
        </w:rPr>
        <w:t xml:space="preserve"> The human pineal gland contains piezoelectric micro-crystals of </w:t>
      </w:r>
      <w:r w:rsidDel="00000000" w:rsidR="00000000" w:rsidRPr="00000000">
        <w:rPr>
          <w:b w:val="1"/>
          <w:bCs w:val="1"/>
          <w:rtl w:val="0"/>
        </w:rPr>
        <w:t xml:space="preserve">calcium carbonate</w:t>
      </w:r>
      <w:r w:rsidDel="00000000" w:rsidR="00000000" w:rsidRPr="00000000">
        <w:rPr>
          <w:rtl w:val="0"/>
        </w:rPr>
        <w:t xml:space="preserve"> that generate an interdimensional vortex 38, 39. This gland acts as the precise </w:t>
      </w:r>
      <w:r w:rsidDel="00000000" w:rsidR="00000000" w:rsidRPr="00000000">
        <w:rPr>
          <w:b w:val="1"/>
          <w:bCs w:val="1"/>
          <w:rtl w:val="0"/>
        </w:rPr>
        <w:t xml:space="preserve">quantum conduit</w:t>
      </w:r>
      <w:r w:rsidDel="00000000" w:rsidR="00000000" w:rsidRPr="00000000">
        <w:rPr>
          <w:rtl w:val="0"/>
        </w:rPr>
        <w:t xml:space="preserve"> where the soul entangles with the physical body avatar 39.</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