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Yes, </w:t>
      </w:r>
      <w:r w:rsidDel="00000000" w:rsidR="00000000" w:rsidRPr="00000000">
        <w:rPr>
          <w:b w:val="1"/>
          <w:bCs w:val="1"/>
          <w:rtl w:val="0"/>
        </w:rPr>
        <w:t xml:space="preserve">WHAT IS TIME.txt</w:t>
      </w:r>
      <w:r w:rsidDel="00000000" w:rsidR="00000000" w:rsidRPr="00000000">
        <w:rPr>
          <w:rtl w:val="0"/>
        </w:rPr>
        <w:t xml:space="preserve"> contains extensive discussions on the mathematics, physics, philosophy, and geometric structure of the universe. The source lays out a comprehensive cosmological model centered on the nature of time, consciousness, and reality.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a breakdown of the key concepts presented in this source: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26sxw2siu3d8" w:id="0"/>
      <w:bookmarkEnd w:id="0"/>
      <w:r w:rsidDel="00000000" w:rsidR="00000000" w:rsidRPr="00000000">
        <w:rPr>
          <w:rtl w:val="0"/>
        </w:rPr>
        <w:t xml:space="preserve">1. The Three Variables of Creation &amp; Sacred Geometry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Fundamental Triad:</w:t>
      </w:r>
      <w:r w:rsidDel="00000000" w:rsidR="00000000" w:rsidRPr="00000000">
        <w:rPr>
          <w:rtl w:val="0"/>
        </w:rPr>
        <w:t xml:space="preserve"> Creation is built upon three fundamental variables/constants: </w:t>
      </w:r>
      <w:r w:rsidDel="00000000" w:rsidR="00000000" w:rsidRPr="00000000">
        <w:rPr>
          <w:b w:val="1"/>
          <w:bCs w:val="1"/>
          <w:rtl w:val="0"/>
        </w:rPr>
        <w:t xml:space="preserve">Time, Space, and Consciousness</w:t>
      </w:r>
      <w:r w:rsidDel="00000000" w:rsidR="00000000" w:rsidRPr="00000000">
        <w:rPr>
          <w:rtl w:val="0"/>
        </w:rPr>
        <w:t xml:space="preserve"> 1, 2. In their absolute state, these correspond to </w:t>
      </w:r>
      <w:r w:rsidDel="00000000" w:rsidR="00000000" w:rsidRPr="00000000">
        <w:rPr>
          <w:b w:val="1"/>
          <w:bCs w:val="1"/>
          <w:rtl w:val="0"/>
        </w:rPr>
        <w:t xml:space="preserve">Eternity, Infinity, and Oneness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Flower of Life as the Skeletal Lattice:</w:t>
      </w:r>
      <w:r w:rsidDel="00000000" w:rsidR="00000000" w:rsidRPr="00000000">
        <w:rPr>
          <w:rtl w:val="0"/>
        </w:rPr>
        <w:t xml:space="preserve"> All three variables share a single underlying geometric framework—the </w:t>
      </w:r>
      <w:r w:rsidDel="00000000" w:rsidR="00000000" w:rsidRPr="00000000">
        <w:rPr>
          <w:b w:val="1"/>
          <w:bCs w:val="1"/>
          <w:rtl w:val="0"/>
        </w:rPr>
        <w:t xml:space="preserve">Flower of Life</w:t>
      </w:r>
      <w:r w:rsidDel="00000000" w:rsidR="00000000" w:rsidRPr="00000000">
        <w:rPr>
          <w:rtl w:val="0"/>
        </w:rPr>
        <w:t xml:space="preserve">, which acts as the mathematical blueprint, lattice, and structural skeleton of the universe 1, 3, 4.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Bubble Universes &amp; Interdimensional Keys:</w:t>
      </w:r>
      <w:r w:rsidDel="00000000" w:rsidR="00000000" w:rsidRPr="00000000">
        <w:rPr>
          <w:rtl w:val="0"/>
        </w:rPr>
        <w:t xml:space="preserve"> The Flower of Life is not a flat drawing, but a multi-dimensional, volumetric holographic construct composed of overlapping </w:t>
      </w:r>
      <w:r w:rsidDel="00000000" w:rsidR="00000000" w:rsidRPr="00000000">
        <w:rPr>
          <w:b w:val="1"/>
          <w:bCs w:val="1"/>
          <w:rtl w:val="0"/>
        </w:rPr>
        <w:t xml:space="preserve">spherical "bubble universes"</w:t>
      </w:r>
      <w:r w:rsidDel="00000000" w:rsidR="00000000" w:rsidRPr="00000000">
        <w:rPr>
          <w:rtl w:val="0"/>
        </w:rPr>
        <w:t xml:space="preserve"> 5-7. The overlapping geometric lines form glyphs that function as </w:t>
      </w:r>
      <w:r w:rsidDel="00000000" w:rsidR="00000000" w:rsidRPr="00000000">
        <w:rPr>
          <w:b w:val="1"/>
          <w:bCs w:val="1"/>
          <w:rtl w:val="0"/>
        </w:rPr>
        <w:t xml:space="preserve">interdimensional keys</w:t>
      </w:r>
      <w:r w:rsidDel="00000000" w:rsidR="00000000" w:rsidRPr="00000000">
        <w:rPr>
          <w:rtl w:val="0"/>
        </w:rPr>
        <w:t xml:space="preserve"> or routes for traveling between parallel universes 8, 9.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e47k2h3cvo2a" w:id="1"/>
      <w:bookmarkEnd w:id="1"/>
      <w:r w:rsidDel="00000000" w:rsidR="00000000" w:rsidRPr="00000000">
        <w:rPr>
          <w:rtl w:val="0"/>
        </w:rPr>
        <w:t xml:space="preserve">2. The Physics of Time &amp; The Quantum Time Field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Spherical Quantum Time vs. Linear Time:</w:t>
      </w:r>
      <w:r w:rsidDel="00000000" w:rsidR="00000000" w:rsidRPr="00000000">
        <w:rPr>
          <w:rtl w:val="0"/>
        </w:rPr>
        <w:t xml:space="preserve"> Time in its absolute form is an all-pervading, non-linear </w:t>
      </w:r>
      <w:r w:rsidDel="00000000" w:rsidR="00000000" w:rsidRPr="00000000">
        <w:rPr>
          <w:b w:val="1"/>
          <w:bCs w:val="1"/>
          <w:rtl w:val="0"/>
        </w:rPr>
        <w:t xml:space="preserve">quantum time field</w:t>
      </w:r>
      <w:r w:rsidDel="00000000" w:rsidR="00000000" w:rsidRPr="00000000">
        <w:rPr>
          <w:rtl w:val="0"/>
        </w:rPr>
        <w:t xml:space="preserve"> where all moments (past, present, and future) coexist simultaneously ("eternity in one moment") 10-12.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Gravitational Linearity: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Linear time is a sensory illusion</w:t>
      </w:r>
      <w:r w:rsidDel="00000000" w:rsidR="00000000" w:rsidRPr="00000000">
        <w:rPr>
          <w:rtl w:val="0"/>
        </w:rPr>
        <w:t xml:space="preserve"> that occurs specifically when consciousness entangles with gravity or operates within a planet's rotational and orbital cycles around a star 13-15.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Timeline Mechanics &amp; Reality Alteration:</w:t>
      </w:r>
      <w:r w:rsidDel="00000000" w:rsidR="00000000" w:rsidRPr="00000000">
        <w:rPr>
          <w:rtl w:val="0"/>
        </w:rPr>
        <w:t xml:space="preserve"> The source rejects the "splitting timeline" / "branching universe" hypothesis 16-18. Modifying a past event (which requires physical interaction with the holographic matrix via time-travel technology) does not spawn a parallel universe; rather, it </w:t>
      </w:r>
      <w:r w:rsidDel="00000000" w:rsidR="00000000" w:rsidRPr="00000000">
        <w:rPr>
          <w:b w:val="1"/>
          <w:bCs w:val="1"/>
          <w:rtl w:val="0"/>
        </w:rPr>
        <w:t xml:space="preserve">deconstructs and replaces the old local paradigm</w:t>
      </w:r>
      <w:r w:rsidDel="00000000" w:rsidR="00000000" w:rsidRPr="00000000">
        <w:rPr>
          <w:rtl w:val="0"/>
        </w:rPr>
        <w:t xml:space="preserve"> through quantum entanglement across the time field 19-21.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z0tl7kdddwkf" w:id="2"/>
      <w:bookmarkEnd w:id="2"/>
      <w:r w:rsidDel="00000000" w:rsidR="00000000" w:rsidRPr="00000000">
        <w:rPr>
          <w:rtl w:val="0"/>
        </w:rPr>
        <w:t xml:space="preserve">3. Mathematics of Evolution: The Fibonacci Sequence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Progressive Progression vs. Linear Cycles:</w:t>
      </w:r>
      <w:r w:rsidDel="00000000" w:rsidR="00000000" w:rsidRPr="00000000">
        <w:rPr>
          <w:rtl w:val="0"/>
        </w:rPr>
        <w:t xml:space="preserve"> Linear motion represents repetitive gravitational cycles, whereas true evolutionary growth operates on </w:t>
      </w:r>
      <w:r w:rsidDel="00000000" w:rsidR="00000000" w:rsidRPr="00000000">
        <w:rPr>
          <w:b w:val="1"/>
          <w:bCs w:val="1"/>
          <w:rtl w:val="0"/>
        </w:rPr>
        <w:t xml:space="preserve">progressive progression</w:t>
      </w:r>
      <w:r w:rsidDel="00000000" w:rsidR="00000000" w:rsidRPr="00000000">
        <w:rPr>
          <w:rtl w:val="0"/>
        </w:rPr>
        <w:t xml:space="preserve"> 22.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Fibonacci Sequence &amp; Golden Ratio: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Fibonacci sequence and Golden Mean</w:t>
      </w:r>
      <w:r w:rsidDel="00000000" w:rsidR="00000000" w:rsidRPr="00000000">
        <w:rPr>
          <w:rtl w:val="0"/>
        </w:rPr>
        <w:t xml:space="preserve"> act as the dynamic equation and mechanism of evolution 23, 24. Every point on the universal grid uses this mathematical formula to generate self-similar fractals, driving the expansion of matter, consciousness, and geometric structures (spirals, spheres, cubes, and plasmic concepts) 23, 25.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Infinite Inward and Outward Scaling:</w:t>
      </w:r>
      <w:r w:rsidDel="00000000" w:rsidR="00000000" w:rsidRPr="00000000">
        <w:rPr>
          <w:rtl w:val="0"/>
        </w:rPr>
        <w:t xml:space="preserve"> The Fibonacci spiral scales infinitely outward, but also winds infinitely inward toward the infinitely small before zero 26.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z02u7qha5440" w:id="3"/>
      <w:bookmarkEnd w:id="3"/>
      <w:r w:rsidDel="00000000" w:rsidR="00000000" w:rsidRPr="00000000">
        <w:rPr>
          <w:rtl w:val="0"/>
        </w:rPr>
        <w:t xml:space="preserve">4. Consciousness, Mind Mechanics &amp; DNA Architecture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Thoughts as Holographic Carrier Waves:</w:t>
      </w:r>
      <w:r w:rsidDel="00000000" w:rsidR="00000000" w:rsidRPr="00000000">
        <w:rPr>
          <w:rtl w:val="0"/>
        </w:rPr>
        <w:t xml:space="preserve"> Thoughts generate electrical impulses that act as </w:t>
      </w:r>
      <w:r w:rsidDel="00000000" w:rsidR="00000000" w:rsidRPr="00000000">
        <w:rPr>
          <w:b w:val="1"/>
          <w:bCs w:val="1"/>
          <w:rtl w:val="0"/>
        </w:rPr>
        <w:t xml:space="preserve">carrier waves</w:t>
      </w:r>
      <w:r w:rsidDel="00000000" w:rsidR="00000000" w:rsidRPr="00000000">
        <w:rPr>
          <w:rtl w:val="0"/>
        </w:rPr>
        <w:t xml:space="preserve">. These waves propagate through the quantum time field and directly imprint upon and alter the holographic matrix of reality 27, 28.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Time-Travel &amp; Viewing Technologies:</w:t>
      </w:r>
      <w:r w:rsidDel="00000000" w:rsidR="00000000" w:rsidRPr="00000000">
        <w:rPr>
          <w:rtl w:val="0"/>
        </w:rPr>
        <w:t xml:space="preserve"> The text describes several physical time-viewing and time-manipulation devices, such as the </w:t>
      </w:r>
      <w:r w:rsidDel="00000000" w:rsidR="00000000" w:rsidRPr="00000000">
        <w:rPr>
          <w:b w:val="1"/>
          <w:bCs w:val="1"/>
          <w:rtl w:val="0"/>
        </w:rPr>
        <w:t xml:space="preserve">De La Warr camera</w:t>
      </w:r>
      <w:r w:rsidDel="00000000" w:rsidR="00000000" w:rsidRPr="00000000">
        <w:rPr>
          <w:rtl w:val="0"/>
        </w:rPr>
        <w:t xml:space="preserve"> (which regresses holographic body blueprints) 29, 30, </w:t>
      </w:r>
      <w:r w:rsidDel="00000000" w:rsidR="00000000" w:rsidRPr="00000000">
        <w:rPr>
          <w:b w:val="1"/>
          <w:bCs w:val="1"/>
          <w:rtl w:val="0"/>
        </w:rPr>
        <w:t xml:space="preserve">Looking Glass</w:t>
      </w:r>
      <w:r w:rsidDel="00000000" w:rsidR="00000000" w:rsidRPr="00000000">
        <w:rPr>
          <w:rtl w:val="0"/>
        </w:rPr>
        <w:t xml:space="preserve"> cubes 31, 32, and the Anunnaki </w:t>
      </w:r>
      <w:r w:rsidDel="00000000" w:rsidR="00000000" w:rsidRPr="00000000">
        <w:rPr>
          <w:b w:val="1"/>
          <w:bCs w:val="1"/>
          <w:rtl w:val="0"/>
        </w:rPr>
        <w:t xml:space="preserve">Amala device</w:t>
      </w:r>
      <w:r w:rsidDel="00000000" w:rsidR="00000000" w:rsidRPr="00000000">
        <w:rPr>
          <w:rtl w:val="0"/>
        </w:rPr>
        <w:t xml:space="preserve"> (a holographic calculation engine that computes projected future probabilities based on current algorithms) 33-35.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DNA Power Generation:</w:t>
      </w:r>
      <w:r w:rsidDel="00000000" w:rsidR="00000000" w:rsidRPr="00000000">
        <w:rPr>
          <w:rtl w:val="0"/>
        </w:rPr>
        <w:t xml:space="preserve"> DNA functions as an organic two-stranded power plant and electromagnetic antenna 36, 37. Variations in biological capability across species stem not from having extra main strands, but from the number of </w:t>
      </w:r>
      <w:r w:rsidDel="00000000" w:rsidR="00000000" w:rsidRPr="00000000">
        <w:rPr>
          <w:b w:val="1"/>
          <w:bCs w:val="1"/>
          <w:rtl w:val="0"/>
        </w:rPr>
        <w:t xml:space="preserve">sub-strings/wires</w:t>
      </w:r>
      <w:r w:rsidDel="00000000" w:rsidR="00000000" w:rsidRPr="00000000">
        <w:rPr>
          <w:rtl w:val="0"/>
        </w:rPr>
        <w:t xml:space="preserve"> bundled within the two core strands 38, 39.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🌌 Would you like to explore how these Fibonacci evolutionary spirals or the quantum time field concepts connect to the C++/CUDA algorithms we are developing for the </w:t>
      </w:r>
      <w:r w:rsidDel="00000000" w:rsidR="00000000" w:rsidRPr="00000000">
        <w:rPr>
          <w:b w:val="1"/>
          <w:bCs w:val="1"/>
          <w:rtl w:val="0"/>
        </w:rPr>
        <w:t xml:space="preserve">Umgebung</w:t>
      </w:r>
      <w:r w:rsidDel="00000000" w:rsidR="00000000" w:rsidRPr="00000000">
        <w:rPr>
          <w:rtl w:val="0"/>
        </w:rPr>
        <w:t xml:space="preserve"> engine?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