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9"/>
        <w:gridCol w:w="40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jc w:val="center"/>
              <w:rPr>
                <w:sz w:val="28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经费报销情况说明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9" w:type="dxa"/>
          </w:tcPr>
          <w:p>
            <w:pPr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说明类别：</w:t>
            </w:r>
          </w:p>
        </w:tc>
        <w:tc>
          <w:tcPr>
            <w:tcW w:w="4013" w:type="dxa"/>
          </w:tcPr>
          <w:p>
            <w:pPr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在相应类别打勾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9" w:type="dxa"/>
          </w:tcPr>
          <w:p>
            <w:pPr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1.未使用公务卡</w:t>
            </w:r>
          </w:p>
        </w:tc>
        <w:tc>
          <w:tcPr>
            <w:tcW w:w="4013" w:type="dxa"/>
          </w:tcPr>
          <w:p>
            <w:pPr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9" w:type="dxa"/>
          </w:tcPr>
          <w:p>
            <w:pPr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2.未对公转账</w:t>
            </w:r>
          </w:p>
        </w:tc>
        <w:tc>
          <w:tcPr>
            <w:tcW w:w="4013" w:type="dxa"/>
          </w:tcPr>
          <w:p>
            <w:pPr>
              <w:rPr>
                <w:sz w:val="28"/>
                <w:szCs w:val="3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9" w:type="dxa"/>
          </w:tcPr>
          <w:p>
            <w:pPr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3.未附购物清单</w:t>
            </w:r>
          </w:p>
        </w:tc>
        <w:tc>
          <w:tcPr>
            <w:tcW w:w="4013" w:type="dxa"/>
          </w:tcPr>
          <w:p>
            <w:pPr>
              <w:rPr>
                <w:sz w:val="28"/>
                <w:szCs w:val="3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9" w:type="dxa"/>
          </w:tcPr>
          <w:p>
            <w:pPr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4.不通过代发工资账户支付劳务、加班、奖金等费用</w:t>
            </w:r>
          </w:p>
        </w:tc>
        <w:tc>
          <w:tcPr>
            <w:tcW w:w="4013" w:type="dxa"/>
          </w:tcPr>
          <w:p>
            <w:pPr>
              <w:rPr>
                <w:sz w:val="28"/>
                <w:szCs w:val="3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9" w:type="dxa"/>
          </w:tcPr>
          <w:p>
            <w:pPr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5.由旅行社开出的代打机票、住宿费发票</w:t>
            </w:r>
          </w:p>
        </w:tc>
        <w:tc>
          <w:tcPr>
            <w:tcW w:w="4013" w:type="dxa"/>
          </w:tcPr>
          <w:p>
            <w:pPr>
              <w:rPr>
                <w:sz w:val="28"/>
                <w:szCs w:val="3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9" w:type="dxa"/>
          </w:tcPr>
          <w:p>
            <w:pPr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6.其他</w:t>
            </w:r>
          </w:p>
        </w:tc>
        <w:tc>
          <w:tcPr>
            <w:tcW w:w="4013" w:type="dxa"/>
          </w:tcPr>
          <w:p>
            <w:pPr>
              <w:rPr>
                <w:sz w:val="28"/>
                <w:szCs w:val="3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说明内容：</w:t>
            </w:r>
          </w:p>
          <w:p>
            <w:pP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9" w:type="dxa"/>
          </w:tcPr>
          <w:p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经办人：</w:t>
            </w:r>
          </w:p>
        </w:tc>
        <w:tc>
          <w:tcPr>
            <w:tcW w:w="4013" w:type="dxa"/>
            <w:vMerge w:val="restart"/>
          </w:tcPr>
          <w:p>
            <w:pPr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计财部领导意见：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9" w:type="dxa"/>
          </w:tcPr>
          <w:p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所在部门签章：</w:t>
            </w:r>
          </w:p>
        </w:tc>
        <w:tc>
          <w:tcPr>
            <w:tcW w:w="4013" w:type="dxa"/>
            <w:vMerge w:val="continue"/>
          </w:tcPr>
          <w:p>
            <w:pPr>
              <w:rPr>
                <w:sz w:val="28"/>
                <w:szCs w:val="36"/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xMDIyYmY4ZGM4N2YxMzcyY2VjNWNiNzIyMWFmODcifQ=="/>
  </w:docVars>
  <w:rsids>
    <w:rsidRoot w:val="3F26716B"/>
    <w:rsid w:val="295008BE"/>
    <w:rsid w:val="3F26716B"/>
    <w:rsid w:val="5E8A585C"/>
    <w:rsid w:val="7BFE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124</Characters>
  <Lines>0</Lines>
  <Paragraphs>0</Paragraphs>
  <TotalTime>34</TotalTime>
  <ScaleCrop>false</ScaleCrop>
  <LinksUpToDate>false</LinksUpToDate>
  <CharactersWithSpaces>124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2021-12-02T02:33:00Z</dcterms:created>
  <dc:creator>Moon-Moon</dc:creator>
  <cp:lastModifiedBy>Moon-Moon</cp:lastModifiedBy>
  <cp:lastPrinted>2022-09-19T08:36:56Z</cp:lastPrinted>
  <dcterms:modified xsi:type="dcterms:W3CDTF">2022-09-19T08:37:01Z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987D7C3F097743889C6FBF2D1E620922</vt:lpwstr>
  </property>
</Properties>
</file>