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34.png" ContentType="image/png"/>
  <Override PartName="/word/media/rId30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Математическое моделирование</w:t>
      </w:r>
    </w:p>
    <w:p>
      <w:pPr>
        <w:pStyle w:val="Subtitle"/>
      </w:pPr>
      <w:r>
        <w:t xml:space="preserve">Лабораторная работа № 1</w:t>
      </w:r>
    </w:p>
    <w:p>
      <w:pPr>
        <w:pStyle w:val="Author"/>
      </w:pPr>
      <w:r>
        <w:t xml:space="preserve">Заур Мустафаев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Рассмотреть модель экспоненциального роста, изучить её формализацию в виде дифференциального уравнения, получить аналитическое решение и проанализировать влияние коэффициента роста на динамику системы. Освоить подходы к параметрическому исследованию и интерпретации полученных результатов.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В рамках лабораторной работы необходимо на примере модели экспоненциального роста изучить её математическое представление, исследовать аналитическое решение соответствующего дифференциального уравнения, а также провести анализ влияния параметра роста на характер изменения системы, время удвоения и вычислительные особенности.</w:t>
      </w:r>
    </w:p>
    <w:bookmarkEnd w:id="21"/>
    <w:bookmarkStart w:id="25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Экспоненциальный рост представляет собой процесс, при котором скорость изменения величины в каждый момент времени определяется её текущим значением. Это означает, что по мере увеличения системы темп её роста также возрастает.</w:t>
      </w:r>
    </w:p>
    <w:p>
      <w:pPr>
        <w:pStyle w:val="BodyText"/>
      </w:pPr>
      <w:r>
        <w:t xml:space="preserve">Подобный механизм можно наблюдать, например, при начислении сложных процентов или в случае увеличения снежного кома, который становится всё больше и начинает нарастать быстрее.</w:t>
      </w:r>
    </w:p>
    <w:p>
      <w:pPr>
        <w:pStyle w:val="BodyText"/>
      </w:pPr>
      <w:r>
        <w:t xml:space="preserve">Математическая модель описывается дифференциальным уравнением: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u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α</m:t>
          </m:r>
          <m:r>
            <m:t>u</m:t>
          </m:r>
        </m:oMath>
      </m:oMathPara>
    </w:p>
    <w:p>
      <w:pPr>
        <w:pStyle w:val="FirstParagraph"/>
      </w:pPr>
      <w:r>
        <w:t xml:space="preserve">где:</w:t>
      </w:r>
      <w:r>
        <w:br/>
      </w:r>
      <w:r>
        <w:t xml:space="preserve">—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</m:oMath>
      </m:oMathPara>
    </w:p>
    <w:p>
      <w:pPr>
        <w:pStyle w:val="FirstParagraph"/>
      </w:pPr>
      <w:r>
        <w:t xml:space="preserve">— текущее значение величины (например, численность популяции, объём капитала или число заражённых);</w:t>
      </w:r>
      <w:r>
        <w:br/>
      </w:r>
      <w:r>
        <w:t xml:space="preserve">—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</m:oMath>
      </m:oMathPara>
    </w:p>
    <w:p>
      <w:pPr>
        <w:pStyle w:val="FirstParagraph"/>
      </w:pPr>
      <w:r>
        <w:t xml:space="preserve">— время;</w:t>
      </w:r>
      <w:r>
        <w:br/>
      </w:r>
      <w:r>
        <w:t xml:space="preserve">—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u</m:t>
              </m:r>
            </m:num>
            <m:den>
              <m:r>
                <m:t>d</m:t>
              </m:r>
              <m:r>
                <m:t>t</m:t>
              </m:r>
            </m:den>
          </m:f>
        </m:oMath>
      </m:oMathPara>
    </w:p>
    <w:p>
      <w:pPr>
        <w:pStyle w:val="FirstParagraph"/>
      </w:pPr>
      <w:r>
        <w:t xml:space="preserve">— скорость изменения величины;</w:t>
      </w:r>
      <w:r>
        <w:br/>
      </w:r>
      <w:r>
        <w:t xml:space="preserve">—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</m:oMath>
      </m:oMathPara>
    </w:p>
    <w:p>
      <w:pPr>
        <w:pStyle w:val="FirstParagraph"/>
      </w:pPr>
      <w:r>
        <w:t xml:space="preserve">— коэффициент роста (мальтузианский параметр).</w:t>
      </w:r>
    </w:p>
    <w:p>
      <w:pPr>
        <w:pStyle w:val="BodyText"/>
      </w:pPr>
      <w:r>
        <w:t xml:space="preserve">При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r>
            <m:rPr>
              <m:sty m:val="p"/>
            </m:rPr>
            <m:t>&gt;</m:t>
          </m:r>
          <m:r>
            <m:t>0</m:t>
          </m:r>
        </m:oMath>
      </m:oMathPara>
    </w:p>
    <w:p>
      <w:pPr>
        <w:pStyle w:val="FirstParagraph"/>
      </w:pPr>
      <w:r>
        <w:t xml:space="preserve">наблюдается рост, при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— экспоненциальное уменьшение.</w:t>
      </w:r>
    </w:p>
    <w:p>
      <w:pPr>
        <w:pStyle w:val="BodyText"/>
      </w:pPr>
      <w:r>
        <w:t xml:space="preserve">Смысл уравнения заключается в том, что скорость изменения напрямую пропорциональна текущему значению величины.</w:t>
      </w:r>
    </w:p>
    <w:p>
      <w:pPr>
        <w:pStyle w:val="BodyText"/>
      </w:pPr>
      <w:r>
        <w:t xml:space="preserve">Аналитическое решение имеет вид: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sSup>
            <m:e>
              <m:r>
                <m:t>e</m:t>
              </m:r>
            </m:e>
            <m:sup>
              <m:r>
                <m:t>α</m:t>
              </m:r>
              <m:r>
                <m:t>t</m:t>
              </m:r>
            </m:sup>
          </m:sSup>
        </m:oMath>
      </m:oMathPara>
    </w:p>
    <w:p>
      <w:pPr>
        <w:pStyle w:val="FirstParagraph"/>
      </w:pPr>
      <w:r>
        <w:t xml:space="preserve">где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— начальное значение величины.</w:t>
      </w:r>
    </w:p>
    <w:bookmarkStart w:id="22" w:name="ключевые-характеристики-модели"/>
    <w:p>
      <w:pPr>
        <w:pStyle w:val="Heading2"/>
      </w:pPr>
      <w:r>
        <w:t xml:space="preserve">3.1 Ключевые характеристики модели</w:t>
      </w:r>
    </w:p>
    <w:p>
      <w:pPr>
        <w:pStyle w:val="FirstParagraph"/>
      </w:pPr>
      <w:r>
        <w:t xml:space="preserve">— Увеличение в два раза происходит через равные промежутки времени.</w:t>
      </w:r>
      <w:r>
        <w:br/>
      </w:r>
      <w:r>
        <w:t xml:space="preserve">— Время удвоения определяется формулой: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</m:e>
              </m:d>
            </m:num>
            <m:den>
              <m:r>
                <m:t>α</m:t>
              </m:r>
            </m:den>
          </m:f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0.693</m:t>
              </m:r>
            </m:num>
            <m:den>
              <m:r>
                <m:t>α</m:t>
              </m:r>
            </m:den>
          </m:f>
        </m:oMath>
      </m:oMathPara>
    </w:p>
    <w:p>
      <w:pPr>
        <w:pStyle w:val="FirstParagraph"/>
      </w:pPr>
      <w:r>
        <w:t xml:space="preserve">— Значение времени удвоения зависит только от параметра роста и не определяется текущим размером величины.</w:t>
      </w:r>
    </w:p>
    <w:bookmarkEnd w:id="22"/>
    <w:bookmarkStart w:id="23" w:name="области-применения"/>
    <w:p>
      <w:pPr>
        <w:pStyle w:val="Heading2"/>
      </w:pPr>
      <w:r>
        <w:t xml:space="preserve">3.2 Области применения</w:t>
      </w:r>
    </w:p>
    <w:p>
      <w:pPr>
        <w:pStyle w:val="FirstParagraph"/>
      </w:pPr>
      <w:r>
        <w:t xml:space="preserve">— Биология: увеличение численности микроорганизмов при наличии достаточных ресурсов.</w:t>
      </w:r>
      <w:r>
        <w:br/>
      </w:r>
      <w:r>
        <w:t xml:space="preserve">— Финансы: накопление капитала при начислении сложных процентов.</w:t>
      </w:r>
      <w:r>
        <w:br/>
      </w:r>
      <w:r>
        <w:t xml:space="preserve">— Эпидемиология: ранние стадии распространения инфекционных заболеваний.</w:t>
      </w:r>
      <w:r>
        <w:br/>
      </w:r>
      <w:r>
        <w:t xml:space="preserve">— Демография: периоды интенсивного роста населения.</w:t>
      </w:r>
      <w:r>
        <w:br/>
      </w:r>
      <w:r>
        <w:t xml:space="preserve">— Физика: развитие цепных ядерных реакций.</w:t>
      </w:r>
      <w:r>
        <w:br/>
      </w:r>
      <w:r>
        <w:t xml:space="preserve">— Информационные технологии: рост производительности вычислительных систем и объёмов сетевого трафика.</w:t>
      </w:r>
    </w:p>
    <w:bookmarkEnd w:id="23"/>
    <w:bookmarkStart w:id="24" w:name="ограничения-модели"/>
    <w:p>
      <w:pPr>
        <w:pStyle w:val="Heading2"/>
      </w:pPr>
      <w:r>
        <w:t xml:space="preserve">3.3 Ограничения модели</w:t>
      </w:r>
    </w:p>
    <w:p>
      <w:pPr>
        <w:pStyle w:val="FirstParagraph"/>
      </w:pPr>
      <w:r>
        <w:t xml:space="preserve">Экспоненциальная модель носит идеализированный характер. В реальных условиях бесконечный рост невозможен из-за ограниченности ресурсов. Со временем темп увеличения снижается, и поведение системы начинает описываться логистической (S-образной) зависимостью.</w:t>
      </w:r>
    </w:p>
    <w:bookmarkEnd w:id="24"/>
    <w:bookmarkEnd w:id="25"/>
    <w:bookmarkStart w:id="42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В процессе выполнения работы было проведено моделирование экспоненциального роста на основе аналитического решения дифференциального уравнения.</w:t>
      </w:r>
    </w:p>
    <w:p>
      <w:pPr>
        <w:pStyle w:val="BodyText"/>
      </w:pPr>
      <w:r>
        <w:t xml:space="preserve">Сначала рассмотрен базовый эксперимент при фиксированном значении коэффициента роста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r>
            <m:rPr>
              <m:sty m:val="p"/>
            </m:rPr>
            <m:t>=</m:t>
          </m:r>
          <m:r>
            <m:t>0.3</m:t>
          </m:r>
        </m:oMath>
      </m:oMathPara>
    </w:p>
    <w:p>
      <w:pPr>
        <w:pStyle w:val="FirstParagraph"/>
      </w:pPr>
      <w:r>
        <w:t xml:space="preserve">. Построенный график отражает изменение величины во времени и демонстрирует типичный ускоряющийся характер роста.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base"/>
          <w:p>
            <w:pPr>
              <w:pStyle w:val="Compact"/>
              <w:jc w:val="center"/>
            </w:pPr>
            <w:r>
              <w:drawing>
                <wp:inline>
                  <wp:extent cx="4267200" cy="28448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single_experiment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84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Экспоненциальный рост (базовый эксперимент)</w:t>
            </w:r>
          </w:p>
          <w:bookmarkEnd w:id="29"/>
        </w:tc>
      </w:tr>
    </w:tbl>
    <w:p>
      <w:pPr>
        <w:pStyle w:val="BodyText"/>
      </w:pPr>
      <w:r>
        <w:t xml:space="preserve">На начальном участке рост происходит сравнительно медленно, затем темп увеличивается, и ближе к концу рассматриваемого интервала наблюдается резкое возрастание функции.</w:t>
      </w:r>
    </w:p>
    <w:p>
      <w:pPr>
        <w:pStyle w:val="BodyText"/>
      </w:pPr>
      <w:r>
        <w:t xml:space="preserve">Далее выполнено параметрическое исследование, направленное на оценку влияния коэффициента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</m:oMath>
      </m:oMathPara>
    </w:p>
    <w:p>
      <w:pPr>
        <w:pStyle w:val="FirstParagraph"/>
      </w:pPr>
      <w:r>
        <w:t xml:space="preserve">на динамику системы. Были построены графики для ряда значений данного параметра.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param"/>
          <w:p>
            <w:pPr>
              <w:pStyle w:val="Compact"/>
              <w:jc w:val="center"/>
            </w:pPr>
            <w:r>
              <w:drawing>
                <wp:inline>
                  <wp:extent cx="4533900" cy="2833687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parametric_scan_comparison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3900" cy="28336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Параметрическое исследование: влияние α на рост</w:t>
            </w:r>
          </w:p>
          <w:bookmarkEnd w:id="33"/>
        </w:tc>
      </w:tr>
    </w:tbl>
    <w:p>
      <w:pPr>
        <w:pStyle w:val="BodyText"/>
      </w:pPr>
      <w:r>
        <w:t xml:space="preserve">Полученные результаты показывают, что увеличение параметра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</m:oMath>
      </m:oMathPara>
    </w:p>
    <w:p>
      <w:pPr>
        <w:pStyle w:val="FirstParagraph"/>
      </w:pPr>
      <w:r>
        <w:t xml:space="preserve">приводит к заметному ускорению роста. При небольших значениях коэффициента изменение величины происходит плавно, тогда как при больших — функция быстро принимает значительные значения.</w:t>
      </w:r>
    </w:p>
    <w:p>
      <w:pPr>
        <w:pStyle w:val="BodyText"/>
      </w:pPr>
      <w:r>
        <w:t xml:space="preserve">Отдельно рассмотрена зависимость времени удвоения от коэффициента роста. Теоретически оно определяется выражением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d>
            <m:dPr>
              <m:begChr m:val="("/>
              <m:sepChr m:val=""/>
              <m:endChr m:val=")"/>
              <m:grow/>
            </m:dPr>
            <m:e>
              <m:r>
                <m:t>2</m:t>
              </m:r>
            </m:e>
          </m:d>
          <m:r>
            <m:rPr>
              <m:sty m:val="p"/>
            </m:rPr>
            <m:t>/</m:t>
          </m:r>
          <m:r>
            <m:t>α</m:t>
          </m:r>
        </m:oMath>
      </m:oMathPara>
    </w:p>
    <w:p>
      <w:pPr>
        <w:pStyle w:val="FirstParagraph"/>
      </w:pPr>
      <w:r>
        <w:t xml:space="preserve">. Численные расчёты подтверждают справедливость данной зависимости.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double"/>
          <w:p>
            <w:pPr>
              <w:pStyle w:val="Compact"/>
              <w:jc w:val="center"/>
            </w:pPr>
            <w:r>
              <w:drawing>
                <wp:inline>
                  <wp:extent cx="4267200" cy="28448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doubling_time_vs_alpha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84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Зависимость времени удвоения от α</w:t>
            </w:r>
          </w:p>
          <w:bookmarkEnd w:id="37"/>
        </w:tc>
      </w:tr>
    </w:tbl>
    <w:p>
      <w:pPr>
        <w:pStyle w:val="BodyText"/>
      </w:pPr>
      <w:r>
        <w:t xml:space="preserve">Из графика следует, что при увеличении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</m:oMath>
      </m:oMathPara>
    </w:p>
    <w:p>
      <w:pPr>
        <w:pStyle w:val="FirstParagraph"/>
      </w:pPr>
      <w:r>
        <w:t xml:space="preserve">время, необходимое для удвоения величины, уменьшается, что соответствует теоретическим ожиданиям.</w:t>
      </w:r>
    </w:p>
    <w:p>
      <w:pPr>
        <w:pStyle w:val="BodyText"/>
      </w:pPr>
      <w:r>
        <w:t xml:space="preserve">Также была исследована связь между временем вычислений и значением параметра роста.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time"/>
          <w:p>
            <w:pPr>
              <w:pStyle w:val="Compact"/>
              <w:jc w:val="center"/>
            </w:pPr>
            <w:r>
              <w:drawing>
                <wp:inline>
                  <wp:extent cx="4267200" cy="28448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computation_time_vs_alpha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84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Зависимость времени вычисления от α</w:t>
            </w:r>
          </w:p>
          <w:bookmarkEnd w:id="41"/>
        </w:tc>
      </w:tr>
    </w:tbl>
    <w:p>
      <w:pPr>
        <w:pStyle w:val="BodyText"/>
      </w:pPr>
      <w:r>
        <w:t xml:space="preserve">Наблюдается небольшое увеличение времени обработки при росте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</m:oMath>
      </m:oMathPara>
    </w:p>
    <w:p>
      <w:pPr>
        <w:pStyle w:val="FirstParagraph"/>
      </w:pPr>
      <w:r>
        <w:t xml:space="preserve">, что связано с увеличением численных значений функции и особенностями вычислительных процедур.</w:t>
      </w:r>
    </w:p>
    <w:p>
      <w:pPr>
        <w:pStyle w:val="BodyText"/>
      </w:pPr>
      <w:r>
        <w:t xml:space="preserve">Для моделирования и построения графиков применялись внешние файлы с программным кодом:</w:t>
      </w:r>
    </w:p>
    <w:bookmarkEnd w:id="42"/>
    <w:bookmarkStart w:id="49" w:name="экспоненциальный-рост"/>
    <w:p>
      <w:pPr>
        <w:pStyle w:val="Heading1"/>
      </w:pPr>
      <w:r>
        <w:t xml:space="preserve">5. Экспоненциальный рост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Исследовать решение уравнения 𝑑𝑢/𝑑𝑡 = 𝛼𝑢.</w:t>
      </w:r>
    </w:p>
    <w:bookmarkStart w:id="43" w:name="инициализация-проекта-и-загрузка-пакетов"/>
    <w:p>
      <w:pPr>
        <w:pStyle w:val="Heading2"/>
      </w:pPr>
      <w:r>
        <w:t xml:space="preserve">5.1 Инициализация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43"/>
    <w:bookmarkStart w:id="44" w:name="определение-модели"/>
    <w:p>
      <w:pPr>
        <w:pStyle w:val="Heading2"/>
      </w:pPr>
      <w:r>
        <w:t xml:space="preserve">5.2 Определение модели</w:t>
      </w:r>
    </w:p>
    <w:p>
      <w:pPr>
        <w:pStyle w:val="FirstParagraph"/>
      </w:pPr>
      <w:r>
        <w:t xml:space="preserve">Уравнение экспоненциального роста:</w:t>
      </w:r>
    </w:p>
    <w:p>
      <w:pPr>
        <w:pStyle w:val="SourceCode"/>
      </w:pPr>
      <w:r>
        <w:rPr>
          <w:rStyle w:val="CommentTok"/>
        </w:rPr>
        <w:t xml:space="preserve">#𝑑𝑢/𝑑𝑡 = 𝛼𝑢, 𝑢(0) = 𝑢0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exponential_growth!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α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44"/>
    <w:bookmarkStart w:id="45" w:name="первый-запуск-с-параметрами-по-умолчанию"/>
    <w:p>
      <w:pPr>
        <w:pStyle w:val="Heading2"/>
      </w:pPr>
      <w:r>
        <w:t xml:space="preserve">5.3 Первый запуск с параметрами по умолчанию</w:t>
      </w:r>
    </w:p>
    <w:p>
      <w:pPr>
        <w:pStyle w:val="FirstParagraph"/>
      </w:pPr>
      <w:r>
        <w:t xml:space="preserve">Зададим начальные параметры:</w:t>
      </w:r>
    </w:p>
    <w:p>
      <w:pPr>
        <w:pStyle w:val="SourceCode"/>
      </w:pP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 начальная популяция</w:t>
      </w:r>
      <w:r>
        <w:br/>
      </w:r>
      <w:r>
        <w:rPr>
          <w:rStyle w:val="NormalTok"/>
        </w:rPr>
        <w:t xml:space="preserve">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скорость роста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временной интервал</w:t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(exponential_growth!, u0, tspan, α)</w:t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</w:p>
    <w:bookmarkEnd w:id="45"/>
    <w:bookmarkStart w:id="46" w:name="визуализация-результатов"/>
    <w:p>
      <w:pPr>
        <w:pStyle w:val="Heading2"/>
      </w:pPr>
      <w:r>
        <w:t xml:space="preserve">5.4 Визуализация результатов</w:t>
      </w:r>
    </w:p>
    <w:p>
      <w:pPr>
        <w:pStyle w:val="FirstParagraph"/>
      </w:pPr>
      <w:r>
        <w:t xml:space="preserve">Построим график решения: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(sol,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"u(t)"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t"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 u"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"Экспоненциальный рост (α = 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α)", </w:t>
      </w:r>
      <w:r>
        <w:rPr>
          <w:rStyle w:val="NormalTok"/>
        </w:rPr>
        <w:t xml:space="preserve">lw</w:t>
      </w:r>
      <w:r>
        <w:rPr>
          <w:rStyle w:val="StringTok"/>
        </w:rPr>
        <w:t xml:space="preserve">=2, legend=:topleft)</w:t>
      </w:r>
    </w:p>
    <w:p>
      <w:pPr>
        <w:pStyle w:val="FirstParagraph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"exponential_growth_α=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α.</w:t>
      </w:r>
      <w:r>
        <w:rPr>
          <w:rStyle w:val="NormalTok"/>
        </w:rPr>
        <w:t xml:space="preserve">png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</w:p>
    <w:bookmarkEnd w:id="46"/>
    <w:bookmarkStart w:id="47" w:name="анализ-результатов"/>
    <w:p>
      <w:pPr>
        <w:pStyle w:val="Heading2"/>
      </w:pPr>
      <w:r>
        <w:t xml:space="preserve">5.5 Анализ результатов</w:t>
      </w:r>
    </w:p>
    <w:p>
      <w:pPr>
        <w:pStyle w:val="FirstParagraph"/>
      </w:pPr>
      <w:r>
        <w:t xml:space="preserve">Создадим таблицу с данными: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sol.t, u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"Первые 5 строк результатов:"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Вычислим удвоение популяции:</w:t>
      </w:r>
    </w:p>
    <w:p>
      <w:pPr>
        <w:pStyle w:val="SourceCode"/>
      </w:pPr>
      <w:r>
        <w:rPr>
          <w:rStyle w:val="NormalTok"/>
        </w:rPr>
        <w:t xml:space="preserve">u_final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(sol.u)[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doubling_time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α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Аналитическое время удвоения: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(doubling_time;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</w:p>
    <w:bookmarkEnd w:id="47"/>
    <w:bookmarkStart w:id="48" w:name="сохранение-всех-результатов"/>
    <w:p>
      <w:pPr>
        <w:pStyle w:val="Heading2"/>
      </w:pPr>
      <w:r>
        <w:t xml:space="preserve">5.6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df</w:t>
      </w:r>
    </w:p>
    <w:bookmarkEnd w:id="48"/>
    <w:bookmarkEnd w:id="49"/>
    <w:bookmarkStart w:id="61" w:name="Xb3ea72c2ee9dee033814fd7739e62e845721723"/>
    <w:p>
      <w:pPr>
        <w:pStyle w:val="Heading1"/>
      </w:pPr>
      <w:r>
        <w:t xml:space="preserve">6. Параметрическое исследование экспоненциального роста</w:t>
      </w:r>
    </w:p>
    <w:bookmarkStart w:id="50" w:name="активация-проекта-и-загрузка-пакетов"/>
    <w:p>
      <w:pPr>
        <w:pStyle w:val="Heading2"/>
      </w:pPr>
      <w:r>
        <w:t xml:space="preserve">6.1 Активация проекта и загрузка пакетов</w:t>
      </w:r>
    </w:p>
    <w:p>
      <w:pPr>
        <w:pStyle w:val="FirstParagraph"/>
      </w:pPr>
      <w:r>
        <w:rPr>
          <w:b/>
          <w:bCs/>
        </w:rPr>
        <w:t xml:space="preserve">ИЗМЕНЕНИЕ:</w:t>
      </w:r>
      <w:r>
        <w:t xml:space="preserve"> </w:t>
      </w:r>
      <w:r>
        <w:t xml:space="preserve">Добавлен DrWatson для управления проектом и параметрами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Активация проекта DrWatson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</w:p>
    <w:p>
      <w:pPr>
        <w:pStyle w:val="FirstParagraph"/>
      </w:pPr>
      <w:r>
        <w:t xml:space="preserve">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50"/>
    <w:bookmarkStart w:id="51" w:name="определение-модели-1"/>
    <w:p>
      <w:pPr>
        <w:pStyle w:val="Heading2"/>
      </w:pPr>
      <w:r>
        <w:t xml:space="preserve">6.2 Определение модели</w:t>
      </w:r>
    </w:p>
    <w:p>
      <w:pPr>
        <w:pStyle w:val="FirstParagraph"/>
      </w:pPr>
      <w:r>
        <w:t xml:space="preserve">Модель: 𝑑𝑢/𝑑𝑡 = 𝛼 ⋅ 𝑢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exponential_growth!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p.α </w:t>
      </w:r>
      <w:r>
        <w:rPr>
          <w:rStyle w:val="CommentTok"/>
        </w:rPr>
        <w:t xml:space="preserve"># **ИЗМЕНЕНИЕ:** Параметры теперь передаются как именованный кортеж</w:t>
      </w:r>
      <w:r>
        <w:br/>
      </w:r>
      <w:r>
        <w:rPr>
          <w:rStyle w:val="NormalTok"/>
        </w:rPr>
        <w:t xml:space="preserve">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α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51"/>
    <w:bookmarkStart w:id="52" w:name="определение-параметров-в-dict"/>
    <w:p>
      <w:pPr>
        <w:pStyle w:val="Heading2"/>
      </w:pPr>
      <w:r>
        <w:t xml:space="preserve">6.3 Определение параметров в Dict</w:t>
      </w:r>
    </w:p>
    <w:p>
      <w:pPr>
        <w:pStyle w:val="FirstParagraph"/>
      </w:pPr>
      <w:r>
        <w:rPr>
          <w:b/>
          <w:bCs/>
        </w:rPr>
        <w:t xml:space="preserve">ОСНОВНОЕ ИЗМЕНЕНИЕ:</w:t>
      </w:r>
      <w:r>
        <w:t xml:space="preserve"> </w:t>
      </w:r>
      <w:r>
        <w:t xml:space="preserve">Все параметры собраны в Dict для систематизации</w:t>
      </w:r>
      <w:r>
        <w:t xml:space="preserve"> </w:t>
      </w:r>
      <w:r>
        <w:t xml:space="preserve">Базовый набор параметров (один эксперимент)</w:t>
      </w:r>
    </w:p>
    <w:p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u0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 </w:t>
      </w:r>
      <w:r>
        <w:rPr>
          <w:rStyle w:val="CommentTok"/>
        </w:rPr>
        <w:t xml:space="preserve"># начальная популяция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α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скорость роста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интервал времени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</w:t>
      </w:r>
      <w:r>
        <w:rPr>
          <w:rStyle w:val="CommentTok"/>
        </w:rPr>
        <w:t xml:space="preserve"># метод решения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шаг сохранения результатов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(key, value)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base_params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key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52"/>
    <w:bookmarkStart w:id="53" w:name="X6fe6fc1cbf4c8f0764516f71e36e27fb1a5521c"/>
    <w:p>
      <w:pPr>
        <w:pStyle w:val="Heading2"/>
      </w:pPr>
      <w:r>
        <w:t xml:space="preserve">6.4 Функция-обертка для запуска одного эксперимента</w:t>
      </w:r>
    </w:p>
    <w:p>
      <w:pPr>
        <w:pStyle w:val="FirstParagraph"/>
      </w:pPr>
      <w:r>
        <w:rPr>
          <w:b/>
          <w:bCs/>
        </w:rPr>
        <w:t xml:space="preserve">ИСПРАВЛЕНИЕ:</w:t>
      </w:r>
      <w:r>
        <w:t xml:space="preserve"> </w:t>
      </w:r>
      <w:r>
        <w:t xml:space="preserve">Возвращаем Dict со строковыми ключами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PreprocessorTok"/>
        </w:rPr>
        <w:t xml:space="preserve">@unpack</w:t>
      </w:r>
      <w:r>
        <w:rPr>
          <w:rStyle w:val="NormalTok"/>
        </w:rPr>
        <w:t xml:space="preserve"> u0, α, tspan, solver,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(exponential_growth!, u0, tspan, (α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α,)) </w:t>
      </w:r>
      <w:r>
        <w:rPr>
          <w:rStyle w:val="CommentTok"/>
        </w:rPr>
        <w:t xml:space="preserve"># Создаем и решаем задачу</w:t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saveat)</w:t>
      </w:r>
      <w:r>
        <w:br/>
      </w:r>
      <w:r>
        <w:rPr>
          <w:rStyle w:val="NormalTok"/>
        </w:rPr>
        <w:t xml:space="preserve">final_population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(sol.u)[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 Анализ результатов</w:t>
      </w:r>
      <w:r>
        <w:br/>
      </w:r>
      <w:r>
        <w:rPr>
          <w:rStyle w:val="NormalTok"/>
        </w:rPr>
        <w:t xml:space="preserve">doubling_time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α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sol.t,</w:t>
      </w:r>
      <w:r>
        <w:br/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.(sol.u),</w:t>
      </w:r>
      <w:r>
        <w:br/>
      </w:r>
      <w:r>
        <w:rPr>
          <w:rStyle w:val="StringTok"/>
        </w:rPr>
        <w:t xml:space="preserve">"final_population"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final_population,</w:t>
      </w:r>
      <w:r>
        <w:br/>
      </w:r>
      <w:r>
        <w:rPr>
          <w:rStyle w:val="StringTok"/>
        </w:rPr>
        <w:t xml:space="preserve">"doubling_time"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doubling_time,</w:t>
      </w:r>
      <w:r>
        <w:br/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 </w:t>
      </w:r>
      <w:r>
        <w:rPr>
          <w:rStyle w:val="CommentTok"/>
        </w:rPr>
        <w:t xml:space="preserve"># Сохраняем исходные параметры</w:t>
      </w:r>
      <w:r>
        <w:br/>
      </w:r>
      <w:r>
        <w:rPr>
          <w:rStyle w:val="NormalTok"/>
        </w:rPr>
        <w:t xml:space="preserve">) </w:t>
      </w:r>
      <w:r>
        <w:rPr>
          <w:rStyle w:val="CommentTok"/>
        </w:rPr>
        <w:t xml:space="preserve"># Используем строки как ключи для совместимости с DrWatson</w:t>
      </w:r>
      <w:r>
        <w:br/>
      </w:r>
      <w:r>
        <w:rPr>
          <w:rStyle w:val="KeywordTok"/>
        </w:rPr>
        <w:t xml:space="preserve">end</w:t>
      </w:r>
    </w:p>
    <w:bookmarkEnd w:id="53"/>
    <w:bookmarkStart w:id="54" w:name="запуск-базового-эксперимента"/>
    <w:p>
      <w:pPr>
        <w:pStyle w:val="Heading2"/>
      </w:pPr>
      <w:r>
        <w:t xml:space="preserve">6.5 Запуск базового эксперимента</w:t>
      </w:r>
    </w:p>
    <w:p>
      <w:pPr>
        <w:pStyle w:val="FirstParagraph"/>
      </w:pPr>
      <w:r>
        <w:rPr>
          <w:b/>
          <w:bCs/>
        </w:rPr>
        <w:t xml:space="preserve">ИЗМЕНЕНИЕ:</w:t>
      </w:r>
      <w:r>
        <w:t xml:space="preserve"> </w:t>
      </w:r>
      <w:r>
        <w:t xml:space="preserve">Используем produce_or_load для автоматического кэширования</w:t>
      </w:r>
    </w:p>
    <w:p>
      <w:pPr>
        <w:pStyle w:val="SourceCode"/>
      </w:pPr>
      <w:r>
        <w:rPr>
          <w:rStyle w:val="NormalTok"/>
        </w:rPr>
        <w:t xml:space="preserve">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Папка для сохранения</w:t>
      </w:r>
      <w:r>
        <w:br/>
      </w:r>
      <w:r>
        <w:rPr>
          <w:rStyle w:val="NormalTok"/>
        </w:rPr>
        <w:t xml:space="preserve">base_params, </w:t>
      </w:r>
      <w:r>
        <w:rPr>
          <w:rStyle w:val="CommentTok"/>
        </w:rPr>
        <w:t xml:space="preserve"># Параметры эксперимента</w:t>
      </w:r>
      <w:r>
        <w:br/>
      </w:r>
      <w:r>
        <w:rPr>
          <w:rStyle w:val="NormalTok"/>
        </w:rPr>
        <w:t xml:space="preserve">run_single_experiment, </w:t>
      </w:r>
      <w:r>
        <w:rPr>
          <w:rStyle w:val="CommentTok"/>
        </w:rPr>
        <w:t xml:space="preserve"># Функция для выполнения</w:t>
      </w:r>
      <w:r>
        <w:br/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"exp_growth"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Префикс имени файла</w:t>
      </w:r>
      <w:r>
        <w:br/>
      </w:r>
      <w:r>
        <w:rPr>
          <w:rStyle w:val="NormalTok"/>
        </w:rPr>
        <w:t xml:space="preserve">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Не добавлять git-тег</w:t>
      </w:r>
      <w:r>
        <w:br/>
      </w:r>
      <w:r>
        <w:rPr>
          <w:rStyle w:val="NormalTok"/>
        </w:rPr>
        <w:t xml:space="preserve">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Финальная популяция: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"final_population"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Время удвоения: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"doubling_time"</w:t>
      </w:r>
      <w:r>
        <w:rPr>
          <w:rStyle w:val="NormalTok"/>
        </w:rPr>
        <w:t xml:space="preserve">];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path)</w:t>
      </w:r>
    </w:p>
    <w:bookmarkEnd w:id="54"/>
    <w:bookmarkStart w:id="55" w:name="визуализация-базового-эксперимента"/>
    <w:p>
      <w:pPr>
        <w:pStyle w:val="Heading2"/>
      </w:pPr>
      <w:r>
        <w:t xml:space="preserve">6.6 Визуализация базового эксперимента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"α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"Популяция, u(t)"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"Экспоненциальный рост (базовый эксперимент)"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"single_experiment.png"</w:t>
      </w:r>
      <w:r>
        <w:rPr>
          <w:rStyle w:val="NormalTok"/>
        </w:rPr>
        <w:t xml:space="preserve">))</w:t>
      </w:r>
    </w:p>
    <w:bookmarkEnd w:id="55"/>
    <w:bookmarkStart w:id="56" w:name="параметрическое-сканирование"/>
    <w:p>
      <w:pPr>
        <w:pStyle w:val="Heading2"/>
      </w:pPr>
      <w:r>
        <w:t xml:space="preserve">6.7 Параметрическое сканирование</w:t>
      </w:r>
    </w:p>
    <w:p>
      <w:pPr>
        <w:pStyle w:val="FirstParagraph"/>
      </w:pPr>
      <w:r>
        <w:rPr>
          <w:b/>
          <w:bCs/>
        </w:rPr>
        <w:t xml:space="preserve">НОВАЯ СЕКЦИЯ:</w:t>
      </w:r>
      <w:r>
        <w:t xml:space="preserve"> </w:t>
      </w:r>
      <w:r>
        <w:t xml:space="preserve">Исследование влияния параметра α</w:t>
      </w:r>
      <w:r>
        <w:t xml:space="preserve"> </w:t>
      </w:r>
      <w:r>
        <w:t xml:space="preserve">Сетка параметров для сканирования</w:t>
      </w:r>
    </w:p>
    <w:p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u0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]], </w:t>
      </w:r>
      <w:r>
        <w:rPr>
          <w:rStyle w:val="CommentTok"/>
        </w:rPr>
        <w:t xml:space="preserve"># фиксируем начальное условие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α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 </w:t>
      </w:r>
      <w:r>
        <w:rPr>
          <w:rStyle w:val="CommentTok"/>
        </w:rPr>
        <w:t xml:space="preserve"># исследуемые значения скорости роста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)], </w:t>
      </w:r>
      <w:r>
        <w:rPr>
          <w:rStyle w:val="CommentTok"/>
        </w:rPr>
        <w:t xml:space="preserve"># фиксируем интервал времени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 </w:t>
      </w:r>
      <w:r>
        <w:rPr>
          <w:rStyle w:val="CommentTok"/>
        </w:rPr>
        <w:t xml:space="preserve"># фиксируем метод решения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], </w:t>
      </w:r>
      <w:r>
        <w:rPr>
          <w:rStyle w:val="CommentTok"/>
        </w:rPr>
        <w:t xml:space="preserve"># фиксируем шаг сохранения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Генерация всех комбинаций параметров</w:t>
      </w:r>
    </w:p>
    <w:p>
      <w:pPr>
        <w:pStyle w:val="SourceCode"/>
      </w:pP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значения α: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bookmarkEnd w:id="56"/>
    <w:bookmarkStart w:id="57" w:name="Xfc617a1561a60dadfc333c93bf2636b106c689c"/>
    <w:p>
      <w:pPr>
        <w:pStyle w:val="Heading2"/>
      </w:pPr>
      <w:r>
        <w:t xml:space="preserve">6.8 Запуск всех экспериментов и собор результатов</w:t>
      </w:r>
    </w:p>
    <w:p>
      <w:pPr>
        <w:pStyle w:val="FirstParagraph"/>
      </w:pPr>
      <w:r>
        <w:rPr>
          <w:b/>
          <w:bCs/>
        </w:rPr>
        <w:t xml:space="preserve">НОВАЯ СЕКЦИЯ:</w:t>
      </w:r>
      <w:r>
        <w:t xml:space="preserve"> </w:t>
      </w:r>
      <w:r>
        <w:t xml:space="preserve">Автоматический запуск и сохранение всех вариантов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α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Данные</w:t>
      </w:r>
      <w:r>
        <w:br/>
      </w:r>
      <w:r>
        <w:rPr>
          <w:rStyle w:val="NormalTok"/>
        </w:rPr>
        <w:t xml:space="preserve">params, </w:t>
      </w:r>
      <w:r>
        <w:rPr>
          <w:rStyle w:val="CommentTok"/>
        </w:rPr>
        <w:t xml:space="preserve"># Текущий набор параметров</w:t>
      </w:r>
      <w:r>
        <w:br/>
      </w:r>
      <w:r>
        <w:rPr>
          <w:rStyle w:val="NormalTok"/>
        </w:rPr>
        <w:t xml:space="preserve">run_single_experiment, </w:t>
      </w:r>
      <w:r>
        <w:rPr>
          <w:rStyle w:val="CommentTok"/>
        </w:rPr>
        <w:t xml:space="preserve"># Функция для выполнения</w:t>
      </w:r>
      <w:r>
        <w:br/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Префикс имени файла</w:t>
      </w:r>
      <w:r>
        <w:br/>
      </w:r>
      <w:r>
        <w:rPr>
          <w:rStyle w:val="NormalTok"/>
        </w:rPr>
        <w:t xml:space="preserve">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Не выводить подробности для каждого запуска</w:t>
      </w:r>
      <w:r>
        <w:br/>
      </w:r>
      <w:r>
        <w:rPr>
          <w:rStyle w:val="NormalTok"/>
        </w:rPr>
        <w:t xml:space="preserve">) </w:t>
      </w:r>
      <w:r>
        <w:rPr>
          <w:rStyle w:val="CommentTok"/>
        </w:rPr>
        <w:t xml:space="preserve"># Автоматическое сохранение/загрузка каждого эксперимента</w:t>
      </w:r>
      <w:r>
        <w:br/>
      </w:r>
      <w:r>
        <w:rPr>
          <w:rStyle w:val="NormalTok"/>
        </w:rPr>
        <w:t xml:space="preserve">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params,</w:t>
      </w:r>
      <w:r>
        <w:br/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final_population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"final_population"</w:t>
      </w:r>
      <w:r>
        <w:rPr>
          <w:rStyle w:val="NormalTok"/>
        </w:rPr>
        <w:t xml:space="preserve">],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doubling_time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"doubling_time"</w:t>
      </w:r>
      <w:r>
        <w:rPr>
          <w:rStyle w:val="NormalTok"/>
        </w:rPr>
        <w:t xml:space="preserve">],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filepath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 </w:t>
      </w:r>
      <w:r>
        <w:rPr>
          <w:rStyle w:val="CommentTok"/>
        </w:rPr>
        <w:t xml:space="preserve"># Путь к сохраненным данным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CommentTok"/>
        </w:rPr>
        <w:t xml:space="preserve"># Сохраняем сводные результаты (используем символы для параметров, но данные из data - строки)</w:t>
      </w:r>
      <w:r>
        <w:br/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) </w:t>
      </w:r>
      <w:r>
        <w:rPr>
          <w:rStyle w:val="CommentTok"/>
        </w:rPr>
        <w:t xml:space="preserve"># Сохраняем полные данные для визуализации</w:t>
      </w:r>
      <w:r>
        <w:br/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ControlFlowTok"/>
        </w:rPr>
        <w:t xml:space="preserve">end</w:t>
      </w:r>
    </w:p>
    <w:bookmarkEnd w:id="57"/>
    <w:bookmarkStart w:id="58" w:name="X99e84bead55ea586b83c2333ee36592520142b5"/>
    <w:p>
      <w:pPr>
        <w:pStyle w:val="Heading2"/>
      </w:pPr>
      <w:r>
        <w:t xml:space="preserve">6.9 Анализ и визуализация результатов сканирования</w:t>
      </w:r>
    </w:p>
    <w:p>
      <w:pPr>
        <w:pStyle w:val="FirstParagraph"/>
      </w:pPr>
      <w:r>
        <w:rPr>
          <w:b/>
          <w:bCs/>
        </w:rPr>
        <w:t xml:space="preserve">НОВАЯ СЕКЦИЯ:</w:t>
      </w:r>
      <w:r>
        <w:t xml:space="preserve"> </w:t>
      </w:r>
      <w:r>
        <w:t xml:space="preserve">Сравнительный анализ всех экспериментов</w:t>
      </w:r>
      <w:r>
        <w:t xml:space="preserve"> </w:t>
      </w:r>
      <w:r>
        <w:t xml:space="preserve">Сводная таблица результатов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(results_df[!,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final_population,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doubling_time]])</w:t>
      </w:r>
    </w:p>
    <w:p>
      <w:pPr>
        <w:pStyle w:val="FirstParagraph"/>
      </w:pPr>
      <w:r>
        <w:t xml:space="preserve">Сравнительный график всех траекторий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params,</w:t>
      </w:r>
      <w:r>
        <w:br/>
      </w:r>
      <w:r>
        <w:rPr>
          <w:rStyle w:val="NormalTok"/>
        </w:rPr>
        <w:t xml:space="preserve">run_single_experiment,</w:t>
      </w:r>
      <w:r>
        <w:br/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br/>
      </w:r>
      <w:r>
        <w:rPr>
          <w:rStyle w:val="NormalTok"/>
        </w:rPr>
        <w:t xml:space="preserve">) </w:t>
      </w:r>
      <w:r>
        <w:rPr>
          <w:rStyle w:val="CommentTok"/>
        </w:rPr>
        <w:t xml:space="preserve"># Загружаем данные (они уже есть на диске)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(p2, 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"α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(p2,</w:t>
      </w:r>
      <w:r>
        <w:br/>
      </w:r>
      <w:r>
        <w:rPr>
          <w:rStyle w:val="NormalTok"/>
        </w:rPr>
        <w:t xml:space="preserve">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"Популяция, u(t)"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"Параметрическое исследование: влияние α на рост"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"parametric_scan_comparison.png"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График зависимости времени удвоения от α</w:t>
      </w:r>
    </w:p>
    <w:p>
      <w:pPr>
        <w:pStyle w:val="SourceCode"/>
      </w:pP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(results_df.α, results_df.doubling_time,</w:t>
      </w:r>
      <w:r>
        <w:br/>
      </w:r>
      <w:r>
        <w:rPr>
          <w:rStyle w:val="NormalTok"/>
        </w:rPr>
        <w:t xml:space="preserve">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"Численное решение"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"Скорость роста,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удвоения, t₂"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времени удвоения от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markercolor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</w:t>
      </w:r>
      <w:r>
        <w:br/>
      </w:r>
      <w:r>
        <w:rPr>
          <w:rStyle w:val="NormalTok"/>
        </w:rPr>
        <w:t xml:space="preserve">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Теоретическая кривая: t₂ = ln(2)/α</w:t>
      </w:r>
    </w:p>
    <w:p>
      <w:pPr>
        <w:pStyle w:val="SourceCode"/>
      </w:pPr>
      <w:r>
        <w:rPr>
          <w:rStyle w:val="NormalTok"/>
        </w:rPr>
        <w:t xml:space="preserve">α_range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0.01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1.0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(p3, α_range,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α_range,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"Теория: t₂ = ln(2)/α"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</w:t>
      </w:r>
      <w:r>
        <w:br/>
      </w:r>
      <w:r>
        <w:rPr>
          <w:rStyle w:val="NormalTok"/>
        </w:rPr>
        <w:t xml:space="preserve">linecolor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"doubling_time_vs_alpha.png"</w:t>
      </w:r>
      <w:r>
        <w:rPr>
          <w:rStyle w:val="NormalTok"/>
        </w:rPr>
        <w:t xml:space="preserve">))</w:t>
      </w:r>
    </w:p>
    <w:bookmarkEnd w:id="58"/>
    <w:bookmarkStart w:id="59" w:name="бенчмаркинг-с-разными-параметрами"/>
    <w:p>
      <w:pPr>
        <w:pStyle w:val="Heading2"/>
      </w:pPr>
      <w:r>
        <w:t xml:space="preserve">6.10 Бенчмаркинг с разными параметрами</w:t>
      </w:r>
    </w:p>
    <w:p>
      <w:pPr>
        <w:pStyle w:val="FirstParagraph"/>
      </w:pPr>
      <w:r>
        <w:rPr>
          <w:b/>
          <w:bCs/>
        </w:rPr>
        <w:t xml:space="preserve">ИЗМЕНЕНИЕ:</w:t>
      </w:r>
      <w:r>
        <w:t xml:space="preserve"> </w:t>
      </w:r>
      <w:r>
        <w:t xml:space="preserve">Бенчмаркинг для разных значений α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значений α"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α_value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</w:t>
      </w:r>
      <w:r>
        <w:br/>
      </w:r>
      <w:r>
        <w:rPr>
          <w:rStyle w:val="NormalTok"/>
        </w:rPr>
        <w:t xml:space="preserve">bench_params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u0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α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α_value,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) </w:t>
      </w:r>
      <w:r>
        <w:rPr>
          <w:rStyle w:val="CommentTok"/>
        </w:rPr>
        <w:t xml:space="preserve"># Подготавливаем параметры для бенчмарка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</w:t>
      </w:r>
      <w:r>
        <w:rPr>
          <w:rStyle w:val="CommentTok"/>
        </w:rPr>
        <w:t xml:space="preserve"># Функция для бенчмарка</w:t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(exponential_growth!,</w:t>
      </w:r>
      <w:r>
        <w:br/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u0],</w:t>
      </w:r>
      <w:r>
        <w:br/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</w:t>
      </w:r>
      <w:r>
        <w:br/>
      </w:r>
      <w:r>
        <w:rPr>
          <w:rStyle w:val="NormalTok"/>
        </w:rPr>
        <w:t xml:space="preserve">(α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α],))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</w:t>
      </w:r>
      <w:r>
        <w:br/>
      </w:r>
      <w:r>
        <w:rPr>
          <w:rStyle w:val="NormalTok"/>
        </w:rPr>
        <w:t xml:space="preserve">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saveat])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α = 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α</w:t>
      </w:r>
      <w:r>
        <w:rPr>
          <w:rStyle w:val="NormalTok"/>
        </w:rPr>
        <w:t xml:space="preserve">_value</w:t>
      </w:r>
      <w:r>
        <w:rPr>
          <w:rStyle w:val="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 evals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Запуск бенчмарка</w:t>
      </w:r>
      <w:r>
        <w:br/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(benchmark_results, (α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α_value, time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(b).time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1e9</w:t>
      </w:r>
      <w:r>
        <w:rPr>
          <w:rStyle w:val="NormalTok"/>
        </w:rPr>
        <w:t xml:space="preserve">)) </w:t>
      </w:r>
      <w:r>
        <w:rPr>
          <w:rStyle w:val="CommentTok"/>
        </w:rPr>
        <w:t xml:space="preserve"># время в секундах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Среднее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(b).time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1e9</w:t>
      </w:r>
      <w:r>
        <w:rPr>
          <w:rStyle w:val="NormalTok"/>
        </w:rPr>
        <w:t xml:space="preserve">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График зависимости времени вычисления от α</w:t>
      </w:r>
    </w:p>
    <w:p>
      <w:pPr>
        <w:pStyle w:val="SourceCode"/>
      </w:pP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  <w:r>
        <w:br/>
      </w: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(bench_df.α, bench_df.time,</w:t>
      </w:r>
      <w:r>
        <w:br/>
      </w:r>
      <w:r>
        <w:rPr>
          <w:rStyle w:val="NormalTok"/>
        </w:rPr>
        <w:t xml:space="preserve">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вычисления"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"Скорость роста,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времени вычисления от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markercolor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green,</w:t>
      </w:r>
      <w:r>
        <w:br/>
      </w:r>
      <w:r>
        <w:rPr>
          <w:rStyle w:val="NormalTok"/>
        </w:rPr>
        <w:t xml:space="preserve">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"computation_time_vs_alpha.png"</w:t>
      </w:r>
      <w:r>
        <w:rPr>
          <w:rStyle w:val="NormalTok"/>
        </w:rPr>
        <w:t xml:space="preserve">))</w:t>
      </w:r>
    </w:p>
    <w:bookmarkEnd w:id="59"/>
    <w:bookmarkStart w:id="60" w:name="сохранение-всех-результатов-1"/>
    <w:p>
      <w:pPr>
        <w:pStyle w:val="Heading2"/>
      </w:pPr>
      <w:r>
        <w:t xml:space="preserve">6.11 Сохранение всех результатов</w:t>
      </w:r>
    </w:p>
    <w:p>
      <w:pPr>
        <w:pStyle w:val="FirstParagraph"/>
      </w:pPr>
      <w:r>
        <w:rPr>
          <w:b/>
          <w:bCs/>
        </w:rPr>
        <w:t xml:space="preserve">НОВАЯ СЕКЦИЯ:</w:t>
      </w:r>
      <w:r>
        <w:t xml:space="preserve"> </w:t>
      </w:r>
      <w:r>
        <w:t xml:space="preserve">Сохранение сводных данных для последующего анализа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base_params param_grid all_params results_df bench_df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p1 p2 p3 p4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- базовый эксперимент"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/all_plots.jld2 - объекты графиков"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Для анализа результатов используйте:"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using JLD2, DataFrames"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@load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println(results_df)"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Проведённый анализ позволил наглядно проследить, как коэффициент роста влияет на поведение системы, время удвоения и вычислительные характеристики.</w:t>
      </w:r>
    </w:p>
    <w:bookmarkEnd w:id="60"/>
    <w:bookmarkEnd w:id="61"/>
    <w:bookmarkStart w:id="62" w:name="выводы"/>
    <w:p>
      <w:pPr>
        <w:pStyle w:val="Heading1"/>
      </w:pPr>
      <w:r>
        <w:t xml:space="preserve">7. Выводы</w:t>
      </w:r>
    </w:p>
    <w:p>
      <w:pPr>
        <w:pStyle w:val="FirstParagraph"/>
      </w:pPr>
      <w:r>
        <w:t xml:space="preserve">В ходе лабораторной работы была рассмотрена модель экспоненциального роста и её математическое описание. Проанализировано дифференциальное уравнение, определяющее динамику изменения величины, и получено его аналитическое решение.</w:t>
      </w:r>
    </w:p>
    <w:p>
      <w:pPr>
        <w:pStyle w:val="BodyText"/>
      </w:pPr>
      <w:r>
        <w:t xml:space="preserve">Построен базовый график, демонстрирующий ускоряющийся характер роста во времени. Выполнено параметрическое исследование, показавшее, что коэффициент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</m:oMath>
      </m:oMathPara>
    </w:p>
    <w:p>
      <w:pPr>
        <w:pStyle w:val="FirstParagraph"/>
      </w:pPr>
      <w:r>
        <w:t xml:space="preserve">существенно влияет на скорость изменения системы.</w:t>
      </w:r>
    </w:p>
    <w:p>
      <w:pPr>
        <w:pStyle w:val="BodyText"/>
      </w:pPr>
      <w:r>
        <w:t xml:space="preserve">Подтверждена теоретическая зависимость времени удвоения от параметра роста: при увеличении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</m:oMath>
      </m:oMathPara>
    </w:p>
    <w:p>
      <w:pPr>
        <w:pStyle w:val="FirstParagraph"/>
      </w:pPr>
      <w:r>
        <w:t xml:space="preserve">время удвоения уменьшается. Также проведён анализ вычислительных затрат, который показал слабую зависимость времени расчёта от значения коэффициента.</w:t>
      </w:r>
    </w:p>
    <w:p>
      <w:pPr>
        <w:pStyle w:val="BodyText"/>
      </w:pPr>
      <w:r>
        <w:t xml:space="preserve">Полученные результаты согласуются с теоретическими представлениями об экспоненциальном росте и демонстрируют возможность применения данной модели для описания процессов в биологии, экономике, физике и информационных технологиях.</w:t>
      </w:r>
    </w:p>
    <w:bookmarkEnd w:id="62"/>
    <w:bookmarkStart w:id="63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01"/>
        </w:numPr>
      </w:pPr>
      <w:r>
        <w:t xml:space="preserve">A Multi-Language Computing Environment for Literate Programming and Reproducible Research / E. Schulte [et al.] // Journal of Statistical Software. — 2012. — Vol. 46, no. 3. — ISSN 1548-7660. — DOI: 10.18637/jss.v046.i03.</w:t>
      </w:r>
    </w:p>
    <w:p>
      <w:pPr>
        <w:numPr>
          <w:ilvl w:val="0"/>
          <w:numId w:val="1001"/>
        </w:numPr>
      </w:pPr>
      <w:r>
        <w:t xml:space="preserve">Knuth D. E. Literate Programming // The Computer Journal. — 1984. — Feb. — Vol. 27, no. 2. — P. 97–111. — ISSN 1460-2067. — DOI: 10.1093/comjnl/27.2.97.</w:t>
      </w:r>
    </w:p>
    <w:p>
      <w:pPr>
        <w:numPr>
          <w:ilvl w:val="0"/>
          <w:numId w:val="1001"/>
        </w:numPr>
      </w:pPr>
      <w:r>
        <w:t xml:space="preserve">The Story in the Notebook / M. B. Kery [et al.] // Proceedings of the 2018 CHI Conference on Human Factors in Computing Systems. — ACM, 04/2018. — P. 1–11. — DOI: 10.1145/3173574.3173748.</w:t>
      </w:r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8" Target="media/rId38.png" /><Relationship Type="http://schemas.openxmlformats.org/officeDocument/2006/relationships/image" Id="rId34" Target="media/rId34.png" /><Relationship Type="http://schemas.openxmlformats.org/officeDocument/2006/relationships/image" Id="rId30" Target="media/rId30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Математическое моделирование</dc:title>
  <dc:creator>Заур Мустафаев</dc:creator>
  <dc:language>ru-RU</dc:language>
  <cp:keywords/>
  <dcterms:created xsi:type="dcterms:W3CDTF">2026-02-18T10:29:29Z</dcterms:created>
  <dcterms:modified xsi:type="dcterms:W3CDTF">2026-02-18T10:29:29Z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 1</vt:lpwstr>
  </property>
  <property fmtid="{D5CDD505-2E9C-101B-9397-08002B2CF9AE}" pid="16" name="toc-title">
    <vt:lpwstr>Содержание</vt:lpwstr>
  </property>
</Properties>
</file>