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E931E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0"/>
        <w:rPr>
          <w:rFonts w:ascii="Verdana" w:eastAsia="微软雅黑" w:hAnsi="Verdana" w:cs="宋体"/>
          <w:color w:val="2A2935"/>
          <w:kern w:val="36"/>
          <w:sz w:val="42"/>
          <w:szCs w:val="42"/>
        </w:rPr>
      </w:pPr>
      <w:r w:rsidRPr="00682E3D">
        <w:rPr>
          <w:rFonts w:ascii="Verdana" w:eastAsia="微软雅黑" w:hAnsi="Verdana" w:cs="宋体"/>
          <w:color w:val="2A2935"/>
          <w:kern w:val="36"/>
          <w:sz w:val="42"/>
          <w:szCs w:val="42"/>
        </w:rPr>
        <w:fldChar w:fldCharType="begin"/>
      </w:r>
      <w:r w:rsidRPr="00682E3D">
        <w:rPr>
          <w:rFonts w:ascii="Verdana" w:eastAsia="微软雅黑" w:hAnsi="Verdana" w:cs="宋体"/>
          <w:color w:val="2A2935"/>
          <w:kern w:val="36"/>
          <w:sz w:val="42"/>
          <w:szCs w:val="42"/>
        </w:rPr>
        <w:instrText xml:space="preserve"> HYPERLINK "https://tech.meituan.com/2017/04/27/vuex-code-analysis.html" </w:instrText>
      </w:r>
      <w:r w:rsidRPr="00682E3D">
        <w:rPr>
          <w:rFonts w:ascii="Verdana" w:eastAsia="微软雅黑" w:hAnsi="Verdana" w:cs="宋体"/>
          <w:color w:val="2A2935"/>
          <w:kern w:val="36"/>
          <w:sz w:val="42"/>
          <w:szCs w:val="42"/>
        </w:rPr>
        <w:fldChar w:fldCharType="separate"/>
      </w:r>
      <w:r w:rsidRPr="00682E3D">
        <w:rPr>
          <w:rFonts w:ascii="Verdana" w:eastAsia="微软雅黑" w:hAnsi="Verdana" w:cs="宋体"/>
          <w:color w:val="2A2935"/>
          <w:kern w:val="36"/>
          <w:sz w:val="42"/>
          <w:szCs w:val="42"/>
          <w:u w:val="single"/>
        </w:rPr>
        <w:t>Vuex</w:t>
      </w:r>
      <w:r w:rsidRPr="00682E3D">
        <w:rPr>
          <w:rFonts w:ascii="Verdana" w:eastAsia="微软雅黑" w:hAnsi="Verdana" w:cs="宋体"/>
          <w:color w:val="2A2935"/>
          <w:kern w:val="36"/>
          <w:sz w:val="42"/>
          <w:szCs w:val="42"/>
          <w:u w:val="single"/>
        </w:rPr>
        <w:t>框架原理与源码分析</w:t>
      </w:r>
      <w:r w:rsidRPr="00682E3D">
        <w:rPr>
          <w:rFonts w:ascii="Verdana" w:eastAsia="微软雅黑" w:hAnsi="Verdana" w:cs="宋体"/>
          <w:color w:val="2A2935"/>
          <w:kern w:val="36"/>
          <w:sz w:val="42"/>
          <w:szCs w:val="42"/>
        </w:rPr>
        <w:fldChar w:fldCharType="end"/>
      </w:r>
    </w:p>
    <w:p w14:paraId="61CEC940" w14:textId="77777777" w:rsidR="00682E3D" w:rsidRPr="00682E3D" w:rsidRDefault="00682E3D" w:rsidP="00682E3D">
      <w:pPr>
        <w:widowControl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</w:rPr>
        <w:t>2017年04月27日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</w:t>
      </w:r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</w:rPr>
        <w:t>作者: 明裔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</w:t>
      </w:r>
      <w:hyperlink r:id="rId5" w:tgtFrame="_blank" w:history="1">
        <w:r w:rsidRPr="00682E3D">
          <w:rPr>
            <w:rFonts w:ascii="微软雅黑" w:eastAsia="微软雅黑" w:hAnsi="微软雅黑" w:cs="宋体" w:hint="eastAsia"/>
            <w:color w:val="757575"/>
            <w:kern w:val="0"/>
            <w:sz w:val="15"/>
            <w:szCs w:val="15"/>
            <w:u w:val="single"/>
          </w:rPr>
          <w:t>文章链接</w:t>
        </w:r>
      </w:hyperlink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</w:t>
      </w:r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</w:rPr>
        <w:t>18976字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</w:t>
      </w:r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</w:rPr>
        <w:t>38分钟阅读</w:t>
      </w:r>
    </w:p>
    <w:p w14:paraId="550B96E8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是一个专为Vue服务，用于管理页面数据状态、提供统一数据操作的生态系统。它集中于MVC模式中的Model层，规定所有的数据操作必须通过 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action - mutation - state change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的流程来进行，再结合Vue的数据视图双向绑定特性来实现页面的展示更新。统一的页面状态管理以及操作处理，可以让复杂的组件交互变得简单清晰，同时可在调试模式下进行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时光机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般的倒退前进操作，查看数据改变过程，使code debug更加方便。</w:t>
      </w:r>
    </w:p>
    <w:p w14:paraId="38A92962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最近在开发的项目中用到了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来管理整体页面状态，遇到了很多问题。决定研究下源码，在答疑解惑之外，能深入学习其实现原理。</w:t>
      </w:r>
    </w:p>
    <w:p w14:paraId="4CA56C0B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先将问题抛出来，使学习和研究更有针对性：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br/>
        <w:t>1. 使用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只需执行 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Vue.use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(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Vuex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，并在Vue的配置中传入一个store对象的示例，store是如何实现注入的？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br/>
        <w:t>2. state内部是如何实现支持模块配置和模块嵌套的？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br/>
        <w:t>3. 在执行dispatch触发action（commit同理）的时候，只需传入（type, payload），action执行函数中第一个参数store从哪里获取的？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br/>
        <w:t>4. 如何区分state是外部直接修改，还是通过mutation方法修改的？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br/>
        <w:t>5. 调试时的“时空穿梭”功能是如何实现的？</w:t>
      </w:r>
    </w:p>
    <w:p w14:paraId="012EBADD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注：本文对有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有实际使用经验的同学帮助更大，能更清晰理解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的工作流程和原理，使用起来更得心应手。初次接触的同学，可以先参考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begin"/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instrText xml:space="preserve"> HYPERLINK "http://vuex.vuejs.org/" </w:instrTex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separate"/>
      </w:r>
      <w:r w:rsidRPr="00682E3D">
        <w:rPr>
          <w:rFonts w:ascii="微软雅黑" w:eastAsia="微软雅黑" w:hAnsi="微软雅黑" w:cs="宋体" w:hint="eastAsia"/>
          <w:color w:val="FFC402"/>
          <w:kern w:val="0"/>
          <w:sz w:val="15"/>
          <w:szCs w:val="15"/>
          <w:u w:val="single"/>
        </w:rPr>
        <w:t>官方文档</w: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end"/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进行基础概念的学习。</w:t>
      </w:r>
    </w:p>
    <w:p w14:paraId="78C37418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1"/>
        <w:rPr>
          <w:rFonts w:ascii="Verdana" w:eastAsia="微软雅黑" w:hAnsi="Verdana" w:cs="宋体" w:hint="eastAsia"/>
          <w:color w:val="2A2935"/>
          <w:kern w:val="0"/>
          <w:sz w:val="36"/>
          <w:szCs w:val="36"/>
        </w:rPr>
      </w:pPr>
      <w:r w:rsidRPr="00682E3D">
        <w:rPr>
          <w:rFonts w:ascii="Verdana" w:eastAsia="微软雅黑" w:hAnsi="Verdana" w:cs="宋体"/>
          <w:color w:val="2A2935"/>
          <w:kern w:val="0"/>
          <w:sz w:val="36"/>
          <w:szCs w:val="36"/>
        </w:rPr>
        <w:t>一、框架核心流程</w:t>
      </w:r>
    </w:p>
    <w:p w14:paraId="7D49A551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lastRenderedPageBreak/>
        <w:t>进行源码分析之前，先了解一下官方文档中提供的核心思想图，它也代表着整个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框架的运行流程。</w:t>
      </w:r>
      <w:r w:rsidRPr="00682E3D">
        <w:rPr>
          <w:rFonts w:ascii="微软雅黑" w:eastAsia="微软雅黑" w:hAnsi="微软雅黑" w:cs="宋体"/>
          <w:noProof/>
          <w:color w:val="333333"/>
          <w:kern w:val="0"/>
          <w:sz w:val="15"/>
          <w:szCs w:val="15"/>
        </w:rPr>
        <w:drawing>
          <wp:inline distT="0" distB="0" distL="0" distR="0" wp14:anchorId="2906497C" wp14:editId="713DEC64">
            <wp:extent cx="6673850" cy="5245100"/>
            <wp:effectExtent l="0" t="0" r="0" b="0"/>
            <wp:docPr id="9" name="图片 9" descr="vuex-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uex-co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524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0FB0" w14:textId="77777777" w:rsidR="00682E3D" w:rsidRPr="00682E3D" w:rsidRDefault="00682E3D" w:rsidP="00682E3D">
      <w:pPr>
        <w:widowControl/>
        <w:jc w:val="center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Times New Roman" w:eastAsia="微软雅黑" w:hAnsi="Times New Roman" w:cs="Times New Roman"/>
          <w:color w:val="777777"/>
          <w:kern w:val="0"/>
          <w:sz w:val="15"/>
          <w:szCs w:val="15"/>
        </w:rPr>
        <w:t>vuex</w:t>
      </w:r>
      <w:proofErr w:type="spellEnd"/>
      <w:r w:rsidRPr="00682E3D">
        <w:rPr>
          <w:rFonts w:ascii="Times New Roman" w:eastAsia="微软雅黑" w:hAnsi="Times New Roman" w:cs="Times New Roman"/>
          <w:color w:val="777777"/>
          <w:kern w:val="0"/>
          <w:sz w:val="15"/>
          <w:szCs w:val="15"/>
        </w:rPr>
        <w:t>-core</w:t>
      </w:r>
    </w:p>
    <w:p w14:paraId="065E7EC6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如图示，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为Vue Components建立起了一个完整的生态圈，包括开发中的API调用一环。围绕这个生态圈，简要介绍一下各模块在核心流程中的主要功能：</w:t>
      </w:r>
    </w:p>
    <w:p w14:paraId="72322F5E" w14:textId="77777777" w:rsidR="00682E3D" w:rsidRPr="00682E3D" w:rsidRDefault="00682E3D" w:rsidP="00682E3D">
      <w:pPr>
        <w:widowControl/>
        <w:numPr>
          <w:ilvl w:val="0"/>
          <w:numId w:val="1"/>
        </w:numPr>
        <w:ind w:left="3495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 Components：Vue组件。HTML页面上，负责接收用户操作等交互行为，执行dispatch方法触发对应action进行回应。</w:t>
      </w:r>
    </w:p>
    <w:p w14:paraId="0A502742" w14:textId="77777777" w:rsidR="00682E3D" w:rsidRPr="00682E3D" w:rsidRDefault="00682E3D" w:rsidP="00682E3D">
      <w:pPr>
        <w:widowControl/>
        <w:numPr>
          <w:ilvl w:val="0"/>
          <w:numId w:val="1"/>
        </w:numPr>
        <w:ind w:left="3495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dispatch：操作行为触发方法，是唯一能执行action的方法。</w:t>
      </w:r>
    </w:p>
    <w:p w14:paraId="3FFEB710" w14:textId="77777777" w:rsidR="00682E3D" w:rsidRPr="00682E3D" w:rsidRDefault="00682E3D" w:rsidP="00682E3D">
      <w:pPr>
        <w:widowControl/>
        <w:numPr>
          <w:ilvl w:val="0"/>
          <w:numId w:val="1"/>
        </w:numPr>
        <w:ind w:left="3495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actions：操作行为处理模块。负责处理Vue Components接收到的所有交互行为。包含同步/异步操作，支持多个同名方法，按照注册的顺序依次触发。向后台API请求的操作就在这个模块中进行，包括触发其他action以及提交mutation的操作。该模块提供了Promise的封装，以支持action的链式触发。</w:t>
      </w:r>
    </w:p>
    <w:p w14:paraId="29C1C179" w14:textId="77777777" w:rsidR="00682E3D" w:rsidRPr="00682E3D" w:rsidRDefault="00682E3D" w:rsidP="00682E3D">
      <w:pPr>
        <w:widowControl/>
        <w:numPr>
          <w:ilvl w:val="0"/>
          <w:numId w:val="1"/>
        </w:numPr>
        <w:ind w:left="3495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commit：状态改变提交操作方法。对mutation进行提交，是唯一能执行mutation的方法。</w:t>
      </w:r>
    </w:p>
    <w:p w14:paraId="0927FE93" w14:textId="77777777" w:rsidR="00682E3D" w:rsidRPr="00682E3D" w:rsidRDefault="00682E3D" w:rsidP="00682E3D">
      <w:pPr>
        <w:widowControl/>
        <w:numPr>
          <w:ilvl w:val="0"/>
          <w:numId w:val="1"/>
        </w:numPr>
        <w:ind w:left="3495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lastRenderedPageBreak/>
        <w:t>mutations：状态改变操作方法。是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修改state的唯一推荐方法，其他修改方式在严格模式下将会报错。该方法只能进行同步操作，且方法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名只能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全局唯一。操作之中会有一些hook暴露出来，以进行state的监控等。</w:t>
      </w:r>
    </w:p>
    <w:p w14:paraId="5E5E090B" w14:textId="77777777" w:rsidR="00682E3D" w:rsidRPr="00682E3D" w:rsidRDefault="00682E3D" w:rsidP="00682E3D">
      <w:pPr>
        <w:widowControl/>
        <w:numPr>
          <w:ilvl w:val="0"/>
          <w:numId w:val="1"/>
        </w:numPr>
        <w:ind w:left="3495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state：页面状态管理容器对象。集中存储Vue components中data对象的零散数据，全局唯一，以进行统一的状态管理。页面显示所需的数据从该对象中进行读取，利用Vue的细粒度数据响应机制来进行高效的状态更新。</w:t>
      </w:r>
    </w:p>
    <w:p w14:paraId="588DDB50" w14:textId="77777777" w:rsidR="00682E3D" w:rsidRPr="00682E3D" w:rsidRDefault="00682E3D" w:rsidP="00682E3D">
      <w:pPr>
        <w:widowControl/>
        <w:numPr>
          <w:ilvl w:val="0"/>
          <w:numId w:val="1"/>
        </w:numPr>
        <w:ind w:left="3495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getters：state对象读取方法。图中没有单独列出该模块，应该被包含在了render中，Vue Components通过该方法读取全局state对象。</w:t>
      </w:r>
    </w:p>
    <w:p w14:paraId="5523709E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Vue组件接收交互行为，调用dispatch方法触发action相关处理，若页面状态需要改变，则调用commit方法提交mutation修改state，通过getters获取到state新值，重新渲染Vue Components，界面随之更新。</w:t>
      </w:r>
    </w:p>
    <w:p w14:paraId="4BA42E19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1"/>
        <w:rPr>
          <w:rFonts w:ascii="Verdana" w:eastAsia="微软雅黑" w:hAnsi="Verdana" w:cs="宋体" w:hint="eastAsia"/>
          <w:color w:val="2A2935"/>
          <w:kern w:val="0"/>
          <w:sz w:val="36"/>
          <w:szCs w:val="36"/>
        </w:rPr>
      </w:pPr>
      <w:r w:rsidRPr="00682E3D">
        <w:rPr>
          <w:rFonts w:ascii="Verdana" w:eastAsia="微软雅黑" w:hAnsi="Verdana" w:cs="宋体"/>
          <w:color w:val="2A2935"/>
          <w:kern w:val="0"/>
          <w:sz w:val="36"/>
          <w:szCs w:val="36"/>
        </w:rPr>
        <w:t>二、目录结构介绍</w:t>
      </w:r>
    </w:p>
    <w:p w14:paraId="7489409B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打开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项目，看下源码目录结构。</w:t>
      </w:r>
    </w:p>
    <w:p w14:paraId="50807E1B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/>
          <w:noProof/>
          <w:color w:val="333333"/>
          <w:kern w:val="0"/>
          <w:sz w:val="15"/>
          <w:szCs w:val="15"/>
        </w:rPr>
        <w:drawing>
          <wp:inline distT="0" distB="0" distL="0" distR="0" wp14:anchorId="6FA2AA11" wp14:editId="4E634430">
            <wp:extent cx="3124200" cy="3524250"/>
            <wp:effectExtent l="0" t="0" r="0" b="0"/>
            <wp:docPr id="10" name="图片 10" descr="dir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r_structur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BF20" w14:textId="77777777" w:rsidR="00682E3D" w:rsidRPr="00682E3D" w:rsidRDefault="00682E3D" w:rsidP="00682E3D">
      <w:pPr>
        <w:widowControl/>
        <w:jc w:val="center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Times New Roman" w:eastAsia="微软雅黑" w:hAnsi="Times New Roman" w:cs="Times New Roman"/>
          <w:color w:val="777777"/>
          <w:kern w:val="0"/>
          <w:sz w:val="15"/>
          <w:szCs w:val="15"/>
        </w:rPr>
        <w:t>dir_structure</w:t>
      </w:r>
      <w:proofErr w:type="spellEnd"/>
    </w:p>
    <w:p w14:paraId="091B2F5B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提供了非常强大的状态管理功能，源码代码量却不多，目录结构划分也很清晰。先大体介绍下各个目录文件的功能： * module：提供module对象与module对象树的创建功能； * plugins：提供开发辅助插件，如“时光穿梭”功能，state修改的日志记录功能等； * helpers.js：提供action、mutations以及getters的查找API； * index.js：是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源码主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入口文件，提供store的各module构建安装； * mixin.js：提供了store在Vue实例上的装载注入； * util.js：提供了工具方法如find、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deepCopy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、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forEachValue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以及assert等方法。</w:t>
      </w:r>
    </w:p>
    <w:p w14:paraId="72F46BEE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1"/>
        <w:rPr>
          <w:rFonts w:ascii="Verdana" w:eastAsia="微软雅黑" w:hAnsi="Verdana" w:cs="宋体" w:hint="eastAsia"/>
          <w:color w:val="2A2935"/>
          <w:kern w:val="0"/>
          <w:sz w:val="36"/>
          <w:szCs w:val="36"/>
        </w:rPr>
      </w:pPr>
      <w:r w:rsidRPr="00682E3D">
        <w:rPr>
          <w:rFonts w:ascii="Verdana" w:eastAsia="微软雅黑" w:hAnsi="Verdana" w:cs="宋体"/>
          <w:color w:val="2A2935"/>
          <w:kern w:val="0"/>
          <w:sz w:val="36"/>
          <w:szCs w:val="36"/>
        </w:rPr>
        <w:lastRenderedPageBreak/>
        <w:t>三、初始化装载与注入</w:t>
      </w:r>
    </w:p>
    <w:p w14:paraId="25DD7A4E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了解大概的目录及对应功能后，下面开始进行源码分析。</w: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begin"/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instrText xml:space="preserve"> HYPERLINK "https://github.com/vuejs/vuex/blob/dev/src/index.js" </w:instrTex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separate"/>
      </w:r>
      <w:r w:rsidRPr="00682E3D">
        <w:rPr>
          <w:rFonts w:ascii="微软雅黑" w:eastAsia="微软雅黑" w:hAnsi="微软雅黑" w:cs="宋体" w:hint="eastAsia"/>
          <w:color w:val="FFC402"/>
          <w:kern w:val="0"/>
          <w:sz w:val="15"/>
          <w:szCs w:val="15"/>
          <w:u w:val="single"/>
        </w:rPr>
        <w:t>index.js</w: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end"/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中包含了所有的核心代码，从该文件入手进行分析。</w:t>
      </w:r>
    </w:p>
    <w:p w14:paraId="3CA9CB18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2"/>
        <w:rPr>
          <w:rFonts w:ascii="Verdana" w:eastAsia="微软雅黑" w:hAnsi="Verdana" w:cs="宋体" w:hint="eastAsia"/>
          <w:color w:val="2A2935"/>
          <w:kern w:val="0"/>
          <w:sz w:val="33"/>
          <w:szCs w:val="33"/>
        </w:rPr>
      </w:pP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 xml:space="preserve">3.1 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装载实例</w:t>
      </w:r>
    </w:p>
    <w:p w14:paraId="58E11981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先看个简单的例子：</w:t>
      </w:r>
    </w:p>
    <w:p w14:paraId="4E9C562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/**</w:t>
      </w:r>
    </w:p>
    <w:p w14:paraId="5EA1423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  store.js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文件</w:t>
      </w:r>
    </w:p>
    <w:p w14:paraId="6B775A4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创建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store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对象，配置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、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action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、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mutation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以及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getter</w:t>
      </w:r>
    </w:p>
    <w:p w14:paraId="5CD03FF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   </w:t>
      </w:r>
    </w:p>
    <w:p w14:paraId="3C33F59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**/</w:t>
      </w:r>
    </w:p>
    <w:p w14:paraId="3060DD5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0F195E9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import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Vue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from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5B4F12A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import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from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038BB9A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225D465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install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框架</w:t>
      </w:r>
    </w:p>
    <w:p w14:paraId="6F5FF37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Vue.use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4F0CB64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35B8F67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创建并导出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store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对象。为了方便，</w:t>
      </w:r>
      <w:proofErr w:type="gram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不</w:t>
      </w:r>
      <w:proofErr w:type="gram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配置任何参数</w:t>
      </w:r>
    </w:p>
    <w:p w14:paraId="13D5049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export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default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new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Vuex.Store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()</w:t>
      </w:r>
    </w:p>
    <w:p w14:paraId="6E1CB20C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store.js文件中，加载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框架，创建并导出一个空配置的store对象实例。</w:t>
      </w:r>
    </w:p>
    <w:p w14:paraId="5DE756D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/**</w:t>
      </w:r>
    </w:p>
    <w:p w14:paraId="0EFC5AB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  vue-index.js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文件</w:t>
      </w:r>
    </w:p>
    <w:p w14:paraId="022FFC3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  </w:t>
      </w:r>
    </w:p>
    <w:p w14:paraId="05EA86A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</w:t>
      </w:r>
    </w:p>
    <w:p w14:paraId="113C2D2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**/</w:t>
      </w:r>
    </w:p>
    <w:p w14:paraId="4C9E01E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64BB374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import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Vue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from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7D4527E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import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App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from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'./../pages/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app.vue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6118220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import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store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from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'./store.js'</w:t>
      </w:r>
    </w:p>
    <w:p w14:paraId="75DE5C6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6E8BD0E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new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{</w:t>
      </w:r>
    </w:p>
    <w:p w14:paraId="04DA26E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el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'#root'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4014396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router,</w:t>
      </w:r>
    </w:p>
    <w:p w14:paraId="62EBD09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 xml:space="preserve">  store, </w:t>
      </w:r>
    </w:p>
    <w:p w14:paraId="0BADB0A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render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h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h(App)</w:t>
      </w:r>
    </w:p>
    <w:p w14:paraId="215DFBC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})</w:t>
      </w:r>
    </w:p>
    <w:p w14:paraId="2D912C0E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然后在index.js中，正常初始化一个页面根级别的Vue组件，传入这个自定义的store对象。</w:t>
      </w:r>
    </w:p>
    <w:p w14:paraId="3553ED5A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如</w:t>
      </w: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问题1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所述，以上实例除了Vue的初始化代码，只是多了一个store对象的传入。一起看下源码中的实现方式。</w:t>
      </w:r>
    </w:p>
    <w:p w14:paraId="6FC56E7C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2"/>
        <w:rPr>
          <w:rFonts w:ascii="Verdana" w:eastAsia="微软雅黑" w:hAnsi="Verdana" w:cs="宋体" w:hint="eastAsia"/>
          <w:color w:val="2A2935"/>
          <w:kern w:val="0"/>
          <w:sz w:val="33"/>
          <w:szCs w:val="33"/>
        </w:rPr>
      </w:pP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 xml:space="preserve">3.2 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装载分析</w:t>
      </w:r>
    </w:p>
    <w:p w14:paraId="042C6E42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index.js文件代码执行开头，定义局部 Vue 变量，用于判断是否已经装载和减少全局作用域查找。</w:t>
      </w:r>
    </w:p>
    <w:p w14:paraId="378E79F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let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Vue</w:t>
      </w:r>
    </w:p>
    <w:p w14:paraId="6FEA0E6F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然后判断若处于浏览器环境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下且加载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过Vue，则执行install方法。</w:t>
      </w:r>
    </w:p>
    <w:p w14:paraId="0138B56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auto install in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dist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mode  </w:t>
      </w:r>
    </w:p>
    <w:p w14:paraId="77932A3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typeof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window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!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==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'undefined'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&amp;&amp;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window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.Vue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63C79A5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install(</w:t>
      </w: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window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.Vue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)  </w:t>
      </w:r>
    </w:p>
    <w:p w14:paraId="7B789B2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}  </w:t>
      </w:r>
    </w:p>
    <w:p w14:paraId="5CE4ECB3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install方法将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装载到Vue对象上，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Vue.use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(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Vuex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也是通过它执行，先看下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Vue.use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方法实现：</w:t>
      </w:r>
    </w:p>
    <w:p w14:paraId="55597E7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plugin: Function | Object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6554B91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/*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istanbul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ignore if */</w:t>
      </w:r>
    </w:p>
    <w:p w14:paraId="7E4CE9B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plugin.installed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67ADF25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</w:p>
    <w:p w14:paraId="1736883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2214579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additional parameters</w:t>
      </w:r>
    </w:p>
    <w:p w14:paraId="0170D26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args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toArray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arguments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1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6044D37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args.unshift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4B718DD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typeof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plugin.install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===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'function'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5E5A6D7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实际执行插件的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install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方法</w:t>
      </w:r>
    </w:p>
    <w:p w14:paraId="4E25F5D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plugin.install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.apply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(plugin,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args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21565A1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else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{</w:t>
      </w:r>
    </w:p>
    <w:p w14:paraId="08CAAAF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plugin.apply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null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args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620D058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28997F9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plugin.installed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true</w:t>
      </w:r>
    </w:p>
    <w:p w14:paraId="23C1314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</w:p>
    <w:p w14:paraId="458D489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5825A43D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若是首次加载，将局部Vue变量赋值为全局的Vue对象，并执行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applyMixin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方法，install实现如下：</w:t>
      </w:r>
    </w:p>
    <w:p w14:paraId="371A8F8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lastRenderedPageBreak/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install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_Vue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1100FFF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(Vue) {</w:t>
      </w:r>
    </w:p>
    <w:p w14:paraId="6E67887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console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.error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</w:p>
    <w:p w14:paraId="14EBBEE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'[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] already installed. </w:t>
      </w:r>
      <w:proofErr w:type="spellStart"/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Vue.use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(</w:t>
      </w:r>
      <w:proofErr w:type="spellStart"/>
      <w:proofErr w:type="gram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) should be called only once.'</w:t>
      </w:r>
    </w:p>
    <w:p w14:paraId="3307BD9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)</w:t>
      </w:r>
    </w:p>
    <w:p w14:paraId="4B015EF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</w:p>
    <w:p w14:paraId="0EA4EF0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68732D2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Vue = _Vue</w:t>
      </w:r>
    </w:p>
    <w:p w14:paraId="2597CE7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applyMixin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Vue)</w:t>
      </w:r>
    </w:p>
    <w:p w14:paraId="4BD885E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4C9573CA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来看下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applyMixin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方法内部代码。如果是2.x.x以上版本，可以使用 hook 的形式进行注入，或使用封装并替换Vue对象原型的_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init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方法，实现注入。</w:t>
      </w:r>
    </w:p>
    <w:p w14:paraId="1C87DEC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export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default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Vue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237B572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version = </w:t>
      </w:r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Number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Vue.version.split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'.'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)[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0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])</w:t>
      </w:r>
    </w:p>
    <w:p w14:paraId="4DCC717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37293EA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(version &gt;=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2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4454E8B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usesInit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Vue.config._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lifecycleHooks.indexOf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init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) &gt;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-1</w:t>
      </w:r>
    </w:p>
    <w:p w14:paraId="0870140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Vue.mixin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usesInit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?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{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init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vuexInit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} : {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beforeCreate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vuexInit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})</w:t>
      </w:r>
    </w:p>
    <w:p w14:paraId="4EBD848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else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{</w:t>
      </w:r>
    </w:p>
    <w:p w14:paraId="5791C7B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override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init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and inject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init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procedure</w:t>
      </w:r>
    </w:p>
    <w:p w14:paraId="0EA6C84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for 1.x backwards compatibility.</w:t>
      </w:r>
    </w:p>
    <w:p w14:paraId="2F5E837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_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init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Vue.prototype._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init</w:t>
      </w:r>
      <w:proofErr w:type="spellEnd"/>
    </w:p>
    <w:p w14:paraId="57E5679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Vue.prototype._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init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options = {}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16C4922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options.init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options.init</w:t>
      </w:r>
      <w:proofErr w:type="spellEnd"/>
    </w:p>
    <w:p w14:paraId="0E28C5A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  ? [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vuexInit</w:t>
      </w:r>
      <w:proofErr w:type="spellEnd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].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concat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options.init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4D327FF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  :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vuexInit</w:t>
      </w:r>
      <w:proofErr w:type="spellEnd"/>
    </w:p>
    <w:p w14:paraId="2562FAD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_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init.call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options)</w:t>
      </w:r>
    </w:p>
    <w:p w14:paraId="613E167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</w:t>
      </w:r>
    </w:p>
    <w:p w14:paraId="25EFF56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01A6FA31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具体实现：将初始化Vue根组件时传入的store设置到this对象的$store属性上，子组件从其父组件引用$store属性，层层嵌套进行设置。在任意组件中执行 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this.$store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都能找到装载的那个store对象，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vuexInit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方法实现如下：</w:t>
      </w:r>
    </w:p>
    <w:p w14:paraId="7DD8E7F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vuexInit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() {</w:t>
      </w:r>
    </w:p>
    <w:p w14:paraId="0548CBF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options =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.$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</w:t>
      </w:r>
      <w:proofErr w:type="spellEnd"/>
    </w:p>
    <w:p w14:paraId="54C5E69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store injection</w:t>
      </w:r>
    </w:p>
    <w:p w14:paraId="472C5EF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options.store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0C42F17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.$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options.store</w:t>
      </w:r>
      <w:proofErr w:type="spellEnd"/>
    </w:p>
    <w:p w14:paraId="7F36E2C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else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options.parent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&amp;&amp;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options.parent.$store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77A7107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.$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options.parent.$store</w:t>
      </w:r>
      <w:proofErr w:type="spellEnd"/>
    </w:p>
    <w:p w14:paraId="5F2F57C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36486B0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133FBD2C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看个图例理解下store的传递。</w:t>
      </w:r>
    </w:p>
    <w:p w14:paraId="0F490699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页面Vue结构图：</w:t>
      </w:r>
      <w:r w:rsidRPr="00682E3D">
        <w:rPr>
          <w:rFonts w:ascii="微软雅黑" w:eastAsia="微软雅黑" w:hAnsi="微软雅黑" w:cs="宋体"/>
          <w:noProof/>
          <w:color w:val="333333"/>
          <w:kern w:val="0"/>
          <w:sz w:val="15"/>
          <w:szCs w:val="15"/>
        </w:rPr>
        <w:drawing>
          <wp:inline distT="0" distB="0" distL="0" distR="0" wp14:anchorId="513BC293" wp14:editId="7CA452C5">
            <wp:extent cx="1689100" cy="895350"/>
            <wp:effectExtent l="0" t="0" r="6350" b="0"/>
            <wp:docPr id="11" name="图片 11" descr="cart_vue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rt_vue_structur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C53D" w14:textId="77777777" w:rsidR="00682E3D" w:rsidRPr="00682E3D" w:rsidRDefault="00682E3D" w:rsidP="00682E3D">
      <w:pPr>
        <w:widowControl/>
        <w:jc w:val="center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Times New Roman" w:eastAsia="微软雅黑" w:hAnsi="Times New Roman" w:cs="Times New Roman"/>
          <w:color w:val="777777"/>
          <w:kern w:val="0"/>
          <w:sz w:val="15"/>
          <w:szCs w:val="15"/>
        </w:rPr>
        <w:t>cart_vue_structure</w:t>
      </w:r>
      <w:proofErr w:type="spellEnd"/>
    </w:p>
    <w:p w14:paraId="2331B511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对应store流向：</w:t>
      </w:r>
      <w:r w:rsidRPr="00682E3D">
        <w:rPr>
          <w:rFonts w:ascii="微软雅黑" w:eastAsia="微软雅黑" w:hAnsi="微软雅黑" w:cs="宋体"/>
          <w:noProof/>
          <w:color w:val="333333"/>
          <w:kern w:val="0"/>
          <w:sz w:val="15"/>
          <w:szCs w:val="15"/>
        </w:rPr>
        <w:drawing>
          <wp:inline distT="0" distB="0" distL="0" distR="0" wp14:anchorId="470859CF" wp14:editId="266A38FC">
            <wp:extent cx="3810000" cy="2705100"/>
            <wp:effectExtent l="0" t="0" r="0" b="0"/>
            <wp:docPr id="12" name="图片 12" descr="cart_vue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rt_vue_struc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C030D" w14:textId="77777777" w:rsidR="00682E3D" w:rsidRPr="00682E3D" w:rsidRDefault="00682E3D" w:rsidP="00682E3D">
      <w:pPr>
        <w:widowControl/>
        <w:jc w:val="center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Times New Roman" w:eastAsia="微软雅黑" w:hAnsi="Times New Roman" w:cs="Times New Roman"/>
          <w:color w:val="777777"/>
          <w:kern w:val="0"/>
          <w:sz w:val="15"/>
          <w:szCs w:val="15"/>
        </w:rPr>
        <w:t>cart_vue_structure</w:t>
      </w:r>
      <w:proofErr w:type="spellEnd"/>
    </w:p>
    <w:p w14:paraId="130DD434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1"/>
        <w:rPr>
          <w:rFonts w:ascii="Verdana" w:eastAsia="微软雅黑" w:hAnsi="Verdana" w:cs="宋体" w:hint="eastAsia"/>
          <w:color w:val="2A2935"/>
          <w:kern w:val="0"/>
          <w:sz w:val="36"/>
          <w:szCs w:val="36"/>
        </w:rPr>
      </w:pPr>
      <w:r w:rsidRPr="00682E3D">
        <w:rPr>
          <w:rFonts w:ascii="Verdana" w:eastAsia="微软雅黑" w:hAnsi="Verdana" w:cs="宋体"/>
          <w:color w:val="2A2935"/>
          <w:kern w:val="0"/>
          <w:sz w:val="36"/>
          <w:szCs w:val="36"/>
        </w:rPr>
        <w:t>四、</w:t>
      </w:r>
      <w:r w:rsidRPr="00682E3D">
        <w:rPr>
          <w:rFonts w:ascii="Verdana" w:eastAsia="微软雅黑" w:hAnsi="Verdana" w:cs="宋体"/>
          <w:color w:val="2A2935"/>
          <w:kern w:val="0"/>
          <w:sz w:val="36"/>
          <w:szCs w:val="36"/>
        </w:rPr>
        <w:t>store</w:t>
      </w:r>
      <w:r w:rsidRPr="00682E3D">
        <w:rPr>
          <w:rFonts w:ascii="Verdana" w:eastAsia="微软雅黑" w:hAnsi="Verdana" w:cs="宋体"/>
          <w:color w:val="2A2935"/>
          <w:kern w:val="0"/>
          <w:sz w:val="36"/>
          <w:szCs w:val="36"/>
        </w:rPr>
        <w:t>对象构造</w:t>
      </w:r>
    </w:p>
    <w:p w14:paraId="14929780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上面对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框架的装载以及注入自定义store对象进行分析，解决了</w:t>
      </w: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问题1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。接下来详细分析store对象的内部功能和具体实现，来解答 </w:t>
      </w: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为什么actions、getters、mutations中能从arguments[0]中拿到store的相关数据?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等问题。</w:t>
      </w:r>
    </w:p>
    <w:p w14:paraId="56CABD59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store对象实现逻辑比较复杂，先看下构造方法的整体逻辑流程来帮助后面的理解：</w:t>
      </w:r>
    </w:p>
    <w:p w14:paraId="3ACEF3D9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/>
          <w:noProof/>
          <w:color w:val="333333"/>
          <w:kern w:val="0"/>
          <w:sz w:val="15"/>
          <w:szCs w:val="15"/>
        </w:rPr>
        <w:lastRenderedPageBreak/>
        <w:drawing>
          <wp:inline distT="0" distB="0" distL="0" distR="0" wp14:anchorId="5418ECC5" wp14:editId="5B401782">
            <wp:extent cx="10648950" cy="7461250"/>
            <wp:effectExtent l="0" t="0" r="0" b="6350"/>
            <wp:docPr id="13" name="图片 13" descr="cart_vue_stru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rt_vue_structur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8950" cy="74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D909E" w14:textId="77777777" w:rsidR="00682E3D" w:rsidRPr="00682E3D" w:rsidRDefault="00682E3D" w:rsidP="00682E3D">
      <w:pPr>
        <w:widowControl/>
        <w:jc w:val="center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Times New Roman" w:eastAsia="微软雅黑" w:hAnsi="Times New Roman" w:cs="Times New Roman"/>
          <w:color w:val="777777"/>
          <w:kern w:val="0"/>
          <w:sz w:val="15"/>
          <w:szCs w:val="15"/>
        </w:rPr>
        <w:t>cart_vue_structure</w:t>
      </w:r>
      <w:proofErr w:type="spellEnd"/>
    </w:p>
    <w:p w14:paraId="7651CD7E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2"/>
        <w:rPr>
          <w:rFonts w:ascii="Verdana" w:eastAsia="微软雅黑" w:hAnsi="Verdana" w:cs="宋体" w:hint="eastAsia"/>
          <w:color w:val="2A2935"/>
          <w:kern w:val="0"/>
          <w:sz w:val="33"/>
          <w:szCs w:val="33"/>
        </w:rPr>
      </w:pP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 xml:space="preserve">4.1 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环境判断</w:t>
      </w:r>
    </w:p>
    <w:p w14:paraId="3B4561A5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开始分析store的构造函数，分小节逐函数逐行的分析其功能。</w:t>
      </w:r>
    </w:p>
    <w:p w14:paraId="6FBFCEF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lastRenderedPageBreak/>
        <w:t>constructor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(options = {}) {</w:t>
      </w:r>
    </w:p>
    <w:p w14:paraId="2C745D6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assert(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Vue,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`must call 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Vue.use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(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) before creating a store instance.`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073134A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assert(</w:t>
      </w:r>
      <w:proofErr w:type="spellStart"/>
      <w:proofErr w:type="gramEnd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typeof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Promise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!==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'undefined'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requires a Promise 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polyfill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in this browser.`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05BECA63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在store构造函数中执行环境判断，以下都是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工作的必要条件：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br/>
        <w:t>1. 已经执行安装函数进行装载；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br/>
        <w:t>2. 支持Promise语法。</w:t>
      </w:r>
    </w:p>
    <w:p w14:paraId="0366DCE9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assert函数是一个简单的断言函数的实现，一行代码即可实现。</w:t>
      </w:r>
    </w:p>
    <w:p w14:paraId="1C3578D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assert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condition, msg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4A6896C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(!condition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)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throw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new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Error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`[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] </w:t>
      </w:r>
      <w:r w:rsidRPr="00682E3D">
        <w:rPr>
          <w:rFonts w:ascii="Courier" w:eastAsia="宋体" w:hAnsi="Courier" w:cs="宋体"/>
          <w:color w:val="519F50"/>
          <w:kern w:val="0"/>
          <w:sz w:val="24"/>
          <w:szCs w:val="24"/>
          <w:shd w:val="clear" w:color="auto" w:fill="232323"/>
        </w:rPr>
        <w:t>${msg}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296E557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08D1C75F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2"/>
        <w:rPr>
          <w:rFonts w:ascii="Verdana" w:eastAsia="微软雅黑" w:hAnsi="Verdana" w:cs="宋体" w:hint="eastAsia"/>
          <w:color w:val="2A2935"/>
          <w:kern w:val="0"/>
          <w:sz w:val="33"/>
          <w:szCs w:val="33"/>
        </w:rPr>
      </w:pP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 xml:space="preserve">4.2 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数据初始化、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module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树构造</w:t>
      </w:r>
    </w:p>
    <w:p w14:paraId="72DA34C4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环境判断后，根据new构造传入的options或默认值，初始化内部数据。</w:t>
      </w:r>
    </w:p>
    <w:p w14:paraId="3827385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{</w:t>
      </w:r>
    </w:p>
    <w:p w14:paraId="53A851A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state = {},</w:t>
      </w:r>
    </w:p>
    <w:p w14:paraId="7B51E99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plugins = [],</w:t>
      </w:r>
    </w:p>
    <w:p w14:paraId="107AD88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strict =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false</w:t>
      </w:r>
    </w:p>
    <w:p w14:paraId="53D0FC4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 = options</w:t>
      </w:r>
    </w:p>
    <w:p w14:paraId="136AC56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0222B35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store internal state</w:t>
      </w:r>
    </w:p>
    <w:p w14:paraId="0846E4A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committing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false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是否在进行提交状态标识</w:t>
      </w:r>
    </w:p>
    <w:p w14:paraId="22BF930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actions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Object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.create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null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)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acitons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操作对象</w:t>
      </w:r>
    </w:p>
    <w:p w14:paraId="2A7907C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mutations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Object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.create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null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)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mutations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操作对象</w:t>
      </w:r>
    </w:p>
    <w:p w14:paraId="002CDC8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wrappedGetters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Object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.create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null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)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封装后的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集合对象</w:t>
      </w:r>
    </w:p>
    <w:p w14:paraId="5415578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new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ModuleCollection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(options)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支持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store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分模块传入，存储分析后的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modules</w:t>
      </w:r>
    </w:p>
    <w:p w14:paraId="51CC0A3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lastRenderedPageBreak/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modulesNamespaceMap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Object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.create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null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)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模块命名空间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map</w:t>
      </w:r>
    </w:p>
    <w:p w14:paraId="1BB0853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subscribers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[]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订阅函数集合，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提供了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subscribe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功能</w:t>
      </w:r>
    </w:p>
    <w:p w14:paraId="5DF399B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watcherVM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new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Vue()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Vue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组件用于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watch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监视变化</w:t>
      </w:r>
    </w:p>
    <w:p w14:paraId="655E1D82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调用 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 xml:space="preserve">new 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Vuex.store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(options)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时传入的options对象，用于构造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ModuleCollection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类，下面看看其功能。</w:t>
      </w:r>
    </w:p>
    <w:p w14:paraId="669EFE5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constructor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rawRootModule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7C90EC1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register root module (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Vuex.Store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options)</w:t>
      </w:r>
    </w:p>
    <w:p w14:paraId="5EBEBC1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.root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new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Module(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rawRootModule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false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5642E15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</w:p>
    <w:p w14:paraId="5ECB099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register all nested modules</w:t>
      </w:r>
    </w:p>
    <w:p w14:paraId="2E3CAB6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rawRootModule.modules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68890A7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forEachValue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rawRootModule.modules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rawModule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key) =&gt; {</w:t>
      </w:r>
    </w:p>
    <w:p w14:paraId="6C63C5A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.register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([key],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rawModule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false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4AA2A7F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})</w:t>
      </w:r>
    </w:p>
    <w:p w14:paraId="5D131C0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41271C33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ModuleCollection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主要将传入的options对象整个构造为一个module对象，并循环调用 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this.register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 xml:space="preserve">([key], 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rawModule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, false)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为其中的modules属性进行模块注册，使其都成为module对象，最后options对象被构造成一个完整的组件树。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ModuleCollection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类还提供了modules的更替功能，详细实现可以查看源文件</w: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begin"/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instrText xml:space="preserve"> HYPERLINK "https://github.com/vuejs/vuex/blob/dev/src/module/module-collection.js" </w:instrTex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separate"/>
      </w:r>
      <w:r w:rsidRPr="00682E3D">
        <w:rPr>
          <w:rFonts w:ascii="微软雅黑" w:eastAsia="微软雅黑" w:hAnsi="微软雅黑" w:cs="宋体" w:hint="eastAsia"/>
          <w:color w:val="FFC402"/>
          <w:kern w:val="0"/>
          <w:sz w:val="15"/>
          <w:szCs w:val="15"/>
          <w:u w:val="single"/>
        </w:rPr>
        <w:t>module-collection.js</w: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end"/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。</w:t>
      </w:r>
    </w:p>
    <w:p w14:paraId="14719A56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2"/>
        <w:rPr>
          <w:rFonts w:ascii="Verdana" w:eastAsia="微软雅黑" w:hAnsi="Verdana" w:cs="宋体" w:hint="eastAsia"/>
          <w:color w:val="2A2935"/>
          <w:kern w:val="0"/>
          <w:sz w:val="33"/>
          <w:szCs w:val="33"/>
        </w:rPr>
      </w:pP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4.3 dispatch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与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commit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设置</w:t>
      </w:r>
    </w:p>
    <w:p w14:paraId="653A857E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继续回到store的构造函数代码。</w:t>
      </w:r>
    </w:p>
    <w:p w14:paraId="1120321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bind commit and dispatch to self</w:t>
      </w:r>
    </w:p>
    <w:p w14:paraId="1B2DF40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store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</w:p>
    <w:p w14:paraId="4CF82E7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{ dispatch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commit }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</w:p>
    <w:p w14:paraId="681BC80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0CD66A6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.dispatch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boundDispatch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type, payload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18BB9B9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dispatch.call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(store, type, payload)</w:t>
      </w:r>
    </w:p>
    <w:p w14:paraId="704C20C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339366D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38DCFE1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.commit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boundCommit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type, payload, options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110C130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commit.call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(store, type, payload, options)</w:t>
      </w:r>
    </w:p>
    <w:p w14:paraId="1743554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>}</w:t>
      </w:r>
    </w:p>
    <w:p w14:paraId="0D2C4FAE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封装替换原型中的dispatch和commit方法，将this指向当前store对象。dispatch和commit方法具体实现如下：</w:t>
      </w:r>
    </w:p>
    <w:p w14:paraId="77F97E7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dispatch (_type, _payload) {</w:t>
      </w:r>
    </w:p>
    <w:p w14:paraId="39761E5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check object-style dispatch</w:t>
      </w:r>
    </w:p>
    <w:p w14:paraId="0376813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{</w:t>
      </w:r>
    </w:p>
    <w:p w14:paraId="7447E8C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type,</w:t>
      </w:r>
    </w:p>
    <w:p w14:paraId="05B922C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payload</w:t>
      </w:r>
    </w:p>
    <w:p w14:paraId="2A78377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 =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unifyObjectStyle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(_type, _payload)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配置参数处理</w:t>
      </w:r>
    </w:p>
    <w:p w14:paraId="60F382E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78F2A39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当前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type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下所有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action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处理函数集合</w:t>
      </w:r>
    </w:p>
    <w:p w14:paraId="0F7C0FB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entry =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actions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[type]</w:t>
      </w:r>
    </w:p>
    <w:p w14:paraId="25728F6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(!entry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36F452A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console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.error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`[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] unknown action type: </w:t>
      </w:r>
      <w:r w:rsidRPr="00682E3D">
        <w:rPr>
          <w:rFonts w:ascii="Courier" w:eastAsia="宋体" w:hAnsi="Courier" w:cs="宋体"/>
          <w:color w:val="519F50"/>
          <w:kern w:val="0"/>
          <w:sz w:val="24"/>
          <w:szCs w:val="24"/>
          <w:shd w:val="clear" w:color="auto" w:fill="232323"/>
        </w:rPr>
        <w:t>${type}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5613FAF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</w:p>
    <w:p w14:paraId="5790440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548DA58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entry.length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&gt;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1</w:t>
      </w:r>
    </w:p>
    <w:p w14:paraId="591399E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? </w:t>
      </w: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Promise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.all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entry.map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handler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handler(payload)))</w:t>
      </w:r>
    </w:p>
    <w:p w14:paraId="60045B2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: entry[</w:t>
      </w:r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0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](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payload)</w:t>
      </w:r>
    </w:p>
    <w:p w14:paraId="2228F8E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18E074D5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前面提到，dispatch的功能是触发并传递一些参数（payload）给对应type的action。因为其支持2种调用方法，所以在dispatch中，先进行参数的适配处理，然后判断action type是否存在，若存在就逐个执行（注：上面代码中的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this._actions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[type]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以及 下面的 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this._mutations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[type]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均是处理过的函数集合，具体内容留到后面进行分析）。</w:t>
      </w:r>
    </w:p>
    <w:p w14:paraId="75EEBF7B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commit方法和dispatch相比虽然都是触发type，但是对应的处理却相对复杂，代码如下。</w:t>
      </w:r>
    </w:p>
    <w:p w14:paraId="6334C30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commit (_type, _payload, _options) {</w:t>
      </w:r>
    </w:p>
    <w:p w14:paraId="7A2B9CD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check object-style commit</w:t>
      </w:r>
    </w:p>
    <w:p w14:paraId="762BE89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{</w:t>
      </w:r>
    </w:p>
    <w:p w14:paraId="0D880EC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type,</w:t>
      </w:r>
    </w:p>
    <w:p w14:paraId="37ABBB3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payload,</w:t>
      </w:r>
    </w:p>
    <w:p w14:paraId="523AEFE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options</w:t>
      </w:r>
    </w:p>
    <w:p w14:paraId="3A1305A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 =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unifyObjectStyle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_type, _payload, _options)</w:t>
      </w:r>
    </w:p>
    <w:p w14:paraId="06CBC39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521C148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mutation =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{ type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payload }</w:t>
      </w:r>
    </w:p>
    <w:p w14:paraId="1A4B9B1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entry =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mutations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[type]</w:t>
      </w:r>
    </w:p>
    <w:p w14:paraId="61898F5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(!entry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754D734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console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.error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`[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] unknown mutation type: </w:t>
      </w:r>
      <w:r w:rsidRPr="00682E3D">
        <w:rPr>
          <w:rFonts w:ascii="Courier" w:eastAsia="宋体" w:hAnsi="Courier" w:cs="宋体"/>
          <w:color w:val="519F50"/>
          <w:kern w:val="0"/>
          <w:sz w:val="24"/>
          <w:szCs w:val="24"/>
          <w:shd w:val="clear" w:color="auto" w:fill="232323"/>
        </w:rPr>
        <w:t>${type}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374BF66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</w:p>
    <w:p w14:paraId="7838D39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371B141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专用修改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方法，其他修改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方法均是非法修改</w:t>
      </w:r>
    </w:p>
    <w:p w14:paraId="24DE791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withCommit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()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{</w:t>
      </w:r>
    </w:p>
    <w:p w14:paraId="05D947A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entry.forEach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commitIterator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handler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7B9F47C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handler(payload)</w:t>
      </w:r>
    </w:p>
    <w:p w14:paraId="28929E2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})</w:t>
      </w:r>
    </w:p>
    <w:p w14:paraId="1BC907D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})</w:t>
      </w:r>
    </w:p>
    <w:p w14:paraId="0A3FAC1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</w:p>
    <w:p w14:paraId="47BA8D8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订阅者函数遍历执行，传入当前的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mutation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对象和当前的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</w:p>
    <w:p w14:paraId="5AD5633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subscribers.forEach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sub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sub(mutation, </w:t>
      </w:r>
      <w:proofErr w:type="spell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))</w:t>
      </w:r>
    </w:p>
    <w:p w14:paraId="474B2A2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299C6AA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(options &amp;&amp;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options.silent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70B4CF7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console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.warn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</w:p>
    <w:p w14:paraId="63876AD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 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`[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] mutation type: </w:t>
      </w:r>
      <w:r w:rsidRPr="00682E3D">
        <w:rPr>
          <w:rFonts w:ascii="Courier" w:eastAsia="宋体" w:hAnsi="Courier" w:cs="宋体"/>
          <w:color w:val="519F50"/>
          <w:kern w:val="0"/>
          <w:sz w:val="24"/>
          <w:szCs w:val="24"/>
          <w:shd w:val="clear" w:color="auto" w:fill="232323"/>
        </w:rPr>
        <w:t>${type}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. Silent option has been removed. `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+</w:t>
      </w:r>
    </w:p>
    <w:p w14:paraId="5D1B4BF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 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'Use the filter functionality in the 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vue-devtools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7B3E3EF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)</w:t>
      </w:r>
    </w:p>
    <w:p w14:paraId="1E02435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57DEA16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12E28765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该方法同样支持2种调用方法。先进行参数适配，判断触发mutation type，利用_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withCommit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方法执行本次批量触发mutation处理函数，并传入payload参数。执行完成后，通知所有_subscribers（订阅函数）本次操作的mutation对象以及当前的state状态，如果传入了已经移除的silent选项则进行提示警告。</w:t>
      </w:r>
    </w:p>
    <w:p w14:paraId="1770F028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2"/>
        <w:rPr>
          <w:rFonts w:ascii="Verdana" w:eastAsia="微软雅黑" w:hAnsi="Verdana" w:cs="宋体" w:hint="eastAsia"/>
          <w:color w:val="2A2935"/>
          <w:kern w:val="0"/>
          <w:sz w:val="33"/>
          <w:szCs w:val="33"/>
        </w:rPr>
      </w:pP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4.4 state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修改方法</w:t>
      </w:r>
    </w:p>
    <w:p w14:paraId="62B9E66D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_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withCommit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是一个代理方法，所有触发mutation的进行state修改的操作都经过它，由此来统一管理监控state状态的修改。实现代码如下。</w:t>
      </w:r>
    </w:p>
    <w:p w14:paraId="10C9D0C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295AE1F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_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withCommit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fn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1E9CB19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保存之前的提交状态</w:t>
      </w:r>
    </w:p>
    <w:p w14:paraId="7C56431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committing =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committing</w:t>
      </w:r>
      <w:proofErr w:type="spellEnd"/>
    </w:p>
    <w:p w14:paraId="1459145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</w:p>
    <w:p w14:paraId="386E03A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进行本次提交，若不设置为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true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，直接修改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strict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模式下，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将会产生非法修改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的警告</w:t>
      </w:r>
    </w:p>
    <w:p w14:paraId="6F8E0FE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committing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true</w:t>
      </w:r>
    </w:p>
    <w:p w14:paraId="3804F7A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</w:p>
    <w:p w14:paraId="319D4FF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执行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的修改操作</w:t>
      </w:r>
    </w:p>
    <w:p w14:paraId="7B121E4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fn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011FAE2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</w:p>
    <w:p w14:paraId="376908D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修改完成，还原本次修改之前的状态</w:t>
      </w:r>
    </w:p>
    <w:p w14:paraId="53846DC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committing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committing</w:t>
      </w:r>
    </w:p>
    <w:p w14:paraId="1A73680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586A58AA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缓存执行时的committing状态将当前状态设置为true后进行本次提交操作，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待操作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完毕后，将committing状态还原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为之前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的状态。</w:t>
      </w:r>
    </w:p>
    <w:p w14:paraId="02D84B3A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2"/>
        <w:rPr>
          <w:rFonts w:ascii="Verdana" w:eastAsia="微软雅黑" w:hAnsi="Verdana" w:cs="宋体" w:hint="eastAsia"/>
          <w:color w:val="2A2935"/>
          <w:kern w:val="0"/>
          <w:sz w:val="33"/>
          <w:szCs w:val="33"/>
        </w:rPr>
      </w:pP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4.5 module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安装</w:t>
      </w:r>
    </w:p>
    <w:p w14:paraId="3ECA9EE7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绑定dispatch和commit方法之后，进行严格模式的设置，以及模块的安装（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installModule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）。由于占用资源较多影响页面性能，严格模式建议只在开发模式开启，上线后需要关闭。</w:t>
      </w:r>
    </w:p>
    <w:p w14:paraId="7E3ECB8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strict mode</w:t>
      </w:r>
    </w:p>
    <w:p w14:paraId="4A13C39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.strict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strict</w:t>
      </w:r>
    </w:p>
    <w:p w14:paraId="7342D93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6693BB4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init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root module.</w:t>
      </w:r>
    </w:p>
    <w:p w14:paraId="4C84FB9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this also recursively registers all sub-modules</w:t>
      </w:r>
    </w:p>
    <w:p w14:paraId="24B4DDC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and collects all module getters inside </w:t>
      </w:r>
      <w:proofErr w:type="gram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this._</w:t>
      </w:r>
      <w:proofErr w:type="spellStart"/>
      <w:proofErr w:type="gram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wrappedGetters</w:t>
      </w:r>
      <w:proofErr w:type="spellEnd"/>
    </w:p>
    <w:p w14:paraId="49ACA97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installModule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state, [],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._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modules.root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7FEDADA4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3"/>
        <w:rPr>
          <w:rFonts w:ascii="Verdana" w:eastAsia="微软雅黑" w:hAnsi="Verdana" w:cs="宋体" w:hint="eastAsia"/>
          <w:color w:val="2A2935"/>
          <w:kern w:val="0"/>
          <w:sz w:val="27"/>
          <w:szCs w:val="27"/>
        </w:rPr>
      </w:pP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 xml:space="preserve">4.5.1 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初始化</w:t>
      </w:r>
      <w:proofErr w:type="spellStart"/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rootState</w:t>
      </w:r>
      <w:proofErr w:type="spellEnd"/>
    </w:p>
    <w:p w14:paraId="5C2B58FF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上述代码的备注中，提到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installModule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方法初始化组件树根组件、注册所有子组件，并将其中所有的getters存储到this._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wrappedGetters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属性中，让我们看看其中的代码实现。</w:t>
      </w:r>
    </w:p>
    <w:p w14:paraId="0602288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installModule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 xml:space="preserve">store, </w:t>
      </w:r>
      <w:proofErr w:type="spellStart"/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rootState</w:t>
      </w:r>
      <w:proofErr w:type="spellEnd"/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, path, module, hot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1BDA4AA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isRoot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= !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path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.length</w:t>
      </w:r>
      <w:proofErr w:type="spellEnd"/>
    </w:p>
    <w:p w14:paraId="206E4FD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namespace =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modules.getNamespace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(path)</w:t>
      </w:r>
    </w:p>
    <w:p w14:paraId="42FACCC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2A8E623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register in namespace map</w:t>
      </w:r>
    </w:p>
    <w:p w14:paraId="335B41E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(namespace) {</w:t>
      </w:r>
    </w:p>
    <w:p w14:paraId="4EFC3E4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modulesNamespaceMap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[namespace] =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module</w:t>
      </w:r>
    </w:p>
    <w:p w14:paraId="3DEDA08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60333A9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285CC3B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proofErr w:type="gram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非根组件</w:t>
      </w:r>
      <w:proofErr w:type="gram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设置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state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方法</w:t>
      </w:r>
    </w:p>
    <w:p w14:paraId="09CD618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(!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isRoot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&amp;&amp; !hot) {</w:t>
      </w:r>
    </w:p>
    <w:p w14:paraId="27226EC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parentState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getNestedState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rootState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path.slice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0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-1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))</w:t>
      </w:r>
    </w:p>
    <w:p w14:paraId="6F0084C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moduleName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path[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path.length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-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1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]</w:t>
      </w:r>
    </w:p>
    <w:p w14:paraId="01F1F6B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withCommit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()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{</w:t>
      </w:r>
    </w:p>
    <w:p w14:paraId="3A92CE9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Vue.set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parentState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moduleName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module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2D0BE68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})</w:t>
      </w:r>
    </w:p>
    <w:p w14:paraId="3C977C9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1A93ABD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</w:p>
    <w:p w14:paraId="2E34EC3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······</w:t>
      </w:r>
    </w:p>
    <w:p w14:paraId="3F55E267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判断是否是根目录，以及是否设置了命名空间，若存在则在namespace中进行module的存储，在不是根组件且不是 hot 条件的情况下，通过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getNestedState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方法拿到该module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父级的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 xml:space="preserve">state，拿到其所在的 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moduleName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 xml:space="preserve"> ，调用 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Vue.set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(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parentState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 xml:space="preserve">, 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moduleName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 xml:space="preserve">, 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module.state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方法将其state设置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到父级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state对象的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moduleName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属性中，由此实现该模块的state注册（首次执行这里，因为是根目录注册，所以并不会执行该条件中的方法）。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getNestedState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方法代码很简单，分析path拿到state，如下。</w:t>
      </w:r>
    </w:p>
    <w:p w14:paraId="5CDB51A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getNestedState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state, path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64D82B0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path.length</w:t>
      </w:r>
      <w:proofErr w:type="spellEnd"/>
      <w:proofErr w:type="gramEnd"/>
    </w:p>
    <w:p w14:paraId="53F8016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?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path.reduce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state, key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=&gt; state[key], state)</w:t>
      </w:r>
    </w:p>
    <w:p w14:paraId="6C5A1C3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: state</w:t>
      </w:r>
    </w:p>
    <w:p w14:paraId="57FA31D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3457E618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3"/>
        <w:rPr>
          <w:rFonts w:ascii="Verdana" w:eastAsia="微软雅黑" w:hAnsi="Verdana" w:cs="宋体" w:hint="eastAsia"/>
          <w:color w:val="2A2935"/>
          <w:kern w:val="0"/>
          <w:sz w:val="27"/>
          <w:szCs w:val="27"/>
        </w:rPr>
      </w:pP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4.5.2 module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上下文环境设置</w:t>
      </w:r>
    </w:p>
    <w:p w14:paraId="2B22F56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local = </w:t>
      </w: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module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.context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makeLocalContext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(store, namespace, path)</w:t>
      </w:r>
    </w:p>
    <w:p w14:paraId="772CF2E3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命名空间和根目录条件判断完毕后，接下来定义local变量和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module.context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的值，执行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makeLocalContext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方法，为该module设置局部的 dispatch、commit方法以及getters和state（由于namespace的存在需要做兼容处理）。</w:t>
      </w:r>
    </w:p>
    <w:p w14:paraId="126EEE72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3"/>
        <w:rPr>
          <w:rFonts w:ascii="Verdana" w:eastAsia="微软雅黑" w:hAnsi="Verdana" w:cs="宋体" w:hint="eastAsia"/>
          <w:color w:val="2A2935"/>
          <w:kern w:val="0"/>
          <w:sz w:val="27"/>
          <w:szCs w:val="27"/>
        </w:rPr>
      </w:pP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4.5.3 mutations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、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actions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以及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getters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注册</w:t>
      </w:r>
    </w:p>
    <w:p w14:paraId="44BE482E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定义local环境后，循环注册我们在options中配置的action以及mutation等。逐个分析各注册函数之前，先看下模块间的逻辑关系流程图：</w:t>
      </w:r>
    </w:p>
    <w:p w14:paraId="52E3F276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/>
          <w:noProof/>
          <w:color w:val="333333"/>
          <w:kern w:val="0"/>
          <w:sz w:val="15"/>
          <w:szCs w:val="15"/>
        </w:rPr>
        <w:lastRenderedPageBreak/>
        <w:drawing>
          <wp:inline distT="0" distB="0" distL="0" distR="0" wp14:anchorId="44D2BD2E" wp14:editId="63B05737">
            <wp:extent cx="5327650" cy="7461250"/>
            <wp:effectExtent l="0" t="0" r="6350" b="6350"/>
            <wp:docPr id="14" name="图片 14" descr="complete_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omplete_fl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746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98C56" w14:textId="77777777" w:rsidR="00682E3D" w:rsidRPr="00682E3D" w:rsidRDefault="00682E3D" w:rsidP="00682E3D">
      <w:pPr>
        <w:widowControl/>
        <w:jc w:val="center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Times New Roman" w:eastAsia="微软雅黑" w:hAnsi="Times New Roman" w:cs="Times New Roman"/>
          <w:color w:val="777777"/>
          <w:kern w:val="0"/>
          <w:sz w:val="15"/>
          <w:szCs w:val="15"/>
        </w:rPr>
        <w:t>complete_flow</w:t>
      </w:r>
      <w:proofErr w:type="spellEnd"/>
    </w:p>
    <w:p w14:paraId="6DE96F32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下面分析代码逻辑：</w:t>
      </w:r>
    </w:p>
    <w:p w14:paraId="2F5BB49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注册对应模块的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mutation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，供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修改使用</w:t>
      </w:r>
    </w:p>
    <w:p w14:paraId="6C2C068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lastRenderedPageBreak/>
        <w:t>module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.forEachMutation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mutation, key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=&gt; {</w:t>
      </w:r>
    </w:p>
    <w:p w14:paraId="70045F8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namespacedType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namespace + key</w:t>
      </w:r>
    </w:p>
    <w:p w14:paraId="72D1DE9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registerMutation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store,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namespacedType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mutation, local)</w:t>
      </w:r>
    </w:p>
    <w:p w14:paraId="785610C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})</w:t>
      </w:r>
    </w:p>
    <w:p w14:paraId="18CE000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31E4CC4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注册对应模块的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action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</w:t>
      </w:r>
      <w:proofErr w:type="gram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供数据</w:t>
      </w:r>
      <w:proofErr w:type="gram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操作、提交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mutation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等异步操作使用</w:t>
      </w:r>
    </w:p>
    <w:p w14:paraId="317D028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module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.forEachAction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action, key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=&gt; {</w:t>
      </w:r>
    </w:p>
    <w:p w14:paraId="23D5D26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namespacedType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namespace + key</w:t>
      </w:r>
    </w:p>
    <w:p w14:paraId="5CF4799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registerAction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store,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namespacedType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action, local)</w:t>
      </w:r>
    </w:p>
    <w:p w14:paraId="29E9E2C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})</w:t>
      </w:r>
    </w:p>
    <w:p w14:paraId="0CAE0AB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0BDD01B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注册对应模块的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，供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读取使用</w:t>
      </w:r>
    </w:p>
    <w:p w14:paraId="3896B18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module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.forEachGetter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getter, key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=&gt; {</w:t>
      </w:r>
    </w:p>
    <w:p w14:paraId="082553C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namespacedType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namespace + key</w:t>
      </w:r>
    </w:p>
    <w:p w14:paraId="1B0C851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registerGetter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store,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namespacedType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getter, local)</w:t>
      </w:r>
    </w:p>
    <w:p w14:paraId="4A5A7DE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})</w:t>
      </w:r>
    </w:p>
    <w:p w14:paraId="0C9BCEE6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registerMutation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方法中，获取store中的对应mutation type的处理函数集合，将新的处理函数push进去。这里将我们设置在mutations type上对应的 handler 进行了封装，给原函数传入了state。在执行 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commit('xxx', payload)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的时候，type为 xxx 的mutation的所有handler都会接收到state以及payload，这就是在handler里面拿到state的原因。</w:t>
      </w:r>
    </w:p>
    <w:p w14:paraId="505CFCD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registerMutation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store, type, handler, local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1A5C68D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取出对应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type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mutations-handler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集合</w:t>
      </w:r>
    </w:p>
    <w:p w14:paraId="662E1A4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entry =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mutations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[type] || 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store._mutations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[type] = [])</w:t>
      </w:r>
    </w:p>
    <w:p w14:paraId="11B2F56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commit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实际调用的不是我们传入的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handler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，而是经过封装的</w:t>
      </w:r>
    </w:p>
    <w:p w14:paraId="197D419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entry.push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wrappedMutationHandler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payload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754926A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调用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handler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并将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传入</w:t>
      </w:r>
    </w:p>
    <w:p w14:paraId="125C996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handler(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payload)</w:t>
      </w:r>
    </w:p>
    <w:p w14:paraId="0574E77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})</w:t>
      </w:r>
    </w:p>
    <w:p w14:paraId="70DFC5A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53AE44D9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action和getter的注册也是同理的，看一下代码（注：前面提到的 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this.actions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以及 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this.mutations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在此处进行设置）。</w:t>
      </w:r>
    </w:p>
    <w:p w14:paraId="5F94270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registerAction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store, type, handler, local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51AAFEF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取出对应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type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actions-handler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集合</w:t>
      </w:r>
    </w:p>
    <w:p w14:paraId="2804B42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entry =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actions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[type] || 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store._actions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[type] = [])</w:t>
      </w:r>
    </w:p>
    <w:p w14:paraId="5781301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存储新的封装过的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action-handler</w:t>
      </w:r>
    </w:p>
    <w:p w14:paraId="121F957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entry.push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wrappedActionHandler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 xml:space="preserve">payload, </w:t>
      </w:r>
      <w:proofErr w:type="spellStart"/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cb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60B6A4C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传入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state </w:t>
      </w:r>
      <w:proofErr w:type="gram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等对象供</w:t>
      </w:r>
      <w:proofErr w:type="gram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我们原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action-handler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使用</w:t>
      </w:r>
    </w:p>
    <w:p w14:paraId="59DCC50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let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res =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handler(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{</w:t>
      </w:r>
    </w:p>
    <w:p w14:paraId="0580849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dispatch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local.dispatch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2E6BCB9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commit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local.commit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786ED3F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local.getters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4EC6C90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local.state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3B1BF09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rootGetters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store.getters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39E95D7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rootState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store.state</w:t>
      </w:r>
      <w:proofErr w:type="spellEnd"/>
      <w:proofErr w:type="gramEnd"/>
    </w:p>
    <w:p w14:paraId="48B2A5A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}, payload,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cb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088A875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action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需要支持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promise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进行链式调用，这里进行兼容处理</w:t>
      </w:r>
    </w:p>
    <w:p w14:paraId="4577A00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(!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isPromise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(res)) {</w:t>
      </w:r>
    </w:p>
    <w:p w14:paraId="1942EA9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res =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Promise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.resolve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(res)</w:t>
      </w:r>
    </w:p>
    <w:p w14:paraId="372E3F4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</w:t>
      </w:r>
    </w:p>
    <w:p w14:paraId="043D746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devtoolHook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44A6B04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res.catch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err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{</w:t>
      </w:r>
    </w:p>
    <w:p w14:paraId="49C5D4C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devtoolHook.emit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vuex:error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err)</w:t>
      </w:r>
    </w:p>
    <w:p w14:paraId="4581DF7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throw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err</w:t>
      </w:r>
      <w:proofErr w:type="gramEnd"/>
    </w:p>
    <w:p w14:paraId="2265CE8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})</w:t>
      </w:r>
    </w:p>
    <w:p w14:paraId="36B056F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else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{</w:t>
      </w:r>
    </w:p>
    <w:p w14:paraId="2605711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res</w:t>
      </w:r>
    </w:p>
    <w:p w14:paraId="39CF4E2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</w:t>
      </w:r>
    </w:p>
    <w:p w14:paraId="60F5F1C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})</w:t>
      </w:r>
    </w:p>
    <w:p w14:paraId="56484CC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2EB776E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4F59E76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registerGetter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 xml:space="preserve">store, type, </w:t>
      </w:r>
      <w:proofErr w:type="spellStart"/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rawGetter</w:t>
      </w:r>
      <w:proofErr w:type="spellEnd"/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, local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470FC9B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getters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只允许存在一个处理函数，若重复需要报错</w:t>
      </w:r>
    </w:p>
    <w:p w14:paraId="43BB37A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wrappedGetters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[type]) {</w:t>
      </w:r>
    </w:p>
    <w:p w14:paraId="0052829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console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.error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`[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] duplicate getter key: </w:t>
      </w:r>
      <w:r w:rsidRPr="00682E3D">
        <w:rPr>
          <w:rFonts w:ascii="Courier" w:eastAsia="宋体" w:hAnsi="Courier" w:cs="宋体"/>
          <w:color w:val="519F50"/>
          <w:kern w:val="0"/>
          <w:sz w:val="24"/>
          <w:szCs w:val="24"/>
          <w:shd w:val="clear" w:color="auto" w:fill="232323"/>
        </w:rPr>
        <w:t>${type}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`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7867D56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</w:p>
    <w:p w14:paraId="4272E3B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4C9742D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</w:p>
    <w:p w14:paraId="61EC1E0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存储封装过的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处理函数</w:t>
      </w:r>
    </w:p>
    <w:p w14:paraId="3A47D56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wrappedGetters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[type]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wrappedGetter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store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70D3478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为原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传入对应状态</w:t>
      </w:r>
    </w:p>
    <w:p w14:paraId="746C083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rawGetter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</w:p>
    <w:p w14:paraId="6F832D4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local.state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local state</w:t>
      </w:r>
    </w:p>
    <w:p w14:paraId="166C987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local.getters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local getters</w:t>
      </w:r>
    </w:p>
    <w:p w14:paraId="5F2101F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store.state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root state</w:t>
      </w:r>
    </w:p>
    <w:p w14:paraId="10543AB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store.getters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root getters</w:t>
      </w:r>
    </w:p>
    <w:p w14:paraId="0A5C5E5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)</w:t>
      </w:r>
    </w:p>
    <w:p w14:paraId="149CC2E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5CED8C0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2020E0C6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action handler比mutation handler以及getter wrapper多拿到dispatch和commit操作方法，因此action可以进行dispatch action和commit mutation操作。</w:t>
      </w:r>
    </w:p>
    <w:p w14:paraId="285BE0AD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3"/>
        <w:rPr>
          <w:rFonts w:ascii="Verdana" w:eastAsia="微软雅黑" w:hAnsi="Verdana" w:cs="宋体" w:hint="eastAsia"/>
          <w:color w:val="2A2935"/>
          <w:kern w:val="0"/>
          <w:sz w:val="27"/>
          <w:szCs w:val="27"/>
        </w:rPr>
      </w:pP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 xml:space="preserve">4.5.4 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子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module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安装</w:t>
      </w:r>
    </w:p>
    <w:p w14:paraId="67C71108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注册完了根组件的actions、mutations以及getters后，递归调用自身，为子组件注册其state，actions、mutations以及getters等。</w:t>
      </w:r>
    </w:p>
    <w:p w14:paraId="5AE544F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module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.forEachChild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child, key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=&gt; {</w:t>
      </w:r>
    </w:p>
    <w:p w14:paraId="289452A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installModule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store,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rootState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path.concat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(key), child, hot)</w:t>
      </w:r>
    </w:p>
    <w:p w14:paraId="5D33F27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})</w:t>
      </w:r>
    </w:p>
    <w:p w14:paraId="2CE892BF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3"/>
        <w:rPr>
          <w:rFonts w:ascii="Verdana" w:eastAsia="微软雅黑" w:hAnsi="Verdana" w:cs="宋体" w:hint="eastAsia"/>
          <w:color w:val="2A2935"/>
          <w:kern w:val="0"/>
          <w:sz w:val="27"/>
          <w:szCs w:val="27"/>
        </w:rPr>
      </w:pP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 xml:space="preserve">4.5.5 </w:t>
      </w:r>
      <w:r w:rsidRPr="00682E3D">
        <w:rPr>
          <w:rFonts w:ascii="Verdana" w:eastAsia="微软雅黑" w:hAnsi="Verdana" w:cs="宋体"/>
          <w:color w:val="2A2935"/>
          <w:kern w:val="0"/>
          <w:sz w:val="27"/>
          <w:szCs w:val="27"/>
        </w:rPr>
        <w:t>实例结合</w:t>
      </w:r>
    </w:p>
    <w:p w14:paraId="71527DFA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前面介绍了dispatch和commit方法以及actions等的实现，下面结合一个官方的</w: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begin"/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instrText xml:space="preserve"> HYPERLINK "https://github.com/vuejs/vuex/tree/dev/examples/shopping-cart" </w:instrTex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separate"/>
      </w:r>
      <w:r w:rsidRPr="00682E3D">
        <w:rPr>
          <w:rFonts w:ascii="微软雅黑" w:eastAsia="微软雅黑" w:hAnsi="微软雅黑" w:cs="宋体" w:hint="eastAsia"/>
          <w:color w:val="FFC402"/>
          <w:kern w:val="0"/>
          <w:sz w:val="15"/>
          <w:szCs w:val="15"/>
          <w:u w:val="single"/>
        </w:rPr>
        <w:t>购物车</w:t>
      </w:r>
      <w:r w:rsidRPr="00682E3D">
        <w:rPr>
          <w:rFonts w:ascii="微软雅黑" w:eastAsia="微软雅黑" w:hAnsi="微软雅黑" w:cs="宋体"/>
          <w:color w:val="333333"/>
          <w:kern w:val="0"/>
          <w:sz w:val="15"/>
          <w:szCs w:val="15"/>
        </w:rPr>
        <w:fldChar w:fldCharType="end"/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实例中的部分代码来加深理解。</w:t>
      </w:r>
    </w:p>
    <w:p w14:paraId="04B7E2CD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配置代码：</w:t>
      </w:r>
    </w:p>
    <w:p w14:paraId="1D84731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/</w:t>
      </w:r>
    </w:p>
    <w:p w14:paraId="7D3F2D8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*  store-index.js store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配置文件</w:t>
      </w:r>
    </w:p>
    <w:p w14:paraId="7BC2E33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*</w:t>
      </w:r>
    </w:p>
    <w:p w14:paraId="7E93BE5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/</w:t>
      </w:r>
    </w:p>
    <w:p w14:paraId="04F94E0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</w:p>
    <w:p w14:paraId="6B33D86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import Vue from '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3F01000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import 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from '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246A802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import * as actions from </w:t>
      </w:r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'./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actions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24C43FA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import * as getters from </w:t>
      </w:r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./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17CB96F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import cart from </w:t>
      </w:r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./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modules/cart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786AF6F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import products from </w:t>
      </w:r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./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modules/products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3A904F6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import 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createLogger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from </w:t>
      </w:r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..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/../../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src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/plugins/logger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4D42B96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</w:p>
    <w:p w14:paraId="13D0350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Vue.use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(</w:t>
      </w:r>
      <w:proofErr w:type="spellStart"/>
      <w:proofErr w:type="gram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)</w:t>
      </w:r>
    </w:p>
    <w:p w14:paraId="358E603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</w:p>
    <w:p w14:paraId="320E440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const debug = </w:t>
      </w:r>
      <w:proofErr w:type="spellStart"/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process.env.NODE</w:t>
      </w:r>
      <w:proofErr w:type="gram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_ENV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!== 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production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</w:p>
    <w:p w14:paraId="6854616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</w:p>
    <w:p w14:paraId="082AD59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export default new 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Vuex.Store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({</w:t>
      </w:r>
    </w:p>
    <w:p w14:paraId="6E4FC0E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 actions,</w:t>
      </w:r>
    </w:p>
    <w:p w14:paraId="04A8B56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 getters,</w:t>
      </w:r>
    </w:p>
    <w:p w14:paraId="5744664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 modules: {</w:t>
      </w:r>
    </w:p>
    <w:p w14:paraId="761438D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   cart,</w:t>
      </w:r>
    </w:p>
    <w:p w14:paraId="00D5466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   products</w:t>
      </w:r>
    </w:p>
    <w:p w14:paraId="10FBB7F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 },</w:t>
      </w:r>
    </w:p>
    <w:p w14:paraId="23CD359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 strict: debug,</w:t>
      </w:r>
    </w:p>
    <w:p w14:paraId="128D529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 plugins: </w:t>
      </w:r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debug ?</w:t>
      </w:r>
      <w:proofErr w:type="gram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[</w:t>
      </w:r>
      <w:proofErr w:type="spellStart"/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createLogger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)] : []</w:t>
      </w:r>
    </w:p>
    <w:p w14:paraId="52A6F2B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})</w:t>
      </w:r>
    </w:p>
    <w:p w14:paraId="69BA35F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</w:pPr>
    </w:p>
    <w:p w14:paraId="27B591BC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组件module中各模块state配置代码部分：</w:t>
      </w:r>
    </w:p>
    <w:p w14:paraId="7BA4B1E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/**</w:t>
      </w:r>
    </w:p>
    <w:p w14:paraId="784B197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  cart.js</w:t>
      </w:r>
    </w:p>
    <w:p w14:paraId="741C6C4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</w:t>
      </w:r>
    </w:p>
    <w:p w14:paraId="0171CFD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**/</w:t>
      </w:r>
    </w:p>
    <w:p w14:paraId="063FE11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</w:p>
    <w:p w14:paraId="5BAB3C1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state = {</w:t>
      </w:r>
    </w:p>
    <w:p w14:paraId="532C688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added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: [],</w:t>
      </w:r>
    </w:p>
    <w:p w14:paraId="69B2991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checkoutStatus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null</w:t>
      </w:r>
    </w:p>
    <w:p w14:paraId="03A730D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40087D4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20BA948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/**</w:t>
      </w:r>
    </w:p>
    <w:p w14:paraId="30E0344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  products.js</w:t>
      </w:r>
    </w:p>
    <w:p w14:paraId="2441E3E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</w:t>
      </w:r>
    </w:p>
    <w:p w14:paraId="0ED0EE8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**/</w:t>
      </w:r>
    </w:p>
    <w:p w14:paraId="005BBA8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</w:p>
    <w:p w14:paraId="5A0FFF8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state = {</w:t>
      </w:r>
    </w:p>
    <w:p w14:paraId="32CA84C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all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: []</w:t>
      </w:r>
    </w:p>
    <w:p w14:paraId="1E54D15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36F0950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469323BC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加载上述配置后，页面state结构如下图：</w:t>
      </w:r>
    </w:p>
    <w:p w14:paraId="15CEC17C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/>
          <w:noProof/>
          <w:color w:val="333333"/>
          <w:kern w:val="0"/>
          <w:sz w:val="15"/>
          <w:szCs w:val="15"/>
        </w:rPr>
        <w:lastRenderedPageBreak/>
        <w:drawing>
          <wp:inline distT="0" distB="0" distL="0" distR="0" wp14:anchorId="7F0EBA16" wp14:editId="7305C76A">
            <wp:extent cx="1816100" cy="1816100"/>
            <wp:effectExtent l="0" t="0" r="0" b="0"/>
            <wp:docPr id="15" name="图片 15" descr="cart_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rt_sta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171E3" w14:textId="77777777" w:rsidR="00682E3D" w:rsidRPr="00682E3D" w:rsidRDefault="00682E3D" w:rsidP="00682E3D">
      <w:pPr>
        <w:widowControl/>
        <w:jc w:val="center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Times New Roman" w:eastAsia="微软雅黑" w:hAnsi="Times New Roman" w:cs="Times New Roman"/>
          <w:color w:val="777777"/>
          <w:kern w:val="0"/>
          <w:sz w:val="15"/>
          <w:szCs w:val="15"/>
        </w:rPr>
        <w:t>cart_state</w:t>
      </w:r>
      <w:proofErr w:type="spellEnd"/>
    </w:p>
    <w:p w14:paraId="5EDAE203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state中的属性配置都是按照option配置中module path的规则来进行的，下面看action的操作实例。</w:t>
      </w:r>
    </w:p>
    <w:p w14:paraId="0E1D710C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Vuecart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组件代码部分：</w:t>
      </w:r>
    </w:p>
    <w:p w14:paraId="1A8698A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/**</w:t>
      </w:r>
    </w:p>
    <w:p w14:paraId="389BEAF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 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Cart.vue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省略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template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代码，只看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script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部分</w:t>
      </w:r>
    </w:p>
    <w:p w14:paraId="5092799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</w:t>
      </w:r>
    </w:p>
    <w:p w14:paraId="1E50ABD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**/</w:t>
      </w:r>
    </w:p>
    <w:p w14:paraId="17DC4FB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</w:p>
    <w:p w14:paraId="79EACA5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export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default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{</w:t>
      </w:r>
    </w:p>
    <w:p w14:paraId="3F61418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methods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: {</w:t>
      </w:r>
    </w:p>
    <w:p w14:paraId="111C7EE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购物车中的购买按钮，点击后会触发结算。源码中会调用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dispatch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方法</w:t>
      </w:r>
    </w:p>
    <w:p w14:paraId="0D3C9AF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checkout (products) {</w:t>
      </w:r>
    </w:p>
    <w:p w14:paraId="6910C62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gramStart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.$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store.dispatch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'checkout'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products)</w:t>
      </w:r>
    </w:p>
    <w:p w14:paraId="438F6FC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</w:t>
      </w:r>
    </w:p>
    <w:p w14:paraId="70C037C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1928AB4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483EAE0F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Vuexcart.js组件action配置代码部分：</w:t>
      </w:r>
    </w:p>
    <w:p w14:paraId="27A8604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actions = {</w:t>
      </w:r>
    </w:p>
    <w:p w14:paraId="01831E3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checkout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({ commit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state }, products) {</w:t>
      </w:r>
    </w:p>
    <w:p w14:paraId="1E2A552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savedCartItems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[...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state.added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]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存储添加到购物车的商品</w:t>
      </w:r>
    </w:p>
    <w:p w14:paraId="5911B61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commit(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types.CHECKOUT_REQUEST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)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设置提交结算状态</w:t>
      </w:r>
    </w:p>
    <w:p w14:paraId="1782D46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 xml:space="preserve">   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shop.buyProducts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(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提交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api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请求，并传入成功与失败的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cb-func</w:t>
      </w:r>
      <w:proofErr w:type="spellEnd"/>
    </w:p>
    <w:p w14:paraId="111A446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products,</w:t>
      </w:r>
    </w:p>
    <w:p w14:paraId="37BE57D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() =&gt; commit(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types.CHECKOUT_SUCCESS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),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请求返回成功则设置提交成功状态</w:t>
      </w:r>
    </w:p>
    <w:p w14:paraId="1C3BBC3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() =&gt; commit(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types.CHECKOUT_FAILURE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{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savedCartItems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})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请求返回失败则设置提交失败状态</w:t>
      </w:r>
    </w:p>
    <w:p w14:paraId="3AAFD11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)</w:t>
      </w:r>
    </w:p>
    <w:p w14:paraId="05F5FE2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492510D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2E03D1B0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Vue组件中点击购买执行当前module的dispatch方法，传入type值为 ‘checkout’，payload值为 ‘products’，在源码中dispatch方法在所有注册过的actions中查找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’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checkout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’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的对应执行数组，取出循环执行。执行的是被封装过的被命名为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wrappedActionHandler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的方法，真正传入的checkout的执行函数在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wrappedActionHandler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这个方法中被执行，源码如下（注：前面贴过，这里再看一次）：</w:t>
      </w:r>
    </w:p>
    <w:p w14:paraId="63900EA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wrappedActionHandler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 xml:space="preserve">payload, </w:t>
      </w:r>
      <w:proofErr w:type="spellStart"/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cb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288EDB9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let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res =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handler(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{</w:t>
      </w:r>
    </w:p>
    <w:p w14:paraId="0B8BB95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dispatch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local.dispatch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0A51943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commit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local.commit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76AF235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local.getters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37EBD75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local.state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6DB1CFF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rootGetters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store.getters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</w:t>
      </w:r>
    </w:p>
    <w:p w14:paraId="5983437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rootState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store.state</w:t>
      </w:r>
      <w:proofErr w:type="spellEnd"/>
      <w:proofErr w:type="gramEnd"/>
    </w:p>
    <w:p w14:paraId="1BC104D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}, payload,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cb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56E2FA8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(!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isPromise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(res)) {</w:t>
      </w:r>
    </w:p>
    <w:p w14:paraId="5CB0F74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res =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Promise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.resolve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(res)</w:t>
      </w:r>
    </w:p>
    <w:p w14:paraId="0C0A9B5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</w:t>
      </w:r>
    </w:p>
    <w:p w14:paraId="0DF6DFF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devtoolHook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52FB659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res.catch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err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{</w:t>
      </w:r>
    </w:p>
    <w:p w14:paraId="11744D2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devtoolHook.emit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vuex:error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err)</w:t>
      </w:r>
    </w:p>
    <w:p w14:paraId="35C0DD6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throw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err</w:t>
      </w:r>
      <w:proofErr w:type="gramEnd"/>
    </w:p>
    <w:p w14:paraId="42FBC65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})</w:t>
      </w:r>
    </w:p>
    <w:p w14:paraId="4FF5ABD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else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{</w:t>
      </w:r>
    </w:p>
    <w:p w14:paraId="1ECEFB1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return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res</w:t>
      </w:r>
    </w:p>
    <w:p w14:paraId="0583E8A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</w:t>
      </w:r>
    </w:p>
    <w:p w14:paraId="3081A1E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782C8363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handler在这里就是传入的checkout函数，其执行需要的commit以及state就是在这里被传入，payload也传入了，在实例中对应接收的参数名为products。commit的执行也是同理的，实例中checkout还进行了一次commit操作，提交一次type值为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types.CHECKOUT_REQUEST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的修改，因为mutation名字是唯一的，这里进行了常量形式的调用，防止命名重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lastRenderedPageBreak/>
        <w:t>复，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执行跟源码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分析中一致，调用 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 xml:space="preserve">function 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wrappedMutationHandler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 xml:space="preserve"> (payload) { handler(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local.state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, payload) }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封装函数来实际调用配置的mutation方法。</w:t>
      </w:r>
    </w:p>
    <w:p w14:paraId="5EB96BD1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看到完源码分析和上面的小实例，应该能理解dispatch action和commit mutation的工作原理了。接着看源码，看看getters是如何实现state实时访问的。</w:t>
      </w:r>
    </w:p>
    <w:p w14:paraId="0A6A1EB3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2"/>
        <w:rPr>
          <w:rFonts w:ascii="Verdana" w:eastAsia="微软雅黑" w:hAnsi="Verdana" w:cs="宋体" w:hint="eastAsia"/>
          <w:color w:val="2A2935"/>
          <w:kern w:val="0"/>
          <w:sz w:val="33"/>
          <w:szCs w:val="33"/>
        </w:rPr>
      </w:pP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 xml:space="preserve">4.6 </w:t>
      </w:r>
      <w:proofErr w:type="gramStart"/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store._</w:t>
      </w:r>
      <w:proofErr w:type="spellStart"/>
      <w:proofErr w:type="gramEnd"/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vm</w:t>
      </w:r>
      <w:proofErr w:type="spellEnd"/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组件设置</w:t>
      </w:r>
    </w:p>
    <w:p w14:paraId="2428707A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执行完各module的install后，执行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resetStoreVM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方法，进行store组件的初始化。</w:t>
      </w:r>
    </w:p>
    <w:p w14:paraId="3E6FBBA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initialize the store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vm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, which is responsible for the reactivity</w:t>
      </w:r>
    </w:p>
    <w:p w14:paraId="5F7FE75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(also registers _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wrappedGetters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 as computed properties)</w:t>
      </w:r>
    </w:p>
    <w:p w14:paraId="48DBBCD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resetStoreVM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gramEnd"/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state)</w:t>
      </w:r>
    </w:p>
    <w:p w14:paraId="30E96192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综合前面的分析可以了解到，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其实构建的就是一个名为store的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vm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组件，所有配置的state、actions、mutations以及getters都是其组件的属性，所有的操作都是对这个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vm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组件进行的。</w:t>
      </w:r>
    </w:p>
    <w:p w14:paraId="0450FE7A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一起看下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resetStoreVM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方法的内部实现。</w:t>
      </w:r>
    </w:p>
    <w:p w14:paraId="323F390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resetStoreVM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store, state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3E7BAFE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oldVm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缓存前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vm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组件</w:t>
      </w:r>
    </w:p>
    <w:p w14:paraId="2A186CD7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06143CD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bind store public getters</w:t>
      </w:r>
    </w:p>
    <w:p w14:paraId="516FAC1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store.getters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{}</w:t>
      </w:r>
    </w:p>
    <w:p w14:paraId="44291AC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wrappedGetters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wrappedGetters</w:t>
      </w:r>
      <w:proofErr w:type="spellEnd"/>
    </w:p>
    <w:p w14:paraId="77F6631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computed = {}</w:t>
      </w:r>
    </w:p>
    <w:p w14:paraId="42447F2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</w:p>
    <w:p w14:paraId="58CE3F7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循环所有处理过的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，并新建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computed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对象进行存储，通过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Object.defineProperty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方法为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对象建立属性，使得我们通过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this.$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store.getters.xxxgetter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能够访问到该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getters</w:t>
      </w:r>
    </w:p>
    <w:p w14:paraId="7B65018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forEachValue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wrappedGetters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fn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key) =&gt; {</w:t>
      </w:r>
    </w:p>
    <w:p w14:paraId="6CF8A7A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use computed to leverage its lazy-caching mechanism</w:t>
      </w:r>
    </w:p>
    <w:p w14:paraId="1A459FFF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computed[key] = 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()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fn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(store)</w:t>
      </w:r>
    </w:p>
    <w:p w14:paraId="7C17AEC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Object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.defineProperty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store.getters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key, {</w:t>
      </w:r>
    </w:p>
    <w:p w14:paraId="3398405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get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()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[key],</w:t>
      </w:r>
    </w:p>
    <w:p w14:paraId="72E9FB3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enumerable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true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for local getters</w:t>
      </w:r>
    </w:p>
    <w:p w14:paraId="155829A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})</w:t>
      </w:r>
    </w:p>
    <w:p w14:paraId="7241D0A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})</w:t>
      </w:r>
    </w:p>
    <w:p w14:paraId="61EE048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0330D76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lastRenderedPageBreak/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use a Vue instance to store the state tree</w:t>
      </w:r>
    </w:p>
    <w:p w14:paraId="03C4903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suppress warnings just in case the user has added</w:t>
      </w:r>
    </w:p>
    <w:p w14:paraId="26DE5DB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some funky global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mixins</w:t>
      </w:r>
      <w:proofErr w:type="spellEnd"/>
    </w:p>
    <w:p w14:paraId="3BBEE38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const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silent =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Vue.config.silent</w:t>
      </w:r>
      <w:proofErr w:type="spellEnd"/>
      <w:proofErr w:type="gramEnd"/>
    </w:p>
    <w:p w14:paraId="252AC43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</w:p>
    <w:p w14:paraId="74B7176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暂时将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Vue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设为静默模式，避免报出用户加载的某些插件触发的警告</w:t>
      </w:r>
    </w:p>
    <w:p w14:paraId="2F09899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Vue.config.silent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true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</w:t>
      </w:r>
    </w:p>
    <w:p w14:paraId="1BEFF7C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设置新的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storeVm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，将当前初始化的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以及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getters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作为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computed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属性（刚刚遍历生成的）</w:t>
      </w:r>
    </w:p>
    <w:p w14:paraId="6000DD7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new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Vue({</w:t>
      </w:r>
    </w:p>
    <w:p w14:paraId="1C3DE29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data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{ state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},</w:t>
      </w:r>
    </w:p>
    <w:p w14:paraId="0D2AC76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computed</w:t>
      </w:r>
    </w:p>
    <w:p w14:paraId="3D314AC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})</w:t>
      </w:r>
    </w:p>
    <w:p w14:paraId="270EBE9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</w:p>
    <w:p w14:paraId="7BB34C5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恢复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Vue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的模式</w:t>
      </w:r>
    </w:p>
    <w:p w14:paraId="2884DED4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Vue.config.silent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silent</w:t>
      </w:r>
    </w:p>
    <w:p w14:paraId="0C65457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24265633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enable strict mode for new 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vm</w:t>
      </w:r>
      <w:proofErr w:type="spellEnd"/>
    </w:p>
    <w:p w14:paraId="6DC59AF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store.strict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50D62D8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该方法对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执行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$watch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以禁止从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mutation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外部修改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</w:p>
    <w:p w14:paraId="439C5D7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enableStrictMode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(store)</w:t>
      </w:r>
    </w:p>
    <w:p w14:paraId="60B99F0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4C15B2D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</w:p>
    <w:p w14:paraId="777BCFC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若不是初始化过程执行的该方法，将旧的组件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设置为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null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，强制更新所有监听者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(watchers)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，待更新生效，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DOM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更新完成后，执行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vm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组件的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destroy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方法进行销毁，减少内存的占用</w:t>
      </w:r>
    </w:p>
    <w:p w14:paraId="63DE088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if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oldVm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57FA5F7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dispatch changes in all subscribed watchers</w:t>
      </w:r>
    </w:p>
    <w:p w14:paraId="3B2E119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to force getter re-evaluation.</w:t>
      </w:r>
    </w:p>
    <w:p w14:paraId="71654C6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withCommit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()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{</w:t>
      </w:r>
    </w:p>
    <w:p w14:paraId="563206D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 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oldVm.state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null</w:t>
      </w:r>
    </w:p>
    <w:p w14:paraId="583DD2C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})</w:t>
      </w:r>
    </w:p>
    <w:p w14:paraId="56CCFB1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Vue.nextTick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()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oldVm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.$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destroy())</w:t>
      </w:r>
    </w:p>
    <w:p w14:paraId="10CA259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</w:t>
      </w:r>
    </w:p>
    <w:p w14:paraId="361098C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35C0CC80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lastRenderedPageBreak/>
        <w:t>resetStoreVm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方法创建了当前store实例的_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vm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组件，至此store就创建完毕了。上面代码涉及到了严格模式的判断，看一下严格模式如何实现的。</w:t>
      </w:r>
    </w:p>
    <w:p w14:paraId="407220AB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function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</w:t>
      </w:r>
      <w:proofErr w:type="spellStart"/>
      <w:r w:rsidRPr="00682E3D">
        <w:rPr>
          <w:rFonts w:ascii="Courier" w:eastAsia="宋体" w:hAnsi="Courier" w:cs="宋体"/>
          <w:b/>
          <w:bCs/>
          <w:color w:val="FFC66D"/>
          <w:kern w:val="0"/>
          <w:sz w:val="24"/>
          <w:szCs w:val="24"/>
          <w:shd w:val="clear" w:color="auto" w:fill="232323"/>
        </w:rPr>
        <w:t>enableStrictMode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store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{</w:t>
      </w:r>
    </w:p>
    <w:p w14:paraId="755C159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vm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.$watch(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'state'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() =&gt; {</w:t>
      </w:r>
    </w:p>
    <w:p w14:paraId="68B60B8A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 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assert(</w:t>
      </w:r>
      <w:proofErr w:type="spellStart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store._committing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`Do not mutate 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 xml:space="preserve"> store state outside mutation handlers.`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2AE58F5E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}, </w:t>
      </w:r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{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deep</w:t>
      </w:r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true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r w:rsidRPr="00682E3D">
        <w:rPr>
          <w:rFonts w:ascii="Courier" w:eastAsia="宋体" w:hAnsi="Courier" w:cs="宋体"/>
          <w:color w:val="6D9CBE"/>
          <w:kern w:val="0"/>
          <w:sz w:val="24"/>
          <w:szCs w:val="24"/>
          <w:shd w:val="clear" w:color="auto" w:fill="232323"/>
        </w:rPr>
        <w:t>sync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: </w:t>
      </w:r>
      <w:r w:rsidRPr="00682E3D">
        <w:rPr>
          <w:rFonts w:ascii="Courier" w:eastAsia="宋体" w:hAnsi="Courier" w:cs="宋体"/>
          <w:color w:val="78A960"/>
          <w:kern w:val="0"/>
          <w:sz w:val="24"/>
          <w:szCs w:val="24"/>
          <w:shd w:val="clear" w:color="auto" w:fill="232323"/>
        </w:rPr>
        <w:t>true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})</w:t>
      </w:r>
    </w:p>
    <w:p w14:paraId="43B9C1A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</w:t>
      </w:r>
    </w:p>
    <w:p w14:paraId="4846AF22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很简单的应用，监视state的变化，如果没有通过 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this._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withCommit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()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方法进行state修改，则报错。</w:t>
      </w:r>
    </w:p>
    <w:p w14:paraId="5AB97D2C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2"/>
        <w:rPr>
          <w:rFonts w:ascii="Verdana" w:eastAsia="微软雅黑" w:hAnsi="Verdana" w:cs="宋体" w:hint="eastAsia"/>
          <w:color w:val="2A2935"/>
          <w:kern w:val="0"/>
          <w:sz w:val="33"/>
          <w:szCs w:val="33"/>
        </w:rPr>
      </w:pP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4.7 plugin</w:t>
      </w:r>
      <w:r w:rsidRPr="00682E3D">
        <w:rPr>
          <w:rFonts w:ascii="Verdana" w:eastAsia="微软雅黑" w:hAnsi="Verdana" w:cs="宋体"/>
          <w:color w:val="2A2935"/>
          <w:kern w:val="0"/>
          <w:sz w:val="33"/>
          <w:szCs w:val="33"/>
        </w:rPr>
        <w:t>注入</w:t>
      </w:r>
    </w:p>
    <w:p w14:paraId="1903E850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最后执行plugin的植入。</w:t>
      </w:r>
    </w:p>
    <w:p w14:paraId="45F40B0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plugins.concat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devtoolPlugin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).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forEach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plugin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plugin(</w:t>
      </w:r>
      <w:r w:rsidRPr="00682E3D">
        <w:rPr>
          <w:rFonts w:ascii="Courier" w:eastAsia="宋体" w:hAnsi="Courier" w:cs="宋体"/>
          <w:b/>
          <w:bCs/>
          <w:color w:val="C26230"/>
          <w:kern w:val="0"/>
          <w:sz w:val="24"/>
          <w:szCs w:val="24"/>
          <w:shd w:val="clear" w:color="auto" w:fill="232323"/>
        </w:rPr>
        <w:t>this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))</w:t>
      </w:r>
    </w:p>
    <w:p w14:paraId="3E5897DD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devtoolPlugin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提供的功能有3个：</w:t>
      </w:r>
    </w:p>
    <w:p w14:paraId="67C6BE3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1.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触发</w:t>
      </w:r>
      <w:proofErr w:type="spellStart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Vuex</w:t>
      </w:r>
      <w:proofErr w:type="spellEnd"/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组件初始化的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hook</w:t>
      </w:r>
    </w:p>
    <w:p w14:paraId="4E7C4861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devtoolHook.emit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proofErr w:type="spellStart"/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vuex:init</w:t>
      </w:r>
      <w:proofErr w:type="spellEnd"/>
      <w:proofErr w:type="gram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store)</w:t>
      </w:r>
    </w:p>
    <w:p w14:paraId="10F18982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1D34F2A8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 xml:space="preserve">// 2. 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提供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“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时空穿梭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”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功能，即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操作的前进和倒退</w:t>
      </w:r>
    </w:p>
    <w:p w14:paraId="134DD3E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devtoolHook.on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proofErr w:type="spell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vuex:travel-to-state</w:t>
      </w:r>
      <w:proofErr w:type="spell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,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targetState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=&gt; {</w:t>
      </w:r>
    </w:p>
    <w:p w14:paraId="2BC5FEBC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store.replaceState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targetState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</w:t>
      </w:r>
    </w:p>
    <w:p w14:paraId="65CA3B4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})</w:t>
      </w:r>
    </w:p>
    <w:p w14:paraId="1A50E97D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</w:p>
    <w:p w14:paraId="2D1A19F5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// 3. mutation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被执行时，触发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hook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，并提供被触发的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mutation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函数和当前的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state</w:t>
      </w:r>
      <w:r w:rsidRPr="00682E3D">
        <w:rPr>
          <w:rFonts w:ascii="Courier" w:eastAsia="宋体" w:hAnsi="Courier" w:cs="宋体"/>
          <w:i/>
          <w:iCs/>
          <w:color w:val="BC9458"/>
          <w:kern w:val="0"/>
          <w:sz w:val="24"/>
          <w:szCs w:val="24"/>
          <w:shd w:val="clear" w:color="auto" w:fill="232323"/>
        </w:rPr>
        <w:t>状态</w:t>
      </w:r>
    </w:p>
    <w:p w14:paraId="5D6292A9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proofErr w:type="spellStart"/>
      <w:proofErr w:type="gram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store.subscribe</w:t>
      </w:r>
      <w:proofErr w:type="spellEnd"/>
      <w:proofErr w:type="gram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((</w:t>
      </w:r>
      <w:r w:rsidRPr="00682E3D">
        <w:rPr>
          <w:rFonts w:ascii="Courier" w:eastAsia="宋体" w:hAnsi="Courier" w:cs="宋体"/>
          <w:color w:val="D0D0FF"/>
          <w:kern w:val="0"/>
          <w:sz w:val="24"/>
          <w:szCs w:val="24"/>
          <w:shd w:val="clear" w:color="auto" w:fill="232323"/>
        </w:rPr>
        <w:t>mutation, state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) =&gt; {</w:t>
      </w:r>
    </w:p>
    <w:p w14:paraId="29A14240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 xml:space="preserve">  </w:t>
      </w:r>
      <w:proofErr w:type="spellStart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devtoolHook.emit</w:t>
      </w:r>
      <w:proofErr w:type="spellEnd"/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(</w:t>
      </w:r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proofErr w:type="spellStart"/>
      <w:proofErr w:type="gramStart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vuex:mutation</w:t>
      </w:r>
      <w:proofErr w:type="spellEnd"/>
      <w:proofErr w:type="gramEnd"/>
      <w:r w:rsidRPr="00682E3D">
        <w:rPr>
          <w:rFonts w:ascii="Courier" w:eastAsia="宋体" w:hAnsi="Courier" w:cs="宋体"/>
          <w:color w:val="A5C261"/>
          <w:kern w:val="0"/>
          <w:sz w:val="24"/>
          <w:szCs w:val="24"/>
          <w:shd w:val="clear" w:color="auto" w:fill="232323"/>
        </w:rPr>
        <w:t>'</w:t>
      </w: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, mutation, state)</w:t>
      </w:r>
    </w:p>
    <w:p w14:paraId="2A775776" w14:textId="77777777" w:rsidR="00682E3D" w:rsidRPr="00682E3D" w:rsidRDefault="00682E3D" w:rsidP="00682E3D">
      <w:pPr>
        <w:widowControl/>
        <w:pBdr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</w:pPr>
      <w:r w:rsidRPr="00682E3D">
        <w:rPr>
          <w:rFonts w:ascii="Courier" w:eastAsia="宋体" w:hAnsi="Courier" w:cs="宋体"/>
          <w:color w:val="E6E1DC"/>
          <w:kern w:val="0"/>
          <w:sz w:val="24"/>
          <w:szCs w:val="24"/>
          <w:shd w:val="clear" w:color="auto" w:fill="232323"/>
        </w:rPr>
        <w:t>})</w:t>
      </w:r>
    </w:p>
    <w:p w14:paraId="3F6304E9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源码分析到这里，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框架的实现原理基本都已经分析完毕。</w:t>
      </w:r>
    </w:p>
    <w:p w14:paraId="54C03D94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1"/>
        <w:rPr>
          <w:rFonts w:ascii="Verdana" w:eastAsia="微软雅黑" w:hAnsi="Verdana" w:cs="宋体" w:hint="eastAsia"/>
          <w:color w:val="2A2935"/>
          <w:kern w:val="0"/>
          <w:sz w:val="36"/>
          <w:szCs w:val="36"/>
        </w:rPr>
      </w:pPr>
      <w:r w:rsidRPr="00682E3D">
        <w:rPr>
          <w:rFonts w:ascii="Verdana" w:eastAsia="微软雅黑" w:hAnsi="Verdana" w:cs="宋体"/>
          <w:color w:val="2A2935"/>
          <w:kern w:val="0"/>
          <w:sz w:val="36"/>
          <w:szCs w:val="36"/>
        </w:rPr>
        <w:t>五、总结</w:t>
      </w:r>
    </w:p>
    <w:p w14:paraId="6E0735EC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lastRenderedPageBreak/>
        <w:t>最后我们回过来看文章开始提出的5个问题。</w:t>
      </w:r>
    </w:p>
    <w:p w14:paraId="25AC92CD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1.  </w:t>
      </w: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问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</w:t>
      </w:r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使用</w:t>
      </w:r>
      <w:proofErr w:type="spellStart"/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只需执行 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Vue.use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(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Vuex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)</w:t>
      </w:r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，并在Vue的配置中传入一个store对象的示例，store是如何实现注入的？</w:t>
      </w:r>
    </w:p>
    <w:p w14:paraId="688883E2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答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Vue.use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(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Vuex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方法执行的是install方法，它实现了Vue实例对象的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init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方法封装和注入，使传入的store对象被设置到Vue上下文环境的$store中。因此在Vue Component任意地方都能够通过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this.$store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访问到该store。</w:t>
      </w:r>
    </w:p>
    <w:p w14:paraId="583864E5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2.  </w:t>
      </w: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问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</w:t>
      </w:r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state内部支持模块配置和模块嵌套，如何实现的？</w:t>
      </w:r>
    </w:p>
    <w:p w14:paraId="06837F55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答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：在store构造方法中有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makeLocalContext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方法，所有module都会有一个local context，根据配置时的path进行匹配。所以执行如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dispatch('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submitOrder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', payload)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这类action时，默认的拿到都是module的local state，如果要访问最外层或者是其他module的state，只能从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rootState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按照path路径逐步进行访问。</w:t>
      </w:r>
    </w:p>
    <w:p w14:paraId="7DB8A70F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3.  </w:t>
      </w: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问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</w:t>
      </w:r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在执行dispatch触发action(commit同理)的时候，只需传入(type, payload)，action执行函数中第一个参数store从哪里获取的？</w:t>
      </w:r>
    </w:p>
    <w:p w14:paraId="2FEDD9B8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答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：store初始化时，所有配置的action和mutation以及getters均被封装过。在执行如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dispatch('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submitOrder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', payload)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的时候，actions中type为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submitOrder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的所有处理方法都是被封装后的，其第一个参数为当前的store对象，所以能够获取到 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 xml:space="preserve">{ dispatch, commit, state, 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rootState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 xml:space="preserve"> }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等数据。</w:t>
      </w:r>
    </w:p>
    <w:p w14:paraId="52C637A4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4.  </w:t>
      </w: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问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</w:t>
      </w:r>
      <w:proofErr w:type="spellStart"/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如何区分state是外部直接修改，还是通过mutation方法修改的？</w:t>
      </w:r>
    </w:p>
    <w:p w14:paraId="19517994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答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Vuex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中修改state的唯一渠道就是执行 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commit('xx', payload)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方法，其底层通过执行 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this._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withCommit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(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fn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设置_committing标志变量为true，然后才能修改state，修改完毕还需要还原_committing变量。外部修改虽然能够直接修改state，但是并没有修改_committing标志位，所以只要watch一下state，state change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时判断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是否_committing值为true，即可判断修改的合法性。</w:t>
      </w:r>
    </w:p>
    <w:p w14:paraId="65B1E4ED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5.  </w:t>
      </w: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问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</w:t>
      </w:r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调试时的</w:t>
      </w:r>
      <w:proofErr w:type="gramStart"/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”</w:t>
      </w:r>
      <w:proofErr w:type="gramEnd"/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时空穿梭</w:t>
      </w:r>
      <w:proofErr w:type="gramStart"/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”</w:t>
      </w:r>
      <w:proofErr w:type="gramEnd"/>
      <w:r w:rsidRPr="00682E3D">
        <w:rPr>
          <w:rFonts w:ascii="微软雅黑" w:eastAsia="微软雅黑" w:hAnsi="微软雅黑" w:cs="宋体" w:hint="eastAsia"/>
          <w:i/>
          <w:iCs/>
          <w:color w:val="333333"/>
          <w:kern w:val="0"/>
          <w:sz w:val="15"/>
          <w:szCs w:val="15"/>
        </w:rPr>
        <w:t>功能是如何实现的？</w:t>
      </w:r>
    </w:p>
    <w:p w14:paraId="74A840D8" w14:textId="77777777" w:rsidR="00682E3D" w:rsidRPr="00682E3D" w:rsidRDefault="00682E3D" w:rsidP="00682E3D">
      <w:pPr>
        <w:widowControl/>
        <w:spacing w:beforeAutospacing="1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答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：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devtoolPlugin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中提供了此功能。因为dev模式下所有的state change都会被记录下来，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’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时空穿梭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’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 xml:space="preserve"> 功能其实就是将当前的state替换为记录中某个时刻的state状态，利用 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store.replaceState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(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targetState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)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方法将执行</w:t>
      </w:r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this._</w:t>
      </w:r>
      <w:proofErr w:type="spellStart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>vm.state</w:t>
      </w:r>
      <w:proofErr w:type="spellEnd"/>
      <w:r w:rsidRPr="00682E3D">
        <w:rPr>
          <w:rFonts w:ascii="Courier New" w:eastAsia="宋体" w:hAnsi="Courier New" w:cs="Courier New"/>
          <w:color w:val="333333"/>
          <w:kern w:val="0"/>
          <w:sz w:val="20"/>
          <w:szCs w:val="20"/>
          <w:shd w:val="clear" w:color="auto" w:fill="E4E4E4"/>
        </w:rPr>
        <w:t xml:space="preserve"> = state</w:t>
      </w: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 实现。</w:t>
      </w:r>
    </w:p>
    <w:p w14:paraId="75CC9C1F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源码中还有一些工具函数类似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registerModule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、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unregisterModule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、</w:t>
      </w:r>
      <w:proofErr w:type="spell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hotUpdate</w:t>
      </w:r>
      <w:proofErr w:type="spell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、watch以及subscribe等，如有兴趣可以打开源码看看，这里不再细述。</w:t>
      </w:r>
    </w:p>
    <w:p w14:paraId="458E42A1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outlineLvl w:val="1"/>
        <w:rPr>
          <w:rFonts w:ascii="Verdana" w:eastAsia="微软雅黑" w:hAnsi="Verdana" w:cs="宋体" w:hint="eastAsia"/>
          <w:color w:val="2A2935"/>
          <w:kern w:val="0"/>
          <w:sz w:val="36"/>
          <w:szCs w:val="36"/>
        </w:rPr>
      </w:pPr>
      <w:r w:rsidRPr="00682E3D">
        <w:rPr>
          <w:rFonts w:ascii="Verdana" w:eastAsia="微软雅黑" w:hAnsi="Verdana" w:cs="宋体"/>
          <w:color w:val="2A2935"/>
          <w:kern w:val="0"/>
          <w:sz w:val="36"/>
          <w:szCs w:val="36"/>
        </w:rPr>
        <w:t>六、作者简介</w:t>
      </w:r>
    </w:p>
    <w:p w14:paraId="7D9EED95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明裔，美团外卖高级前端研发工程师，2014年加入美团外卖，负责Web主站开发。先后参与了外卖B端、C端、配送等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全业务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线系统开发后，目前主要负责商家</w:t>
      </w:r>
      <w:proofErr w:type="gramStart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券</w:t>
      </w:r>
      <w:proofErr w:type="gramEnd"/>
      <w:r w:rsidRPr="00682E3D"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  <w:t>活动系统。</w:t>
      </w:r>
    </w:p>
    <w:p w14:paraId="550D57D3" w14:textId="77777777" w:rsidR="00682E3D" w:rsidRPr="00682E3D" w:rsidRDefault="00682E3D" w:rsidP="00682E3D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r w:rsidRPr="00682E3D">
        <w:rPr>
          <w:rFonts w:ascii="微软雅黑" w:eastAsia="微软雅黑" w:hAnsi="微软雅黑" w:cs="宋体" w:hint="eastAsia"/>
          <w:b/>
          <w:bCs/>
          <w:color w:val="000000"/>
          <w:kern w:val="0"/>
          <w:sz w:val="15"/>
          <w:szCs w:val="15"/>
        </w:rPr>
        <w:t>最后，附上一条硬广，美团外卖长期诚聘高级前端工程师/前端技术专家，欢迎发送简历至：mabingbing02#meituan.com。</w:t>
      </w:r>
    </w:p>
    <w:p w14:paraId="7BEF2CAA" w14:textId="77777777" w:rsidR="00682E3D" w:rsidRPr="00682E3D" w:rsidRDefault="00682E3D" w:rsidP="00682E3D">
      <w:pPr>
        <w:widowControl/>
        <w:jc w:val="left"/>
        <w:rPr>
          <w:rFonts w:ascii="微软雅黑" w:eastAsia="微软雅黑" w:hAnsi="微软雅黑" w:cs="宋体" w:hint="eastAsia"/>
          <w:color w:val="333333"/>
          <w:kern w:val="0"/>
          <w:sz w:val="15"/>
          <w:szCs w:val="15"/>
        </w:rPr>
      </w:pPr>
      <w:hyperlink r:id="rId13" w:history="1">
        <w:r w:rsidRPr="00682E3D">
          <w:rPr>
            <w:rFonts w:ascii="微软雅黑" w:eastAsia="微软雅黑" w:hAnsi="微软雅黑" w:cs="宋体" w:hint="eastAsia"/>
            <w:color w:val="757575"/>
            <w:kern w:val="0"/>
            <w:sz w:val="15"/>
            <w:szCs w:val="15"/>
            <w:u w:val="single"/>
          </w:rPr>
          <w:t>前端</w:t>
        </w:r>
      </w:hyperlink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</w:rPr>
        <w:t>, </w:t>
      </w:r>
      <w:hyperlink r:id="rId14" w:history="1">
        <w:r w:rsidRPr="00682E3D">
          <w:rPr>
            <w:rFonts w:ascii="微软雅黑" w:eastAsia="微软雅黑" w:hAnsi="微软雅黑" w:cs="宋体" w:hint="eastAsia"/>
            <w:color w:val="757575"/>
            <w:kern w:val="0"/>
            <w:sz w:val="15"/>
            <w:szCs w:val="15"/>
            <w:u w:val="single"/>
          </w:rPr>
          <w:t>大零售</w:t>
        </w:r>
      </w:hyperlink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</w:rPr>
        <w:t>, </w:t>
      </w:r>
      <w:proofErr w:type="spellStart"/>
      <w:r w:rsidRPr="00682E3D">
        <w:rPr>
          <w:rFonts w:ascii="微软雅黑" w:eastAsia="微软雅黑" w:hAnsi="微软雅黑" w:cs="宋体"/>
          <w:color w:val="757575"/>
          <w:kern w:val="0"/>
          <w:sz w:val="15"/>
          <w:szCs w:val="15"/>
        </w:rPr>
        <w:fldChar w:fldCharType="begin"/>
      </w:r>
      <w:r w:rsidRPr="00682E3D">
        <w:rPr>
          <w:rFonts w:ascii="微软雅黑" w:eastAsia="微软雅黑" w:hAnsi="微软雅黑" w:cs="宋体"/>
          <w:color w:val="757575"/>
          <w:kern w:val="0"/>
          <w:sz w:val="15"/>
          <w:szCs w:val="15"/>
        </w:rPr>
        <w:instrText xml:space="preserve"> HYPERLINK "https://tech.meituan.com/tags/vuex.html" </w:instrText>
      </w:r>
      <w:r w:rsidRPr="00682E3D">
        <w:rPr>
          <w:rFonts w:ascii="微软雅黑" w:eastAsia="微软雅黑" w:hAnsi="微软雅黑" w:cs="宋体"/>
          <w:color w:val="757575"/>
          <w:kern w:val="0"/>
          <w:sz w:val="15"/>
          <w:szCs w:val="15"/>
        </w:rPr>
        <w:fldChar w:fldCharType="separate"/>
      </w:r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  <w:u w:val="single"/>
        </w:rPr>
        <w:t>Vuex</w:t>
      </w:r>
      <w:proofErr w:type="spellEnd"/>
      <w:r w:rsidRPr="00682E3D">
        <w:rPr>
          <w:rFonts w:ascii="微软雅黑" w:eastAsia="微软雅黑" w:hAnsi="微软雅黑" w:cs="宋体"/>
          <w:color w:val="757575"/>
          <w:kern w:val="0"/>
          <w:sz w:val="15"/>
          <w:szCs w:val="15"/>
        </w:rPr>
        <w:fldChar w:fldCharType="end"/>
      </w:r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</w:rPr>
        <w:t>, </w:t>
      </w:r>
      <w:hyperlink r:id="rId15" w:history="1">
        <w:r w:rsidRPr="00682E3D">
          <w:rPr>
            <w:rFonts w:ascii="微软雅黑" w:eastAsia="微软雅黑" w:hAnsi="微软雅黑" w:cs="宋体" w:hint="eastAsia"/>
            <w:color w:val="757575"/>
            <w:kern w:val="0"/>
            <w:sz w:val="15"/>
            <w:szCs w:val="15"/>
            <w:u w:val="single"/>
          </w:rPr>
          <w:t>Vue</w:t>
        </w:r>
      </w:hyperlink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</w:rPr>
        <w:t>, </w:t>
      </w:r>
      <w:hyperlink r:id="rId16" w:history="1">
        <w:r w:rsidRPr="00682E3D">
          <w:rPr>
            <w:rFonts w:ascii="微软雅黑" w:eastAsia="微软雅黑" w:hAnsi="微软雅黑" w:cs="宋体" w:hint="eastAsia"/>
            <w:color w:val="757575"/>
            <w:kern w:val="0"/>
            <w:sz w:val="15"/>
            <w:szCs w:val="15"/>
            <w:u w:val="single"/>
          </w:rPr>
          <w:t>美团外卖</w:t>
        </w:r>
      </w:hyperlink>
      <w:r w:rsidRPr="00682E3D">
        <w:rPr>
          <w:rFonts w:ascii="微软雅黑" w:eastAsia="微软雅黑" w:hAnsi="微软雅黑" w:cs="宋体" w:hint="eastAsia"/>
          <w:color w:val="757575"/>
          <w:kern w:val="0"/>
          <w:sz w:val="15"/>
          <w:szCs w:val="15"/>
        </w:rPr>
        <w:t>, </w:t>
      </w:r>
      <w:hyperlink r:id="rId17" w:history="1">
        <w:r w:rsidRPr="00682E3D">
          <w:rPr>
            <w:rFonts w:ascii="微软雅黑" w:eastAsia="微软雅黑" w:hAnsi="微软雅黑" w:cs="宋体" w:hint="eastAsia"/>
            <w:color w:val="757575"/>
            <w:kern w:val="0"/>
            <w:sz w:val="15"/>
            <w:szCs w:val="15"/>
            <w:u w:val="single"/>
          </w:rPr>
          <w:t>框架源码分析</w:t>
        </w:r>
      </w:hyperlink>
    </w:p>
    <w:p w14:paraId="21916EFE" w14:textId="77777777" w:rsidR="00682E3D" w:rsidRPr="00682E3D" w:rsidRDefault="00682E3D" w:rsidP="00682E3D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</w:pPr>
      <w:r w:rsidRPr="00682E3D">
        <w:rPr>
          <w:rFonts w:ascii="微软雅黑" w:eastAsia="微软雅黑" w:hAnsi="微软雅黑" w:cs="宋体" w:hint="eastAsia"/>
          <w:color w:val="333333"/>
          <w:kern w:val="0"/>
          <w:sz w:val="23"/>
          <w:szCs w:val="23"/>
        </w:rPr>
        <w:t>#看看其他</w:t>
      </w:r>
    </w:p>
    <w:p w14:paraId="635BDC37" w14:textId="77777777" w:rsidR="00682E3D" w:rsidRPr="00682E3D" w:rsidRDefault="00682E3D" w:rsidP="00682E3D">
      <w:pPr>
        <w:widowControl/>
        <w:jc w:val="center"/>
        <w:rPr>
          <w:rFonts w:ascii="微软雅黑" w:eastAsia="微软雅黑" w:hAnsi="微软雅黑" w:cs="宋体" w:hint="eastAsia"/>
          <w:color w:val="333333"/>
          <w:kern w:val="0"/>
          <w:szCs w:val="21"/>
        </w:rPr>
      </w:pPr>
      <w:hyperlink r:id="rId18" w:tooltip="基于rsync的文件增量同步方案" w:history="1">
        <w:r w:rsidRPr="00682E3D">
          <w:rPr>
            <w:rFonts w:ascii="微软雅黑" w:eastAsia="微软雅黑" w:hAnsi="微软雅黑" w:cs="宋体" w:hint="eastAsia"/>
            <w:color w:val="FFC402"/>
            <w:kern w:val="0"/>
            <w:szCs w:val="21"/>
            <w:u w:val="single"/>
          </w:rPr>
          <w:t>前一篇: 基于rsync的文件增量同步方案</w:t>
        </w:r>
      </w:hyperlink>
      <w:hyperlink r:id="rId19" w:tooltip="美团DSP广告策略实践" w:history="1">
        <w:r w:rsidRPr="00682E3D">
          <w:rPr>
            <w:rFonts w:ascii="微软雅黑" w:eastAsia="微软雅黑" w:hAnsi="微软雅黑" w:cs="宋体" w:hint="eastAsia"/>
            <w:color w:val="FFC402"/>
            <w:kern w:val="0"/>
            <w:szCs w:val="21"/>
            <w:u w:val="single"/>
          </w:rPr>
          <w:t xml:space="preserve">后一篇: </w:t>
        </w:r>
        <w:proofErr w:type="gramStart"/>
        <w:r w:rsidRPr="00682E3D">
          <w:rPr>
            <w:rFonts w:ascii="微软雅黑" w:eastAsia="微软雅黑" w:hAnsi="微软雅黑" w:cs="宋体" w:hint="eastAsia"/>
            <w:color w:val="FFC402"/>
            <w:kern w:val="0"/>
            <w:szCs w:val="21"/>
            <w:u w:val="single"/>
          </w:rPr>
          <w:t>美团</w:t>
        </w:r>
        <w:proofErr w:type="gramEnd"/>
        <w:r w:rsidRPr="00682E3D">
          <w:rPr>
            <w:rFonts w:ascii="微软雅黑" w:eastAsia="微软雅黑" w:hAnsi="微软雅黑" w:cs="宋体" w:hint="eastAsia"/>
            <w:color w:val="FFC402"/>
            <w:kern w:val="0"/>
            <w:szCs w:val="21"/>
            <w:u w:val="single"/>
          </w:rPr>
          <w:t>DSP广告策略实践</w:t>
        </w:r>
      </w:hyperlink>
    </w:p>
    <w:p w14:paraId="561C10EE" w14:textId="77777777" w:rsidR="00682E3D" w:rsidRPr="00682E3D" w:rsidRDefault="00682E3D" w:rsidP="00682E3D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8C8C8C"/>
          <w:kern w:val="0"/>
          <w:sz w:val="23"/>
          <w:szCs w:val="23"/>
        </w:rPr>
      </w:pPr>
      <w:r w:rsidRPr="00682E3D">
        <w:rPr>
          <w:rFonts w:ascii="微软雅黑" w:eastAsia="微软雅黑" w:hAnsi="微软雅黑" w:cs="宋体" w:hint="eastAsia"/>
          <w:color w:val="8C8C8C"/>
          <w:kern w:val="0"/>
          <w:sz w:val="23"/>
          <w:szCs w:val="23"/>
        </w:rPr>
        <w:t>#一起聊聊</w:t>
      </w:r>
    </w:p>
    <w:p w14:paraId="0DC26A55" w14:textId="77777777" w:rsidR="00682E3D" w:rsidRPr="00682E3D" w:rsidRDefault="00682E3D" w:rsidP="00682E3D">
      <w:pPr>
        <w:widowControl/>
        <w:spacing w:before="100" w:beforeAutospacing="1" w:after="100" w:afterAutospacing="1"/>
        <w:jc w:val="center"/>
        <w:rPr>
          <w:rFonts w:ascii="微软雅黑" w:eastAsia="微软雅黑" w:hAnsi="微软雅黑" w:cs="宋体" w:hint="eastAsia"/>
          <w:color w:val="222222"/>
          <w:kern w:val="0"/>
          <w:szCs w:val="21"/>
        </w:rPr>
      </w:pPr>
      <w:r w:rsidRPr="00682E3D">
        <w:rPr>
          <w:rFonts w:ascii="微软雅黑" w:eastAsia="微软雅黑" w:hAnsi="微软雅黑" w:cs="宋体" w:hint="eastAsia"/>
          <w:color w:val="222222"/>
          <w:kern w:val="0"/>
          <w:szCs w:val="21"/>
        </w:rPr>
        <w:t>如发现文章有错误、对内容有疑问，都可以关注</w:t>
      </w:r>
      <w:proofErr w:type="gramStart"/>
      <w:r w:rsidRPr="00682E3D">
        <w:rPr>
          <w:rFonts w:ascii="微软雅黑" w:eastAsia="微软雅黑" w:hAnsi="微软雅黑" w:cs="宋体" w:hint="eastAsia"/>
          <w:color w:val="222222"/>
          <w:kern w:val="0"/>
          <w:szCs w:val="21"/>
        </w:rPr>
        <w:t>美团技术团队微信公众号</w:t>
      </w:r>
      <w:proofErr w:type="gramEnd"/>
      <w:r w:rsidRPr="00682E3D">
        <w:rPr>
          <w:rFonts w:ascii="微软雅黑" w:eastAsia="微软雅黑" w:hAnsi="微软雅黑" w:cs="宋体" w:hint="eastAsia"/>
          <w:color w:val="222222"/>
          <w:kern w:val="0"/>
          <w:szCs w:val="21"/>
        </w:rPr>
        <w:t>（</w:t>
      </w:r>
      <w:proofErr w:type="spellStart"/>
      <w:r w:rsidRPr="00682E3D">
        <w:rPr>
          <w:rFonts w:ascii="微软雅黑" w:eastAsia="微软雅黑" w:hAnsi="微软雅黑" w:cs="宋体" w:hint="eastAsia"/>
          <w:color w:val="222222"/>
          <w:kern w:val="0"/>
          <w:szCs w:val="21"/>
        </w:rPr>
        <w:t>meituantech</w:t>
      </w:r>
      <w:proofErr w:type="spellEnd"/>
      <w:r w:rsidRPr="00682E3D">
        <w:rPr>
          <w:rFonts w:ascii="微软雅黑" w:eastAsia="微软雅黑" w:hAnsi="微软雅黑" w:cs="宋体" w:hint="eastAsia"/>
          <w:color w:val="222222"/>
          <w:kern w:val="0"/>
          <w:szCs w:val="21"/>
        </w:rPr>
        <w:t>），在后台给我们留言。</w:t>
      </w:r>
    </w:p>
    <w:p w14:paraId="7675F99F" w14:textId="77777777" w:rsidR="00682E3D" w:rsidRPr="00682E3D" w:rsidRDefault="00682E3D" w:rsidP="00682E3D">
      <w:pPr>
        <w:widowControl/>
        <w:jc w:val="center"/>
        <w:rPr>
          <w:rFonts w:ascii="微软雅黑" w:eastAsia="微软雅黑" w:hAnsi="微软雅黑" w:cs="宋体" w:hint="eastAsia"/>
          <w:color w:val="8C8C8C"/>
          <w:kern w:val="0"/>
          <w:szCs w:val="21"/>
        </w:rPr>
      </w:pPr>
      <w:r w:rsidRPr="00682E3D">
        <w:rPr>
          <w:rFonts w:ascii="微软雅黑" w:eastAsia="微软雅黑" w:hAnsi="微软雅黑" w:cs="宋体"/>
          <w:noProof/>
          <w:color w:val="8C8C8C"/>
          <w:kern w:val="0"/>
          <w:szCs w:val="21"/>
        </w:rPr>
        <w:lastRenderedPageBreak/>
        <w:drawing>
          <wp:inline distT="0" distB="0" distL="0" distR="0" wp14:anchorId="3FC01D3A" wp14:editId="482E0D51">
            <wp:extent cx="17856200" cy="7943850"/>
            <wp:effectExtent l="0" t="0" r="0" b="0"/>
            <wp:docPr id="16" name="图片 16" descr="美团技术团队微信二维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美团技术团队微信二维码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63230" w14:textId="77777777" w:rsidR="00682E3D" w:rsidRPr="00682E3D" w:rsidRDefault="00682E3D" w:rsidP="00682E3D">
      <w:pPr>
        <w:widowControl/>
        <w:spacing w:before="100" w:beforeAutospacing="1" w:after="100" w:afterAutospacing="1"/>
        <w:jc w:val="center"/>
        <w:rPr>
          <w:rFonts w:ascii="微软雅黑" w:eastAsia="微软雅黑" w:hAnsi="微软雅黑" w:cs="宋体" w:hint="eastAsia"/>
          <w:color w:val="777777"/>
          <w:kern w:val="0"/>
          <w:szCs w:val="21"/>
        </w:rPr>
      </w:pPr>
      <w:r w:rsidRPr="00682E3D">
        <w:rPr>
          <w:rFonts w:ascii="微软雅黑" w:eastAsia="微软雅黑" w:hAnsi="微软雅黑" w:cs="宋体" w:hint="eastAsia"/>
          <w:color w:val="777777"/>
          <w:kern w:val="0"/>
          <w:szCs w:val="21"/>
        </w:rPr>
        <w:t>我们每周会挑选出一位热心小伙伴，送上一份精美的小礼品。快来</w:t>
      </w:r>
      <w:proofErr w:type="gramStart"/>
      <w:r w:rsidRPr="00682E3D">
        <w:rPr>
          <w:rFonts w:ascii="微软雅黑" w:eastAsia="微软雅黑" w:hAnsi="微软雅黑" w:cs="宋体" w:hint="eastAsia"/>
          <w:color w:val="777777"/>
          <w:kern w:val="0"/>
          <w:szCs w:val="21"/>
        </w:rPr>
        <w:t>扫码关注</w:t>
      </w:r>
      <w:proofErr w:type="gramEnd"/>
      <w:r w:rsidRPr="00682E3D">
        <w:rPr>
          <w:rFonts w:ascii="微软雅黑" w:eastAsia="微软雅黑" w:hAnsi="微软雅黑" w:cs="宋体" w:hint="eastAsia"/>
          <w:color w:val="777777"/>
          <w:kern w:val="0"/>
          <w:szCs w:val="21"/>
        </w:rPr>
        <w:t>我们吧！</w:t>
      </w:r>
    </w:p>
    <w:p w14:paraId="4DF024CB" w14:textId="77777777" w:rsidR="00682E3D" w:rsidRPr="00682E3D" w:rsidRDefault="00682E3D" w:rsidP="00682E3D">
      <w:pPr>
        <w:widowControl/>
        <w:spacing w:line="210" w:lineRule="atLeast"/>
        <w:jc w:val="left"/>
        <w:rPr>
          <w:rFonts w:ascii="微软雅黑" w:eastAsia="微软雅黑" w:hAnsi="微软雅黑" w:cs="宋体" w:hint="eastAsia"/>
          <w:color w:val="AFAFAF"/>
          <w:kern w:val="0"/>
          <w:sz w:val="18"/>
          <w:szCs w:val="18"/>
        </w:rPr>
      </w:pPr>
      <w:r w:rsidRPr="00682E3D">
        <w:rPr>
          <w:rFonts w:ascii="微软雅黑" w:eastAsia="微软雅黑" w:hAnsi="微软雅黑" w:cs="宋体" w:hint="eastAsia"/>
          <w:color w:val="AFAFAF"/>
          <w:kern w:val="0"/>
          <w:sz w:val="18"/>
          <w:szCs w:val="18"/>
        </w:rPr>
        <w:lastRenderedPageBreak/>
        <w:t>一行代码，亿万生活。</w:t>
      </w:r>
    </w:p>
    <w:p w14:paraId="10C052EB" w14:textId="77777777" w:rsidR="00682E3D" w:rsidRPr="00682E3D" w:rsidRDefault="00682E3D" w:rsidP="00682E3D">
      <w:pPr>
        <w:widowControl/>
        <w:numPr>
          <w:ilvl w:val="0"/>
          <w:numId w:val="2"/>
        </w:numPr>
        <w:ind w:left="3495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hyperlink r:id="rId21" w:history="1">
        <w:r w:rsidRPr="00682E3D">
          <w:rPr>
            <w:rFonts w:ascii="微软雅黑" w:eastAsia="微软雅黑" w:hAnsi="微软雅黑" w:cs="宋体" w:hint="eastAsia"/>
            <w:color w:val="FFC402"/>
            <w:kern w:val="0"/>
            <w:sz w:val="18"/>
            <w:szCs w:val="18"/>
            <w:u w:val="single"/>
          </w:rPr>
          <w:t>网站首页</w:t>
        </w:r>
      </w:hyperlink>
    </w:p>
    <w:p w14:paraId="3D39CCAD" w14:textId="77777777" w:rsidR="00682E3D" w:rsidRPr="00682E3D" w:rsidRDefault="00682E3D" w:rsidP="00682E3D">
      <w:pPr>
        <w:widowControl/>
        <w:numPr>
          <w:ilvl w:val="0"/>
          <w:numId w:val="2"/>
        </w:numPr>
        <w:ind w:left="3525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hyperlink r:id="rId22" w:history="1">
        <w:r w:rsidRPr="00682E3D">
          <w:rPr>
            <w:rFonts w:ascii="微软雅黑" w:eastAsia="微软雅黑" w:hAnsi="微软雅黑" w:cs="宋体" w:hint="eastAsia"/>
            <w:color w:val="FFC402"/>
            <w:kern w:val="0"/>
            <w:sz w:val="18"/>
            <w:szCs w:val="18"/>
            <w:u w:val="single"/>
          </w:rPr>
          <w:t>文章存档</w:t>
        </w:r>
      </w:hyperlink>
    </w:p>
    <w:p w14:paraId="6D6DD160" w14:textId="77777777" w:rsidR="00682E3D" w:rsidRPr="00682E3D" w:rsidRDefault="00682E3D" w:rsidP="00682E3D">
      <w:pPr>
        <w:widowControl/>
        <w:numPr>
          <w:ilvl w:val="0"/>
          <w:numId w:val="2"/>
        </w:numPr>
        <w:ind w:left="3525"/>
        <w:jc w:val="left"/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</w:pPr>
      <w:hyperlink r:id="rId23" w:history="1">
        <w:r w:rsidRPr="00682E3D">
          <w:rPr>
            <w:rFonts w:ascii="微软雅黑" w:eastAsia="微软雅黑" w:hAnsi="微软雅黑" w:cs="宋体" w:hint="eastAsia"/>
            <w:color w:val="FFC402"/>
            <w:kern w:val="0"/>
            <w:sz w:val="18"/>
            <w:szCs w:val="18"/>
            <w:u w:val="single"/>
          </w:rPr>
          <w:t>关于我们</w:t>
        </w:r>
      </w:hyperlink>
    </w:p>
    <w:p w14:paraId="5B6126FA" w14:textId="77777777" w:rsidR="002C26F1" w:rsidRDefault="002C26F1"/>
    <w:sectPr w:rsidR="002C26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455F5C"/>
    <w:multiLevelType w:val="multilevel"/>
    <w:tmpl w:val="1FA6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E9C1CCA"/>
    <w:multiLevelType w:val="multilevel"/>
    <w:tmpl w:val="335CA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E3D"/>
    <w:rsid w:val="002C26F1"/>
    <w:rsid w:val="00682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074D2"/>
  <w15:chartTrackingRefBased/>
  <w15:docId w15:val="{705C3399-09D5-40D3-BAED-A18D9190A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82E3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682E3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682E3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682E3D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82E3D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82E3D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682E3D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682E3D"/>
    <w:rPr>
      <w:rFonts w:ascii="宋体" w:eastAsia="宋体" w:hAnsi="宋体" w:cs="宋体"/>
      <w:b/>
      <w:bCs/>
      <w:kern w:val="0"/>
      <w:sz w:val="24"/>
      <w:szCs w:val="24"/>
    </w:rPr>
  </w:style>
  <w:style w:type="numbering" w:customStyle="1" w:styleId="11">
    <w:name w:val="无列表1"/>
    <w:next w:val="a2"/>
    <w:uiPriority w:val="99"/>
    <w:semiHidden/>
    <w:unhideWhenUsed/>
    <w:rsid w:val="00682E3D"/>
  </w:style>
  <w:style w:type="paragraph" w:customStyle="1" w:styleId="msonormal0">
    <w:name w:val="msonormal"/>
    <w:basedOn w:val="a"/>
    <w:rsid w:val="00682E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682E3D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82E3D"/>
    <w:rPr>
      <w:color w:val="800080"/>
      <w:u w:val="single"/>
    </w:rPr>
  </w:style>
  <w:style w:type="character" w:customStyle="1" w:styleId="m-post-date">
    <w:name w:val="m-post-date"/>
    <w:basedOn w:val="a0"/>
    <w:rsid w:val="00682E3D"/>
  </w:style>
  <w:style w:type="character" w:customStyle="1" w:styleId="m-post-nick">
    <w:name w:val="m-post-nick"/>
    <w:basedOn w:val="a0"/>
    <w:rsid w:val="00682E3D"/>
  </w:style>
  <w:style w:type="character" w:customStyle="1" w:styleId="m-post-permalink">
    <w:name w:val="m-post-permalink"/>
    <w:basedOn w:val="a0"/>
    <w:rsid w:val="00682E3D"/>
  </w:style>
  <w:style w:type="character" w:customStyle="1" w:styleId="m-post-count">
    <w:name w:val="m-post-count"/>
    <w:basedOn w:val="a0"/>
    <w:rsid w:val="00682E3D"/>
  </w:style>
  <w:style w:type="character" w:customStyle="1" w:styleId="m-post-reading">
    <w:name w:val="m-post-reading"/>
    <w:basedOn w:val="a0"/>
    <w:rsid w:val="00682E3D"/>
  </w:style>
  <w:style w:type="paragraph" w:styleId="a5">
    <w:name w:val="Normal (Web)"/>
    <w:basedOn w:val="a"/>
    <w:uiPriority w:val="99"/>
    <w:semiHidden/>
    <w:unhideWhenUsed/>
    <w:rsid w:val="00682E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682E3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682E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682E3D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682E3D"/>
  </w:style>
  <w:style w:type="character" w:customStyle="1" w:styleId="hljs-keyword">
    <w:name w:val="hljs-keyword"/>
    <w:basedOn w:val="a0"/>
    <w:rsid w:val="00682E3D"/>
  </w:style>
  <w:style w:type="character" w:customStyle="1" w:styleId="hljs-string">
    <w:name w:val="hljs-string"/>
    <w:basedOn w:val="a0"/>
    <w:rsid w:val="00682E3D"/>
  </w:style>
  <w:style w:type="character" w:customStyle="1" w:styleId="hljs-attr">
    <w:name w:val="hljs-attr"/>
    <w:basedOn w:val="a0"/>
    <w:rsid w:val="00682E3D"/>
  </w:style>
  <w:style w:type="character" w:customStyle="1" w:styleId="hljs-function">
    <w:name w:val="hljs-function"/>
    <w:basedOn w:val="a0"/>
    <w:rsid w:val="00682E3D"/>
  </w:style>
  <w:style w:type="character" w:customStyle="1" w:styleId="hljs-params">
    <w:name w:val="hljs-params"/>
    <w:basedOn w:val="a0"/>
    <w:rsid w:val="00682E3D"/>
  </w:style>
  <w:style w:type="character" w:styleId="a6">
    <w:name w:val="Strong"/>
    <w:basedOn w:val="a0"/>
    <w:uiPriority w:val="22"/>
    <w:qFormat/>
    <w:rsid w:val="00682E3D"/>
    <w:rPr>
      <w:b/>
      <w:bCs/>
    </w:rPr>
  </w:style>
  <w:style w:type="character" w:customStyle="1" w:styleId="hljs-builtin">
    <w:name w:val="hljs-built_in"/>
    <w:basedOn w:val="a0"/>
    <w:rsid w:val="00682E3D"/>
  </w:style>
  <w:style w:type="character" w:customStyle="1" w:styleId="hljs-number">
    <w:name w:val="hljs-number"/>
    <w:basedOn w:val="a0"/>
    <w:rsid w:val="00682E3D"/>
  </w:style>
  <w:style w:type="character" w:customStyle="1" w:styleId="hljs-literal">
    <w:name w:val="hljs-literal"/>
    <w:basedOn w:val="a0"/>
    <w:rsid w:val="00682E3D"/>
  </w:style>
  <w:style w:type="character" w:customStyle="1" w:styleId="hljs-title">
    <w:name w:val="hljs-title"/>
    <w:basedOn w:val="a0"/>
    <w:rsid w:val="00682E3D"/>
  </w:style>
  <w:style w:type="character" w:customStyle="1" w:styleId="hljs-subst">
    <w:name w:val="hljs-subst"/>
    <w:basedOn w:val="a0"/>
    <w:rsid w:val="00682E3D"/>
  </w:style>
  <w:style w:type="character" w:customStyle="1" w:styleId="hljs-regexp">
    <w:name w:val="hljs-regexp"/>
    <w:basedOn w:val="a0"/>
    <w:rsid w:val="00682E3D"/>
  </w:style>
  <w:style w:type="character" w:styleId="a7">
    <w:name w:val="Emphasis"/>
    <w:basedOn w:val="a0"/>
    <w:uiPriority w:val="20"/>
    <w:qFormat/>
    <w:rsid w:val="00682E3D"/>
    <w:rPr>
      <w:i/>
      <w:iCs/>
    </w:rPr>
  </w:style>
  <w:style w:type="character" w:customStyle="1" w:styleId="tag-links">
    <w:name w:val="tag-links"/>
    <w:basedOn w:val="a0"/>
    <w:rsid w:val="00682E3D"/>
  </w:style>
  <w:style w:type="paragraph" w:customStyle="1" w:styleId="follow-us">
    <w:name w:val="follow-us"/>
    <w:basedOn w:val="a"/>
    <w:rsid w:val="00682E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menu-item">
    <w:name w:val="menu-item"/>
    <w:basedOn w:val="a"/>
    <w:rsid w:val="00682E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8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1614">
          <w:marLeft w:val="300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004467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590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4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7526">
                          <w:marLeft w:val="0"/>
                          <w:marRight w:val="0"/>
                          <w:marTop w:val="480"/>
                          <w:marBottom w:val="480"/>
                          <w:divBdr>
                            <w:top w:val="dashed" w:sz="6" w:space="12" w:color="CACACA"/>
                            <w:left w:val="none" w:sz="0" w:space="0" w:color="auto"/>
                            <w:bottom w:val="dashed" w:sz="6" w:space="12" w:color="CACACA"/>
                            <w:right w:val="none" w:sz="0" w:space="0" w:color="auto"/>
                          </w:divBdr>
                        </w:div>
                        <w:div w:id="183193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403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061430">
                                  <w:blockQuote w:val="1"/>
                                  <w:marLeft w:val="24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single" w:sz="18" w:space="31" w:color="FFC402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314335">
                                  <w:blockQuote w:val="1"/>
                                  <w:marLeft w:val="24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single" w:sz="18" w:space="31" w:color="FFC402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6684205">
                                  <w:blockQuote w:val="1"/>
                                  <w:marLeft w:val="24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single" w:sz="18" w:space="31" w:color="FFC402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778079">
                                  <w:blockQuote w:val="1"/>
                                  <w:marLeft w:val="24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single" w:sz="18" w:space="31" w:color="FFC402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1727087">
                                  <w:blockQuote w:val="1"/>
                                  <w:marLeft w:val="24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single" w:sz="18" w:space="31" w:color="FFC402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8305071">
                                  <w:blockQuote w:val="1"/>
                                  <w:marLeft w:val="24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single" w:sz="18" w:space="31" w:color="FFC402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002434">
                                  <w:blockQuote w:val="1"/>
                                  <w:marLeft w:val="24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single" w:sz="18" w:space="31" w:color="FFC402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2823617">
                          <w:marLeft w:val="0"/>
                          <w:marRight w:val="0"/>
                          <w:marTop w:val="480"/>
                          <w:marBottom w:val="480"/>
                          <w:divBdr>
                            <w:top w:val="dashed" w:sz="6" w:space="12" w:color="CACACA"/>
                            <w:left w:val="none" w:sz="0" w:space="0" w:color="auto"/>
                            <w:bottom w:val="dashed" w:sz="6" w:space="12" w:color="CACACA"/>
                            <w:right w:val="none" w:sz="0" w:space="0" w:color="auto"/>
                          </w:divBdr>
                        </w:div>
                        <w:div w:id="251357858">
                          <w:marLeft w:val="-225"/>
                          <w:marRight w:val="-225"/>
                          <w:marTop w:val="9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435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04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" w:color="D8D7D7"/>
                                    <w:left w:val="single" w:sz="6" w:space="1" w:color="D8D7D7"/>
                                    <w:bottom w:val="single" w:sz="6" w:space="1" w:color="D8D7D7"/>
                                    <w:right w:val="single" w:sz="6" w:space="1" w:color="D8D7D7"/>
                                  </w:divBdr>
                                  <w:divsChild>
                                    <w:div w:id="1392192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ashed" w:sz="6" w:space="12" w:color="D8D7D7"/>
                                        <w:left w:val="dashed" w:sz="6" w:space="12" w:color="D8D7D7"/>
                                        <w:bottom w:val="dashed" w:sz="6" w:space="12" w:color="D8D7D7"/>
                                        <w:right w:val="dashed" w:sz="6" w:space="12" w:color="D8D7D7"/>
                                      </w:divBdr>
                                      <w:divsChild>
                                        <w:div w:id="363411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5C5C5"/>
                                            <w:left w:val="single" w:sz="6" w:space="5" w:color="C5C5C5"/>
                                            <w:bottom w:val="single" w:sz="6" w:space="0" w:color="C5C5C5"/>
                                            <w:right w:val="single" w:sz="6" w:space="5" w:color="C5C5C5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87975468">
                          <w:marLeft w:val="-225"/>
                          <w:marRight w:val="-225"/>
                          <w:marTop w:val="9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98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9438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" w:color="D8D7D7"/>
                                    <w:left w:val="single" w:sz="6" w:space="1" w:color="D8D7D7"/>
                                    <w:bottom w:val="single" w:sz="6" w:space="1" w:color="D8D7D7"/>
                                    <w:right w:val="single" w:sz="6" w:space="1" w:color="D8D7D7"/>
                                  </w:divBdr>
                                  <w:divsChild>
                                    <w:div w:id="1460613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ashed" w:sz="6" w:space="12" w:color="D8D7D7"/>
                                        <w:left w:val="dashed" w:sz="6" w:space="12" w:color="D8D7D7"/>
                                        <w:bottom w:val="dashed" w:sz="6" w:space="12" w:color="D8D7D7"/>
                                        <w:right w:val="dashed" w:sz="6" w:space="12" w:color="D8D7D7"/>
                                      </w:divBdr>
                                      <w:divsChild>
                                        <w:div w:id="1740251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5C5C5"/>
                                            <w:left w:val="single" w:sz="6" w:space="5" w:color="C5C5C5"/>
                                            <w:bottom w:val="single" w:sz="6" w:space="0" w:color="C5C5C5"/>
                                            <w:right w:val="single" w:sz="6" w:space="5" w:color="C5C5C5"/>
                                          </w:divBdr>
                                        </w:div>
                                        <w:div w:id="17488442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758761">
          <w:marLeft w:val="300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866794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97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5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tech.meituan.com/tags/%E5%89%8D%E7%AB%AF.html" TargetMode="External"/><Relationship Id="rId18" Type="http://schemas.openxmlformats.org/officeDocument/2006/relationships/hyperlink" Target="https://tech.meituan.com/2017/04/27/incre-sync-use-rsync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tech.meituan.com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tech.meituan.com/tags/%E6%A1%86%E6%9E%B6%E6%BA%90%E7%A0%81%E5%88%86%E6%9E%90.html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tech.meituan.com/tags/%E7%BE%8E%E5%9B%A2%E5%A4%96%E5%8D%96.html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hyperlink" Target="https://tech.meituan.com/2017/04/27/vuex-code-analysis.html" TargetMode="External"/><Relationship Id="rId15" Type="http://schemas.openxmlformats.org/officeDocument/2006/relationships/hyperlink" Target="https://tech.meituan.com/tags/vue.html" TargetMode="External"/><Relationship Id="rId23" Type="http://schemas.openxmlformats.org/officeDocument/2006/relationships/hyperlink" Target="https://tech.meituan.com/about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tech.meituan.com/2017/05/05/mt-dsp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tech.meituan.com/tags/%E5%A4%A7%E9%9B%B6%E5%94%AE.html" TargetMode="External"/><Relationship Id="rId22" Type="http://schemas.openxmlformats.org/officeDocument/2006/relationships/hyperlink" Target="https://tech.meituan.com/archive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28</Pages>
  <Words>3225</Words>
  <Characters>18384</Characters>
  <Application>Microsoft Office Word</Application>
  <DocSecurity>0</DocSecurity>
  <Lines>153</Lines>
  <Paragraphs>43</Paragraphs>
  <ScaleCrop>false</ScaleCrop>
  <Company/>
  <LinksUpToDate>false</LinksUpToDate>
  <CharactersWithSpaces>21566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11 111</dc:creator>
  <cp:keywords/>
  <dc:description/>
  <cp:lastModifiedBy>11 111</cp:lastModifiedBy>
  <cp:revision>1</cp:revision>
  <dcterms:created xsi:type="dcterms:W3CDTF">2021-03-09T13:41:00Z</dcterms:created>
  <dcterms:modified xsi:type="dcterms:W3CDTF">2021-03-09T13:42:00Z</dcterms:modified>
</cp:coreProperties>
</file>