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/>
          <w:bCs/>
          <w:color w:val="auto"/>
          <w:sz w:val="24"/>
          <w:szCs w:val="28"/>
          <w:lang w:val="en-US" w:eastAsia="en-US" w:bidi="ar-SA"/>
        </w:rPr>
        <w:t>我们想知道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：一个 Agent（智能体）能不能从过去成功完成任务的记录中提炼出可复用的 skill（技能），在新任务到来时先判断这个技能是否适用，再决定使用、拒绝使用，或者暂时放弃使用。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最终要看的不是“技能有没有被选中”，而是它有没有真正帮助 Agent 做出有证据支持的正确答案。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历史成功记录 → 技能候选 → 带类型和适用范围的先验 → 少量验证 → 接受 / 拒绝 / 暂缓使用 → 后续任务路由。</w:t>
      </w:r>
    </w:p>
    <w:p>
      <w:pPr>
        <w:pStyle w:val="4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</w:p>
    <w:p>
      <w:pPr>
        <w:pStyle w:val="4"/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0：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机制检验，模拟一个假的环境给定不用训练的一部分规则，检验是否具有可行性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这一阶段不是在证明模型变聪明，而是在检查实验开关是否真的按设计工作：能否区分 skill identity（技能身份）、scope（适用范围）、prior type（先验类型）、probe（快速试探）和 candidate retention（候选保留）。如果这些控制项不可靠，后面任何效果都不可信。</w:t>
      </w:r>
    </w:p>
    <w:p>
      <w:pPr>
        <w:rPr>
          <w:rFonts w:hint="default" w:ascii="微软雅黑" w:hAnsi="微软雅黑" w:eastAsia="宋体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结论：实验框架具备基本可控性</w:t>
      </w:r>
      <w:r>
        <w:rPr>
          <w:rFonts w:hint="eastAsia" w:eastAsia="宋体" w:cstheme="minorBidi"/>
          <w:b w:val="0"/>
          <w:bCs w:val="0"/>
          <w:color w:val="auto"/>
          <w:sz w:val="21"/>
          <w:szCs w:val="22"/>
          <w:lang w:val="en-US" w:eastAsia="zh-CN" w:bidi="ar-SA"/>
        </w:rPr>
        <w:t>，但不能声称在真实场景下能够成功。</w:t>
      </w:r>
    </w:p>
    <w:p>
      <w:pPr>
        <w:pStyle w:val="4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1：真实模型能否稳定提取可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复用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技能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1S 共进行了 192 次测试。真正成功提取 candidate（候选技能）的次数只有 6 次；不同测试面板上的成功次数也很低（例如 representative panel 为 0/96，shifted panel 为 6/96）。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·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 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使用真实模型和 SearchQA 等任务；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·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 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设置 candidate、fresh fallback、global-only、contextual typed 等条件；</w:t>
      </w:r>
    </w:p>
    <w:p>
      <w:pPr>
        <w:pStyle w:val="4"/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总结的来说就是提取出来的所谓的成功经验并没有表现出下游收益，至少和无直接提取（原版skill_opt）显示出明显优势，总的来说phase1暴露了在phase0中的各个环节原本成功并不能保证在正式环境下可以成功，并且每次实验只要在某一个环节出现问题（比如提取规则过少）那么这次实验报废，下面控制变量进行实验</w:t>
      </w:r>
    </w:p>
    <w:p>
      <w:pPr>
        <w:pStyle w:val="4"/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2：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先验信息有没有真正改变路由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2 的核心问题是：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如果给模型一个“结合当前任务上下文的历史经验”（contextual typed prior），它是否比只给一个普通的全局经验（global-only prior）更能提高最终答案正确率？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这里比较了 cold（不提供先验）、global-only（只给全局先验）、contextual typed（结合当前上下文且带类型的先验）以及打乱和不兼容控制组。</w:t>
      </w:r>
    </w:p>
    <w:p>
      <w:pP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结果依旧没有拉开太大差距：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·  Phase 2 v25 中：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cold：59/80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copied-global：61/80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global-only：57/80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contextual typed prior：59/80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·  contextual typed prior 相对 global-only：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赢 4 个任务；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输 2 个任务；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平局 74 个任务；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净差约 +0.025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结论：目前不能把结果归因于 typed prior（带类型的先验），因为实验还没有排除“信息传错了”或“控制条件不一致”等替代解释。</w:t>
      </w:r>
    </w:p>
    <w:p>
      <w:pPr>
        <w:pStyle w:val="4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3：被选中的技能有没有真的执行，并传到答案里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3 的核心问题是：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即使模型选中了正确的历史技能，这个技能有没有真的被执行，并进一步改变中间推理过程和最终答案？</w:t>
      </w:r>
    </w:p>
    <w:p>
      <w:pPr>
        <w:keepNext w:val="0"/>
        <w:keepLines w:val="0"/>
        <w:widowControl/>
        <w:suppressLineNumbers w:val="0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·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 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Phase 3B 中，contextual typed 技能被正确采用率为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60/60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；</w:t>
      </w:r>
    </w:p>
    <w:p>
      <w:pPr>
        <w:keepNext w:val="0"/>
        <w:keepLines w:val="0"/>
        <w:widowControl/>
        <w:suppressLineNumbers w:val="0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·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 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shuffled typed 采用率为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31/60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；</w:t>
      </w:r>
    </w:p>
    <w:p>
      <w:pPr>
        <w:keepNext w:val="0"/>
        <w:keepLines w:val="0"/>
        <w:widowControl/>
        <w:suppressLineNumbers w:val="0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·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 xml:space="preserve">  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说明模型确实能识别并采用更匹配的技能，机制 uptake（采用机制）是存在的。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结论：关键发现是：selected skill（被选中的技能）不等于 executed skill（实际执行的技能），而执行过技能也不等于最终答案被该技能的证据支撑。</w:t>
      </w:r>
    </w:p>
    <w:p>
      <w:pPr>
        <w:pStyle w:val="4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4：修复通信协议和记录格式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提出的主要问题：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3 发现技能可以改变模型声明的操作，但不一定改变最终答案。Phase 4 进一步要求：最终答案必须能被明确的证据和中间结果支撑。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这一阶段修复 response contract（响应协议），要求输出同时记录模型信息、证据 ID 和可追踪字段，并统一 global-only 与 contextual typed 的 payload（传递内容）。开发集上的 contract gate 通过了，但 held-out（留出的独立测试集）仍没有显示稳定的 typed-prior 效果。</w:t>
      </w:r>
    </w:p>
    <w:p>
      <w:pPr>
        <w:rPr>
          <w:rFonts w:hint="default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结论：</w:t>
      </w: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4 试图证明的不再只是“模型选中了正确技能”，而是“技能通过可验证的证据和中间操作，真正帮助模型得到正确答案”。实验设计已经把这个链条拆开并标准化，</w:t>
      </w: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zh-CN" w:bidi="ar-SA"/>
        </w:rPr>
        <w:t>基本可以证明正确的规则可以对对话结果能够产生影响。</w:t>
      </w:r>
    </w:p>
    <w:p>
      <w:pPr>
        <w:pStyle w:val="4"/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5：技能该不该被接纳，以及答案能否被证据支撑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5 的核心问题是：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历史技能不能因为“看起来相关”就直接使用。系统应该先检查技能是否适用、证据是否足够，再决定接纳、拒绝或暂缓使用；即使接纳了技能，最终答案还必须有证据支撑。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Phase 5 共 240 次测试，比较了 cold、always-use typed（无论如何都使用先验）、evidence-grounded admission（先看证据再决定是否接纳）、shuffled typed 和 incompatible control。总体记录为：contract-valid 240/240，evidence resolving 203/240，answer correct 188/240，selected skill match 198/240，admission match 145/240。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说明它主要通过暂缓或回退来避免错误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结论：这说明协议记录已经完整，很多样本也能找到对应证据；但“是否应该接纳技能”的判断仍明显弱于“技能是否被选中”，最终答案正确率也没有证明 typed prior 一定带来提升。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</w:p>
    <w:p>
      <w:pPr>
        <w:rPr>
          <w:rFonts w:hint="eastAsia" w:ascii="微软雅黑" w:hAnsi="微软雅黑" w:eastAsia="宋体" w:cstheme="minorBidi"/>
          <w:b w:val="0"/>
          <w:bCs w:val="0"/>
          <w:color w:val="auto"/>
          <w:sz w:val="21"/>
          <w:szCs w:val="22"/>
          <w:lang w:val="en-US" w:eastAsia="zh-CN" w:bidi="ar-SA"/>
        </w:rPr>
      </w:pPr>
      <w:r>
        <w:rPr>
          <w:rFonts w:hint="eastAsia" w:eastAsia="宋体" w:cstheme="minorBidi"/>
          <w:b w:val="0"/>
          <w:bCs w:val="0"/>
          <w:color w:val="auto"/>
          <w:sz w:val="21"/>
          <w:szCs w:val="22"/>
          <w:lang w:val="en-US" w:eastAsia="zh-CN" w:bidi="ar-SA"/>
        </w:rPr>
        <w:t>Conclusion：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原来的主张“Historical experience improves continual agent routing（历史经验能改善持续学习 Agent 的任务路由）”目前只能算得到部分支持。</w:t>
      </w:r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  <w:t>实验已经支持：我们可以识别历史经验的身份和适用范围，也可以把“是否接纳技能”单独拿出来审计；但还没有证明这些先验能在独立测试中稳定改善最终答案。</w:t>
      </w:r>
      <w:bookmarkStart w:id="0" w:name="_GoBack"/>
      <w:bookmarkEnd w:id="0"/>
    </w:p>
    <w:p>
      <w:p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</w:p>
    <w:sectPr>
      <w:pgSz w:w="12240" w:h="15840"/>
      <w:pgMar w:top="1080" w:right="1280" w:bottom="1080" w:left="12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94578C"/>
    <w:rsid w:val="2E5037A3"/>
    <w:rsid w:val="30C3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545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3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CMCC</cp:lastModifiedBy>
  <dcterms:modified xsi:type="dcterms:W3CDTF">2026-08-23T14:46:14Z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5B45A769B294480FBC0E5069A86D543D</vt:lpwstr>
  </property>
</Properties>
</file>