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2F49"/>
          <w:sz w:val="36"/>
        </w:rPr>
        <w:t>Code Availability Statement</w:t>
      </w:r>
    </w:p>
    <w:p/>
    <w:p>
      <w:pPr>
        <w:jc w:val="both"/>
      </w:pPr>
      <w:r>
        <w:t>The full research artifact is included with the submission and contains source code, experiment scripts, model inputs, result tables, figures, verification scripts, dependency specifications, checksums and an immutable Git bundle.</w:t>
      </w:r>
    </w:p>
    <w:p>
      <w:pPr>
        <w:jc w:val="both"/>
      </w:pPr>
      <w:r>
        <w:t>Artifact version: 7.0.0. Immutable commit: 6fc7fa1ce098873b81fdb9dedb4e097c72727b93.</w:t>
      </w:r>
    </w:p>
    <w:p>
      <w:pPr>
        <w:jc w:val="both"/>
      </w:pPr>
      <w:r>
        <w:t>A public repository URL and archival DOI have not yet been assigned. They should be created before final submission and inserted in the manuscript, cover letter and Artifact_Link_and_DOI.txt.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Composable Assurance for Sovereign Digital Currency | Submission material | 6 August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12F4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E4E6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12F4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Availability Statement</dc:title>
  <dc:subject/>
  <dc:creator>Md Zubaer Mahmood Zubraj</dc:creator>
  <cp:keywords/>
  <dc:description>generated by python-docx</dc:description>
  <cp:lastModifiedBy>Md Zubaer Mahmood Zubraj</cp:lastModifiedBy>
  <cp:revision>1</cp:revision>
  <dcterms:created xsi:type="dcterms:W3CDTF">2013-12-23T23:15:00Z</dcterms:created>
  <dcterms:modified xsi:type="dcterms:W3CDTF">2013-12-23T23:15:00Z</dcterms:modified>
  <cp:category/>
</cp:coreProperties>
</file>