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DJEMAOUNE MEZIANE</w:t>
      </w:r>
    </w:p>
    <w:p>
      <w:pPr>
        <w:pStyle w:val="style0"/>
        <w:rPr/>
      </w:pPr>
      <w:r>
        <w:t>Mechanical Technician – Turbines &amp; Compressors</w:t>
      </w:r>
    </w:p>
    <w:p>
      <w:pPr>
        <w:pStyle w:val="style0"/>
        <w:rPr/>
      </w:pPr>
      <w:r>
        <w:t>📍 Skikda, Algeria | 📞 +213 671 671 473 | 📧 djemaoune.meziane@gmail.com</w:t>
      </w:r>
    </w:p>
    <w:p>
      <w:pPr>
        <w:pStyle w:val="style1"/>
        <w:rPr/>
      </w:pPr>
      <w:r>
        <w:t>Professional Summary</w:t>
      </w:r>
    </w:p>
    <w:p>
      <w:pPr>
        <w:pStyle w:val="style0"/>
        <w:rPr/>
      </w:pPr>
      <w:r>
        <w:t>Highly skilled Mechanical Technician specialized in maintenance, overhaul, and inspection of heavy-duty gas turbines and centrifugal compressors. Proven track record in executing critical operations during shutdowns and major turnarounds across Algeria, Qatar, Oman, and Russia. Strong experience with OEMs like GE, Siemens, Baker Hughes, and Ansaldo.</w:t>
      </w:r>
    </w:p>
    <w:p>
      <w:pPr>
        <w:pStyle w:val="style1"/>
        <w:rPr/>
      </w:pPr>
      <w:r>
        <w:t>Core Competencies</w:t>
      </w:r>
    </w:p>
    <w:p>
      <w:pPr>
        <w:pStyle w:val="style0"/>
        <w:rPr/>
      </w:pPr>
      <w:r>
        <w:t>- Gas Turbine Overhaul (GE, Siemens, Ansaldo, Pratt &amp; Whitney)</w:t>
      </w:r>
      <w:r>
        <w:br/>
      </w:r>
      <w:r>
        <w:t>- Compressor Inspections &amp; Bundle Replacement (BCL, MCL, HITACHI)</w:t>
      </w:r>
      <w:r>
        <w:br/>
      </w:r>
      <w:r>
        <w:t>- Pre-commissioning &amp; Commissioning (Oil, Air, Gas Systems)</w:t>
      </w:r>
      <w:r>
        <w:br/>
      </w:r>
      <w:r>
        <w:t>- Combustion, Hot Gas Path, and Major Inspections (CI, HGPI, MI)</w:t>
      </w:r>
      <w:r>
        <w:br/>
      </w:r>
      <w:r>
        <w:t>- Safety &amp; Lock-out/Tag-out (LOTO) Procedures</w:t>
      </w:r>
      <w:r>
        <w:br/>
      </w:r>
      <w:r>
        <w:t>- Team Leadership | Piping Systems | System Flushing &amp; Testing</w:t>
      </w:r>
    </w:p>
    <w:p>
      <w:pPr>
        <w:pStyle w:val="style1"/>
        <w:rPr/>
      </w:pPr>
      <w:r>
        <w:t>Technical Expertise</w:t>
      </w:r>
    </w:p>
    <w:p>
      <w:pPr>
        <w:pStyle w:val="style0"/>
        <w:rPr/>
      </w:pPr>
      <w:r>
        <w:t>- Turbines Worked On: MS3002, MS5002, MS5001, MS9001E, PGT10, MS7001EA, PGT25, GT13, GT24, SGT5-4000F, SGT-400, V94.2</w:t>
      </w:r>
      <w:r>
        <w:br/>
      </w:r>
      <w:r>
        <w:t>- Compressors: BCL, MCL, HITACHI</w:t>
      </w:r>
      <w:r>
        <w:br/>
      </w:r>
      <w:r>
        <w:t>- Companies/Clients: SONATRACH, QAPCO, QAFCO, Qatar Gas, Yamal LNG, Hyundai, ETTERKIB</w:t>
      </w:r>
      <w:r>
        <w:rPr>
          <w:lang w:val="en-US"/>
        </w:rPr>
        <w:t xml:space="preserve"> OMAN LNG</w:t>
      </w:r>
    </w:p>
    <w:p>
      <w:pPr>
        <w:pStyle w:val="style1"/>
        <w:rPr/>
      </w:pPr>
      <w:r>
        <w:t>Professional Experience</w:t>
      </w:r>
    </w:p>
    <w:p>
      <w:pPr>
        <w:pStyle w:val="style48"/>
        <w:rPr/>
      </w:pPr>
      <w:r>
        <w:rPr>
          <w:lang w:val="en-US"/>
        </w:rPr>
        <w:t xml:space="preserve">July 2025 - yamal LNG Russia with GFC contractor MVservice major inspection Gas compressor BCL 806 GE </w:t>
      </w:r>
    </w:p>
    <w:p>
      <w:pPr>
        <w:pStyle w:val="style48"/>
        <w:rPr/>
      </w:pPr>
      <w:r>
        <w:t>May 2025 – Oman LNG (GFC / BAKER HUGHES)</w:t>
      </w:r>
      <w:r>
        <w:br/>
      </w:r>
      <w:r>
        <w:t>• HGPI, Frame 7 GE</w:t>
      </w:r>
    </w:p>
    <w:p>
      <w:pPr>
        <w:pStyle w:val="style48"/>
        <w:rPr/>
      </w:pPr>
      <w:r>
        <w:t>April 2024 – QAPCO, Qatar (RENCO / Baker Hughes)</w:t>
      </w:r>
      <w:r>
        <w:br/>
      </w:r>
      <w:r>
        <w:t>• Major Inspection of 5001 GE</w:t>
      </w:r>
    </w:p>
    <w:p>
      <w:pPr>
        <w:pStyle w:val="style48"/>
        <w:rPr/>
      </w:pPr>
      <w:r>
        <w:t>January 2024 – MJB, Algeria</w:t>
      </w:r>
      <w:r>
        <w:br/>
      </w:r>
      <w:r>
        <w:t>• Major Inspection of 5002 John Brown</w:t>
      </w:r>
    </w:p>
    <w:p>
      <w:pPr>
        <w:pStyle w:val="style48"/>
        <w:rPr/>
      </w:pPr>
      <w:r>
        <w:t>November 2023 – MJB, Algeria</w:t>
      </w:r>
      <w:r>
        <w:br/>
      </w:r>
      <w:r>
        <w:t>• Major Inspection of 5002 John Brown</w:t>
      </w:r>
    </w:p>
    <w:p>
      <w:pPr>
        <w:pStyle w:val="style48"/>
        <w:rPr/>
      </w:pPr>
      <w:r>
        <w:t>October 2023 – QAFCO, Qatar (RENCO / Baker Hughes)</w:t>
      </w:r>
      <w:r>
        <w:br/>
      </w:r>
      <w:r>
        <w:t>• Major Inspection of Air Compressor BCL 506 GE</w:t>
      </w:r>
    </w:p>
    <w:p>
      <w:pPr>
        <w:pStyle w:val="style48"/>
        <w:rPr/>
      </w:pPr>
      <w:r>
        <w:t>September 2023 – Qatar Gas, Qatar (RENCO / Baker Hughes)</w:t>
      </w:r>
      <w:r>
        <w:br/>
      </w:r>
      <w:r>
        <w:t>• Major Inspection of Frame 9 GE</w:t>
      </w:r>
    </w:p>
    <w:p>
      <w:pPr>
        <w:pStyle w:val="style48"/>
        <w:rPr/>
      </w:pPr>
      <w:r>
        <w:t>August 2023 – YAMAL LNG, Russia (GFC / ONS Frankfurt)</w:t>
      </w:r>
      <w:r>
        <w:br/>
      </w:r>
      <w:r>
        <w:t>• Compressor BCL, MCL, 3MCL GE</w:t>
      </w:r>
    </w:p>
    <w:p>
      <w:pPr>
        <w:pStyle w:val="style48"/>
        <w:rPr/>
      </w:pPr>
      <w:r>
        <w:t>July 2023 – Power Plant Chegga, BISKRA (SIEMENS)</w:t>
      </w:r>
      <w:r>
        <w:br/>
      </w:r>
      <w:r>
        <w:t>• HGPI, SGT5-4000F</w:t>
      </w:r>
    </w:p>
    <w:p>
      <w:pPr>
        <w:pStyle w:val="style48"/>
        <w:rPr/>
      </w:pPr>
      <w:r>
        <w:t>June 2023 – Zerzaitine, Algeria (TURBELEC)</w:t>
      </w:r>
      <w:r>
        <w:br/>
      </w:r>
      <w:r>
        <w:t>• HGPI, 5002 GE</w:t>
      </w:r>
    </w:p>
    <w:p>
      <w:pPr>
        <w:pStyle w:val="style48"/>
        <w:rPr/>
      </w:pPr>
      <w:r>
        <w:t>January 2023 – Gord El Noss, Algeria (Rotating Machine Company)</w:t>
      </w:r>
      <w:r>
        <w:br/>
      </w:r>
      <w:r>
        <w:t>• Major Inspection of 5002 GE</w:t>
      </w:r>
    </w:p>
    <w:p>
      <w:pPr>
        <w:pStyle w:val="style48"/>
        <w:rPr/>
      </w:pPr>
      <w:r>
        <w:t>September 2022 – Bir Sbaa, Algeria (TURBELEC)</w:t>
      </w:r>
      <w:r>
        <w:br/>
      </w:r>
      <w:r>
        <w:t>• Inspection of HITACHI BCL 355 and 454</w:t>
      </w:r>
    </w:p>
    <w:p>
      <w:pPr>
        <w:pStyle w:val="style48"/>
        <w:rPr/>
      </w:pPr>
      <w:r>
        <w:t>April 2022 – QAPCO, Qatar (GFC / Baker Hughes)</w:t>
      </w:r>
      <w:r>
        <w:br/>
      </w:r>
      <w:r>
        <w:t>• LTPI, MS 5001PA GE</w:t>
      </w:r>
    </w:p>
    <w:p>
      <w:pPr>
        <w:pStyle w:val="style48"/>
        <w:rPr/>
      </w:pPr>
      <w:r>
        <w:t>March 2022 – QAPCO, Qatar (GFC / Baker Hughes)</w:t>
      </w:r>
      <w:r>
        <w:br/>
      </w:r>
      <w:r>
        <w:t>• CI, MS5001PA GE</w:t>
      </w:r>
    </w:p>
    <w:p>
      <w:pPr>
        <w:pStyle w:val="style48"/>
        <w:rPr/>
      </w:pPr>
      <w:r>
        <w:t>February 2022 – Algeria</w:t>
      </w:r>
      <w:r>
        <w:br/>
      </w:r>
      <w:r>
        <w:t>• Major Inspection of ANSALDO V94.2</w:t>
      </w:r>
    </w:p>
    <w:p>
      <w:pPr>
        <w:pStyle w:val="style48"/>
        <w:rPr/>
      </w:pPr>
      <w:r>
        <w:t>January 2022 – QAPCO, Qatar (GFC / Baker Hughes)</w:t>
      </w:r>
      <w:r>
        <w:br/>
      </w:r>
      <w:r>
        <w:t>• CI, 02 turbines MS 6001B GE</w:t>
      </w:r>
    </w:p>
    <w:p>
      <w:pPr>
        <w:pStyle w:val="style48"/>
        <w:rPr/>
      </w:pPr>
      <w:r>
        <w:t>November 2021 – Qatar Gas, Qatar (GFC / Baker Hughes)</w:t>
      </w:r>
      <w:r>
        <w:br/>
      </w:r>
      <w:r>
        <w:t>• MI, Compressor MCL 8021</w:t>
      </w:r>
    </w:p>
    <w:p>
      <w:pPr>
        <w:pStyle w:val="style48"/>
        <w:rPr/>
      </w:pPr>
      <w:r>
        <w:t>September 2021 – Skikda, Algeria (Algesco)</w:t>
      </w:r>
      <w:r>
        <w:br/>
      </w:r>
      <w:r>
        <w:t>• MI, 5001 GL1K Sonatrach</w:t>
      </w:r>
    </w:p>
    <w:p>
      <w:pPr>
        <w:pStyle w:val="style48"/>
        <w:rPr/>
      </w:pPr>
      <w:r>
        <w:t>August–September 2021 – Hamra, Algeria (Algesco GE)</w:t>
      </w:r>
      <w:r>
        <w:br/>
      </w:r>
      <w:r>
        <w:t>• Minor Inspection, BCL 404</w:t>
      </w:r>
    </w:p>
    <w:p>
      <w:pPr>
        <w:pStyle w:val="style48"/>
        <w:rPr/>
      </w:pPr>
      <w:r>
        <w:t>July 2021 – GL1K, Skikda, Algeria (Algesco)</w:t>
      </w:r>
      <w:r>
        <w:br/>
      </w:r>
      <w:r>
        <w:t>• MI, MS7001EA</w:t>
      </w:r>
    </w:p>
    <w:p>
      <w:pPr>
        <w:pStyle w:val="style48"/>
        <w:rPr/>
      </w:pPr>
      <w:r>
        <w:t>March–April 2021 – BRN Sonatrach, Algeria (Algesco)</w:t>
      </w:r>
      <w:r>
        <w:br/>
      </w:r>
      <w:r>
        <w:t>• Compressor BCL 306C</w:t>
      </w:r>
    </w:p>
    <w:p>
      <w:pPr>
        <w:pStyle w:val="style48"/>
        <w:rPr/>
      </w:pPr>
      <w:r>
        <w:t>November 2020 – El Hamra, Algeria (Algesco)</w:t>
      </w:r>
      <w:r>
        <w:br/>
      </w:r>
      <w:r>
        <w:t>• LTPI, 5001 Sonatrach</w:t>
      </w:r>
    </w:p>
    <w:p>
      <w:pPr>
        <w:pStyle w:val="style48"/>
        <w:rPr/>
      </w:pPr>
      <w:r>
        <w:t>September–November 2020 – ARZIW ORAN, Algeria (Algesco)</w:t>
      </w:r>
      <w:r>
        <w:br/>
      </w:r>
      <w:r>
        <w:t>• MI, BCL and MCL Compressors</w:t>
      </w:r>
    </w:p>
    <w:p>
      <w:pPr>
        <w:pStyle w:val="style48"/>
        <w:rPr/>
      </w:pPr>
      <w:r>
        <w:t>June 2020 – GL1K, Skikda, Algeria (Algesco)</w:t>
      </w:r>
      <w:r>
        <w:br/>
      </w:r>
      <w:r>
        <w:t>• MI, Compressor AN 200</w:t>
      </w:r>
    </w:p>
    <w:p>
      <w:pPr>
        <w:pStyle w:val="style48"/>
        <w:rPr/>
      </w:pPr>
      <w:r>
        <w:t>Dec 2019–May 2020 – GL1K, Skikda, Algeria (Algesco)</w:t>
      </w:r>
      <w:r>
        <w:br/>
      </w:r>
      <w:r>
        <w:t>• MI, 7001 Turbine</w:t>
      </w:r>
    </w:p>
    <w:p>
      <w:pPr>
        <w:pStyle w:val="style48"/>
        <w:rPr/>
      </w:pPr>
      <w:r>
        <w:t>Jan–Nov 2019 – Hassi Messaoud to EL GOLEA, Algeria</w:t>
      </w:r>
      <w:r>
        <w:br/>
      </w:r>
      <w:r>
        <w:t>• Turbine Transfer – Interim Manager</w:t>
      </w:r>
    </w:p>
    <w:p>
      <w:pPr>
        <w:pStyle w:val="style48"/>
        <w:rPr/>
      </w:pPr>
      <w:r>
        <w:t>Jan–Dec 2019 – In Salah, Algeria (ETTERKIB)</w:t>
      </w:r>
      <w:r>
        <w:br/>
      </w:r>
      <w:r>
        <w:t>• Transfer of 02 TG mobile – Interim Manager</w:t>
      </w:r>
    </w:p>
    <w:p>
      <w:pPr>
        <w:pStyle w:val="style48"/>
        <w:rPr/>
      </w:pPr>
      <w:r>
        <w:t>Jan–Dec 2017 – Hassi El Rmel, Algeria (ETTERKIB)</w:t>
      </w:r>
      <w:r>
        <w:br/>
      </w:r>
      <w:r>
        <w:t>• OPL Technician – Southwest Sites</w:t>
      </w:r>
    </w:p>
    <w:p>
      <w:pPr>
        <w:pStyle w:val="style48"/>
        <w:rPr/>
      </w:pPr>
      <w:r>
        <w:t>Jan–June 2017 – Ain Jasser, Algeria (ETTERKIB/ANSALDO)</w:t>
      </w:r>
      <w:r>
        <w:br/>
      </w:r>
      <w:r>
        <w:t>• Construction Project – Gas Turbine V94.2</w:t>
      </w:r>
    </w:p>
    <w:p>
      <w:pPr>
        <w:pStyle w:val="style48"/>
        <w:rPr/>
      </w:pPr>
      <w:r>
        <w:t>Nov 2016–Jan 2017 – Setif, Algeria (ETTERKIB/CIEN HYUNDAI)</w:t>
      </w:r>
      <w:r>
        <w:br/>
      </w:r>
      <w:r>
        <w:t>• Power Plant – Mechanical Assembly</w:t>
      </w:r>
    </w:p>
    <w:p>
      <w:pPr>
        <w:pStyle w:val="style1"/>
        <w:rPr/>
      </w:pPr>
      <w:r>
        <w:t>Education &amp; Training</w:t>
      </w:r>
    </w:p>
    <w:p>
      <w:pPr>
        <w:pStyle w:val="style0"/>
        <w:rPr/>
      </w:pPr>
      <w:r>
        <w:t>Senior Technician in Industrial Maintenance</w:t>
      </w:r>
      <w:r>
        <w:br/>
      </w:r>
      <w:r>
        <w:t>National Institute of Vocational Training, Algeria</w:t>
      </w:r>
      <w:r>
        <w:br/>
      </w:r>
      <w:r>
        <w:t>Final Project: Study and overhaul of a centrifugal pump – SONATRACH</w:t>
      </w:r>
    </w:p>
    <w:p>
      <w:pPr>
        <w:pStyle w:val="style1"/>
        <w:rPr/>
      </w:pPr>
      <w:r>
        <w:t>Certifications &amp; Safety</w:t>
      </w:r>
    </w:p>
    <w:p>
      <w:pPr>
        <w:pStyle w:val="style0"/>
        <w:rPr/>
      </w:pPr>
      <w:r>
        <w:t>- Safety Training – Qatar Gas</w:t>
      </w:r>
      <w:r>
        <w:br/>
      </w:r>
      <w:r>
        <w:t>- Valid Driving License</w:t>
      </w:r>
      <w:r>
        <w:br/>
      </w:r>
      <w:r>
        <w:t>- Lock-out &amp; Tag-out (LOTO) Procedures</w:t>
      </w:r>
      <w:r>
        <w:br/>
      </w:r>
      <w:r>
        <w:t>- GE Systems Flushing &amp; Commissioning Training</w:t>
      </w:r>
    </w:p>
    <w:p>
      <w:pPr>
        <w:pStyle w:val="style1"/>
        <w:rPr/>
      </w:pPr>
      <w:r>
        <w:t>Languages</w:t>
      </w:r>
    </w:p>
    <w:p>
      <w:pPr>
        <w:pStyle w:val="style0"/>
        <w:rPr/>
      </w:pPr>
      <w:r>
        <w:t>- Arabic: Native</w:t>
      </w:r>
      <w:r>
        <w:br/>
      </w:r>
      <w:r>
        <w:t>- French: Good</w:t>
      </w:r>
      <w:r>
        <w:br/>
      </w:r>
      <w:r>
        <w:t>- English: Good</w:t>
      </w:r>
    </w:p>
    <w:p>
      <w:pPr>
        <w:pStyle w:val="style1"/>
        <w:rPr/>
      </w:pPr>
      <w:r>
        <w:t>IT Skills</w:t>
      </w:r>
    </w:p>
    <w:p>
      <w:pPr>
        <w:pStyle w:val="style0"/>
        <w:rPr/>
      </w:pPr>
      <w:r>
        <w:t>Microsoft Office: Word, Excel, PowerPoint</w:t>
      </w:r>
    </w:p>
    <w:p>
      <w:pPr>
        <w:pStyle w:val="style1"/>
        <w:rPr/>
      </w:pPr>
      <w:r>
        <w:t>Professional Traits</w:t>
      </w:r>
    </w:p>
    <w:p>
      <w:pPr>
        <w:pStyle w:val="style0"/>
        <w:rPr/>
      </w:pPr>
      <w:r>
        <w:t>- Strong communication and leadership skills</w:t>
      </w:r>
      <w:r>
        <w:br/>
      </w:r>
      <w:r>
        <w:t>- High adaptability in multicultural environments</w:t>
      </w:r>
      <w:r>
        <w:br/>
      </w:r>
      <w:r>
        <w:t>- Strong commitment to safety and precision</w:t>
      </w:r>
      <w:r>
        <w:br/>
      </w:r>
      <w:r>
        <w:t>- Organized, responsible, and results-oriented</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f5a2af4-fe26-4b63-99d8-eceb4b5252a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d517cfb-099f-4e51-b9e6-cc65234fdc5d"/>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590a5a7d-3e2c-4fb3-8280-d8e9436dbb78"/>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c63ac2d2-3ed4-475c-8684-103ea92909e5"/>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ba0fdd9a-309e-4795-b96f-f3c36a5d92a1"/>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f427a582-bd9a-4342-8600-303d4162875e"/>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92278c52-ccb2-4e57-b95e-7e07f6d0ff10"/>
    <w:basedOn w:val="style65"/>
    <w:next w:val="style4108"/>
    <w:link w:val="style180"/>
    <w:uiPriority w:val="29"/>
    <w:rPr>
      <w:i/>
      <w:iCs/>
      <w:color w:val="000000"/>
    </w:rPr>
  </w:style>
  <w:style w:type="character" w:customStyle="1" w:styleId="style4109">
    <w:name w:val="Heading 4 Char_2ff61fb7-f48e-46d1-9600-f55f7ddb7261"/>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354e90af-e904-4d70-955e-a694bfad82af"/>
    <w:basedOn w:val="style65"/>
    <w:next w:val="style4110"/>
    <w:link w:val="style5"/>
    <w:uiPriority w:val="9"/>
    <w:rPr>
      <w:rFonts w:ascii="Calibri" w:cs="宋体" w:eastAsia="ＭＳ ゴシック" w:hAnsi="Calibri"/>
      <w:color w:val="243f60"/>
    </w:rPr>
  </w:style>
  <w:style w:type="character" w:customStyle="1" w:styleId="style4111">
    <w:name w:val="Heading 6 Char_0b247489-04ac-4178-882f-7c20e7a52526"/>
    <w:basedOn w:val="style65"/>
    <w:next w:val="style4111"/>
    <w:link w:val="style6"/>
    <w:uiPriority w:val="9"/>
    <w:rPr>
      <w:rFonts w:ascii="Calibri" w:cs="宋体" w:eastAsia="ＭＳ ゴシック" w:hAnsi="Calibri"/>
      <w:i/>
      <w:iCs/>
      <w:color w:val="243f60"/>
    </w:rPr>
  </w:style>
  <w:style w:type="character" w:customStyle="1" w:styleId="style4112">
    <w:name w:val="Heading 7 Char_10e70a33-bd95-4984-8264-4ceb56980456"/>
    <w:basedOn w:val="style65"/>
    <w:next w:val="style4112"/>
    <w:link w:val="style7"/>
    <w:uiPriority w:val="9"/>
    <w:rPr>
      <w:rFonts w:ascii="Calibri" w:cs="宋体" w:eastAsia="ＭＳ ゴシック" w:hAnsi="Calibri"/>
      <w:i/>
      <w:iCs/>
      <w:color w:val="404040"/>
    </w:rPr>
  </w:style>
  <w:style w:type="character" w:customStyle="1" w:styleId="style4113">
    <w:name w:val="Heading 8 Char_0c907050-6dd0-40ca-8528-803a400d4259"/>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9f879e21-0b87-4756-9056-27c390f36857"/>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629d101d-2353-4b43-94cd-2cdcabfcaf05"/>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606</Words>
  <Pages>1</Pages>
  <Characters>3516</Characters>
  <Application>WPS Office</Application>
  <DocSecurity>0</DocSecurity>
  <Paragraphs>50</Paragraphs>
  <ScaleCrop>false</ScaleCrop>
  <LinksUpToDate>false</LinksUpToDate>
  <CharactersWithSpaces>4130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2201117TG</lastModifiedBy>
  <dcterms:modified xsi:type="dcterms:W3CDTF">2025-09-10T13:51:58Z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ac3c6b12a57847b1a5322a547d8ffaa9</vt:lpwstr>
  </property>
</Properties>
</file>