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E322E" w:rsidRDefault="00CE322E">
      <w:pPr>
        <w:shd w:val="clear" w:color="auto" w:fill="FFFFFF"/>
        <w:spacing w:after="0" w:line="390" w:lineRule="atLeast"/>
        <w:jc w:val="both"/>
        <w:rPr>
          <w:rFonts w:ascii="Times New Roman" w:eastAsia="Times New Roman" w:hAnsi="Times New Roman" w:cs="Times New Roman"/>
          <w:b/>
          <w:bCs/>
          <w:color w:val="333333"/>
          <w:sz w:val="32"/>
          <w:szCs w:val="32"/>
          <w:lang w:val="fr-FR" w:eastAsia="fr-CA"/>
        </w:rPr>
      </w:pPr>
    </w:p>
    <w:p w:rsidR="00CE322E" w:rsidRDefault="00CE322E">
      <w:pPr>
        <w:shd w:val="clear" w:color="auto" w:fill="FFFFFF"/>
        <w:spacing w:after="0" w:line="390" w:lineRule="atLeast"/>
        <w:jc w:val="center"/>
        <w:rPr>
          <w:rFonts w:ascii="Times New Roman" w:eastAsia="Times New Roman" w:hAnsi="Times New Roman" w:cs="Times New Roman"/>
          <w:b/>
          <w:bCs/>
          <w:color w:val="333333"/>
          <w:sz w:val="32"/>
          <w:szCs w:val="32"/>
          <w:lang w:val="fr-FR" w:eastAsia="fr-CA"/>
        </w:rPr>
      </w:pPr>
    </w:p>
    <w:p w:rsidR="00CE322E" w:rsidRPr="00A270EE" w:rsidRDefault="00A270EE">
      <w:pPr>
        <w:shd w:val="clear" w:color="auto" w:fill="FFFFFF"/>
        <w:spacing w:after="0" w:line="390" w:lineRule="atLeast"/>
        <w:jc w:val="center"/>
        <w:rPr>
          <w:rFonts w:ascii="Times New Roman" w:eastAsia="Times New Roman" w:hAnsi="Times New Roman" w:cs="Times New Roman"/>
          <w:b/>
          <w:bCs/>
          <w:color w:val="333333"/>
          <w:sz w:val="32"/>
          <w:szCs w:val="32"/>
          <w:lang w:val="fr-FR" w:eastAsia="fr-CA"/>
        </w:rPr>
      </w:pPr>
      <w:r w:rsidRPr="00A270EE">
        <w:rPr>
          <w:rFonts w:ascii="Times New Roman" w:eastAsia="Times New Roman" w:hAnsi="Times New Roman" w:cs="Times New Roman"/>
          <w:b/>
          <w:bCs/>
          <w:color w:val="333333"/>
          <w:sz w:val="32"/>
          <w:szCs w:val="32"/>
          <w:lang w:val="fr-FR" w:eastAsia="fr-CA"/>
        </w:rPr>
        <w:t xml:space="preserve"> </w:t>
      </w:r>
      <w:r w:rsidRPr="00A270EE">
        <w:rPr>
          <w:rFonts w:ascii="Times New Roman" w:eastAsia="Times New Roman" w:hAnsi="Times New Roman" w:cs="Times New Roman"/>
          <w:b/>
          <w:bCs/>
          <w:color w:val="333333"/>
          <w:sz w:val="32"/>
          <w:szCs w:val="32"/>
          <w:lang w:val="fr-FR" w:eastAsia="fr-CA"/>
        </w:rPr>
        <w:t>HAMZA ABIDI</w:t>
      </w:r>
    </w:p>
    <w:p w:rsidR="00CE322E" w:rsidRPr="00A270EE" w:rsidRDefault="00A270EE">
      <w:pPr>
        <w:pStyle w:val="Standard"/>
        <w:jc w:val="center"/>
        <w:rPr>
          <w:rFonts w:cs="Calibri"/>
          <w:color w:val="000000"/>
          <w:lang w:val="fr-FR"/>
        </w:rPr>
      </w:pPr>
      <w:r>
        <w:t>+21650509309</w:t>
      </w:r>
    </w:p>
    <w:p w:rsidR="00A270EE" w:rsidRDefault="00A270EE" w:rsidP="00A270EE">
      <w:pPr>
        <w:pStyle w:val="Standard"/>
        <w:jc w:val="center"/>
        <w:rPr>
          <w:rFonts w:cs="Calibri"/>
          <w:color w:val="000000"/>
          <w:lang w:val="fr-FR"/>
        </w:rPr>
      </w:pPr>
      <w:r w:rsidRPr="00A270EE">
        <w:rPr>
          <w:rStyle w:val="Hyperlink"/>
          <w:rFonts w:cs="Calibri"/>
          <w:sz w:val="21"/>
          <w:lang w:val="fr-FR"/>
        </w:rPr>
        <w:t>abidihamza112@gmail.com</w:t>
      </w:r>
    </w:p>
    <w:p w:rsidR="00CE322E" w:rsidRPr="00A270EE" w:rsidRDefault="00A270EE" w:rsidP="00A270EE">
      <w:pPr>
        <w:pStyle w:val="Standard"/>
        <w:jc w:val="center"/>
        <w:rPr>
          <w:rFonts w:cs="Calibri"/>
          <w:color w:val="000000"/>
          <w:lang w:val="en-US"/>
        </w:rPr>
      </w:pPr>
      <w:proofErr w:type="spellStart"/>
      <w:r w:rsidRPr="00A270EE">
        <w:rPr>
          <w:lang w:val="en-US"/>
        </w:rPr>
        <w:t>Faj</w:t>
      </w:r>
      <w:proofErr w:type="spellEnd"/>
      <w:r w:rsidRPr="00A270EE">
        <w:rPr>
          <w:lang w:val="en-US"/>
        </w:rPr>
        <w:t xml:space="preserve"> </w:t>
      </w:r>
      <w:proofErr w:type="spellStart"/>
      <w:r w:rsidRPr="00A270EE">
        <w:rPr>
          <w:lang w:val="en-US"/>
        </w:rPr>
        <w:t>Lahdoum</w:t>
      </w:r>
      <w:proofErr w:type="spellEnd"/>
      <w:r w:rsidRPr="00A270EE">
        <w:rPr>
          <w:lang w:val="en-US"/>
        </w:rPr>
        <w:t xml:space="preserve"> </w:t>
      </w:r>
      <w:proofErr w:type="spellStart"/>
      <w:r w:rsidRPr="00A270EE">
        <w:rPr>
          <w:lang w:val="en-US"/>
        </w:rPr>
        <w:t>Hammem</w:t>
      </w:r>
      <w:proofErr w:type="spellEnd"/>
      <w:r w:rsidRPr="00A270EE">
        <w:rPr>
          <w:lang w:val="en-US"/>
        </w:rPr>
        <w:t xml:space="preserve"> </w:t>
      </w:r>
      <w:proofErr w:type="spellStart"/>
      <w:r w:rsidRPr="00A270EE">
        <w:rPr>
          <w:lang w:val="en-US"/>
        </w:rPr>
        <w:t>Bayadha</w:t>
      </w:r>
      <w:proofErr w:type="spellEnd"/>
      <w:r w:rsidRPr="00A270EE">
        <w:rPr>
          <w:lang w:val="en-US"/>
        </w:rPr>
        <w:t xml:space="preserve"> 6120 </w:t>
      </w:r>
      <w:proofErr w:type="spellStart"/>
      <w:r w:rsidRPr="00A270EE">
        <w:rPr>
          <w:lang w:val="en-US"/>
        </w:rPr>
        <w:t>Krib</w:t>
      </w:r>
      <w:proofErr w:type="spellEnd"/>
      <w:r w:rsidRPr="00A270EE">
        <w:rPr>
          <w:lang w:val="en-US"/>
        </w:rPr>
        <w:t xml:space="preserve"> </w:t>
      </w:r>
      <w:proofErr w:type="spellStart"/>
      <w:r w:rsidRPr="00A270EE">
        <w:rPr>
          <w:lang w:val="en-US"/>
        </w:rPr>
        <w:t>Siliana</w:t>
      </w:r>
      <w:proofErr w:type="spellEnd"/>
      <w:r w:rsidR="00C7429A">
        <w:rPr>
          <w:lang w:val="en-US"/>
        </w:rPr>
        <w:t xml:space="preserve"> – </w:t>
      </w:r>
      <w:proofErr w:type="spellStart"/>
      <w:r w:rsidR="00C7429A">
        <w:rPr>
          <w:lang w:val="en-US"/>
        </w:rPr>
        <w:t>Tunisie</w:t>
      </w:r>
      <w:proofErr w:type="spellEnd"/>
    </w:p>
    <w:p w:rsidR="00CE322E" w:rsidRPr="00A270EE" w:rsidRDefault="00CE322E">
      <w:pPr>
        <w:pStyle w:val="Standard"/>
        <w:pBdr>
          <w:bottom w:val="double" w:sz="2" w:space="1" w:color="00000A"/>
        </w:pBdr>
        <w:rPr>
          <w:rFonts w:asciiTheme="majorHAnsi" w:hAnsiTheme="majorHAnsi" w:cstheme="majorHAnsi"/>
          <w:color w:val="000000"/>
          <w:sz w:val="24"/>
          <w:szCs w:val="24"/>
          <w:lang w:val="en-US"/>
        </w:rPr>
      </w:pPr>
    </w:p>
    <w:p w:rsidR="00CE322E" w:rsidRPr="00A270EE" w:rsidRDefault="00CE322E">
      <w:pPr>
        <w:pStyle w:val="Standard"/>
        <w:spacing w:line="23" w:lineRule="atLeast"/>
        <w:rPr>
          <w:rFonts w:asciiTheme="majorHAnsi" w:hAnsiTheme="majorHAnsi" w:cstheme="majorHAnsi"/>
          <w:b/>
          <w:color w:val="000000"/>
          <w:sz w:val="24"/>
          <w:szCs w:val="24"/>
          <w:lang w:val="en-US"/>
        </w:rPr>
      </w:pPr>
    </w:p>
    <w:p w:rsidR="00CE322E" w:rsidRPr="00C7429A" w:rsidRDefault="00C7429A" w:rsidP="00A270EE">
      <w:pPr>
        <w:widowControl/>
        <w:shd w:val="clear" w:color="auto" w:fill="FFFFFF"/>
        <w:suppressAutoHyphens w:val="0"/>
        <w:autoSpaceDN/>
        <w:spacing w:after="0" w:line="240" w:lineRule="auto"/>
        <w:jc w:val="center"/>
        <w:textAlignment w:val="auto"/>
        <w:rPr>
          <w:rFonts w:asciiTheme="majorHAnsi" w:eastAsia="Times New Roman" w:hAnsiTheme="majorHAnsi" w:cstheme="majorHAnsi"/>
          <w:b/>
          <w:bCs/>
          <w:color w:val="FF0000"/>
          <w:kern w:val="0"/>
          <w:sz w:val="24"/>
          <w:szCs w:val="24"/>
          <w:lang w:val="en-US" w:eastAsia="fr-FR"/>
        </w:rPr>
      </w:pPr>
      <w:r w:rsidRPr="00A270EE">
        <w:rPr>
          <w:rFonts w:asciiTheme="majorHAnsi" w:eastAsia="Times New Roman" w:hAnsiTheme="majorHAnsi" w:cstheme="majorHAnsi"/>
          <w:b/>
          <w:bCs/>
          <w:kern w:val="0"/>
          <w:sz w:val="24"/>
          <w:szCs w:val="24"/>
          <w:lang w:val="en-US" w:eastAsia="fr-FR"/>
        </w:rPr>
        <w:t xml:space="preserve"> </w:t>
      </w:r>
    </w:p>
    <w:p w:rsidR="00CE322E" w:rsidRDefault="00A270EE">
      <w:pPr>
        <w:widowControl/>
        <w:shd w:val="clear" w:color="auto" w:fill="FFFFFF"/>
        <w:suppressAutoHyphens w:val="0"/>
        <w:autoSpaceDN/>
        <w:spacing w:after="0" w:line="240" w:lineRule="auto"/>
        <w:jc w:val="center"/>
        <w:textAlignment w:val="auto"/>
        <w:rPr>
          <w:rFonts w:asciiTheme="majorHAnsi" w:eastAsia="Times New Roman" w:hAnsiTheme="majorHAnsi" w:cstheme="majorHAnsi"/>
          <w:b/>
          <w:bCs/>
          <w:kern w:val="0"/>
          <w:sz w:val="24"/>
          <w:szCs w:val="24"/>
          <w:lang w:val="fr-FR" w:eastAsia="fr-FR"/>
        </w:rPr>
      </w:pPr>
      <w:r>
        <w:rPr>
          <w:rFonts w:asciiTheme="majorHAnsi" w:eastAsia="Times New Roman" w:hAnsiTheme="majorHAnsi" w:cstheme="majorHAnsi"/>
          <w:b/>
          <w:bCs/>
          <w:kern w:val="0"/>
          <w:sz w:val="24"/>
          <w:szCs w:val="24"/>
          <w:lang w:val="fr-CA" w:eastAsia="fr-FR"/>
        </w:rPr>
        <w:t xml:space="preserve">Soudeur </w:t>
      </w:r>
    </w:p>
    <w:p w:rsidR="00CE322E" w:rsidRDefault="00C7429A">
      <w:pPr>
        <w:widowControl/>
        <w:shd w:val="clear" w:color="auto" w:fill="FFFFFF"/>
        <w:suppressAutoHyphens w:val="0"/>
        <w:autoSpaceDN/>
        <w:spacing w:after="0" w:line="240" w:lineRule="auto"/>
        <w:textAlignment w:val="auto"/>
        <w:rPr>
          <w:rFonts w:asciiTheme="majorHAnsi" w:eastAsia="Times New Roman" w:hAnsiTheme="majorHAnsi" w:cstheme="majorHAnsi"/>
          <w:kern w:val="0"/>
          <w:sz w:val="24"/>
          <w:szCs w:val="24"/>
          <w:lang w:val="fr-FR" w:eastAsia="fr-FR"/>
        </w:rPr>
      </w:pPr>
      <w:r>
        <w:rPr>
          <w:rFonts w:asciiTheme="majorHAnsi" w:eastAsia="Times New Roman" w:hAnsiTheme="majorHAnsi" w:cstheme="majorHAnsi"/>
          <w:kern w:val="0"/>
          <w:sz w:val="24"/>
          <w:szCs w:val="24"/>
          <w:lang w:val="fr-CA" w:eastAsia="fr-FR"/>
        </w:rPr>
        <w:t> </w:t>
      </w:r>
    </w:p>
    <w:p w:rsidR="00CE322E" w:rsidRPr="00A270EE" w:rsidRDefault="00A270EE" w:rsidP="00A270EE">
      <w:pPr>
        <w:widowControl/>
        <w:numPr>
          <w:ilvl w:val="0"/>
          <w:numId w:val="4"/>
        </w:numPr>
        <w:shd w:val="clear" w:color="auto" w:fill="FFFFFF"/>
        <w:suppressAutoHyphens w:val="0"/>
        <w:autoSpaceDN/>
        <w:spacing w:before="100" w:beforeAutospacing="1" w:after="100" w:afterAutospacing="1" w:line="240" w:lineRule="auto"/>
        <w:textAlignment w:val="auto"/>
        <w:rPr>
          <w:rFonts w:asciiTheme="majorHAnsi" w:eastAsia="Times New Roman" w:hAnsiTheme="majorHAnsi" w:cstheme="majorHAnsi"/>
          <w:color w:val="000000" w:themeColor="text1"/>
          <w:kern w:val="0"/>
          <w:sz w:val="24"/>
          <w:szCs w:val="24"/>
          <w:lang w:val="fr-FR" w:eastAsia="fr-FR"/>
        </w:rPr>
      </w:pPr>
      <w:r w:rsidRPr="00A270EE">
        <w:rPr>
          <w:rFonts w:asciiTheme="majorHAnsi" w:eastAsia="Times New Roman" w:hAnsiTheme="majorHAnsi" w:cstheme="majorHAnsi"/>
          <w:color w:val="000000" w:themeColor="text1"/>
          <w:kern w:val="0"/>
          <w:sz w:val="24"/>
          <w:szCs w:val="24"/>
          <w:lang w:val="fr-FR" w:eastAsia="fr-FR"/>
        </w:rPr>
        <w:t>Je</w:t>
      </w:r>
      <w:r w:rsidRPr="00A270EE">
        <w:rPr>
          <w:rFonts w:asciiTheme="majorHAnsi" w:eastAsia="Times New Roman" w:hAnsiTheme="majorHAnsi" w:cstheme="majorHAnsi"/>
          <w:color w:val="000000" w:themeColor="text1"/>
          <w:kern w:val="0"/>
          <w:sz w:val="24"/>
          <w:szCs w:val="24"/>
          <w:lang w:val="fr-FR" w:eastAsia="fr-FR"/>
        </w:rPr>
        <w:t xml:space="preserve"> mettre en valeur mes compétences en soudure et mon expérience de travail depuis 2017 jusqu'à aujourd'hui pour contribuer de manière significative à votre équipe de soudure. En tant que soudeur expérimenté, je suis déterminé à maintenir des normes élevées de qualité et de sécurité tout en réalisant des soudures de précision. Je suis passionné par mon métier et je m'efforce constamment d'améliorer mes compétences pour assurer des résultats exceptionnels. Mon engagement envers l'excellence et ma capacité à travailler de manière efficace et collaborative font de moi un candidat idéal pour ce poste."</w:t>
      </w:r>
    </w:p>
    <w:p w:rsidR="00CE322E" w:rsidRDefault="00CE322E">
      <w:pPr>
        <w:pStyle w:val="Standard"/>
        <w:pBdr>
          <w:bottom w:val="single" w:sz="8" w:space="1" w:color="00000A"/>
        </w:pBdr>
        <w:tabs>
          <w:tab w:val="right" w:pos="9356"/>
        </w:tabs>
        <w:spacing w:line="23" w:lineRule="atLeast"/>
        <w:rPr>
          <w:rFonts w:asciiTheme="majorHAnsi" w:hAnsiTheme="majorHAnsi" w:cstheme="majorHAnsi"/>
          <w:b/>
          <w:color w:val="000000"/>
          <w:sz w:val="24"/>
          <w:szCs w:val="24"/>
          <w:lang w:val="fr-FR"/>
        </w:rPr>
      </w:pPr>
    </w:p>
    <w:p w:rsidR="00CE322E" w:rsidRDefault="00C7429A">
      <w:pPr>
        <w:pStyle w:val="Standard"/>
        <w:pBdr>
          <w:bottom w:val="single" w:sz="8" w:space="1" w:color="00000A"/>
        </w:pBdr>
        <w:tabs>
          <w:tab w:val="right" w:pos="9356"/>
        </w:tabs>
        <w:spacing w:line="23" w:lineRule="atLeast"/>
        <w:rPr>
          <w:rFonts w:asciiTheme="majorHAnsi" w:hAnsiTheme="majorHAnsi" w:cstheme="majorHAnsi"/>
          <w:b/>
          <w:bCs/>
          <w:color w:val="000000"/>
          <w:sz w:val="24"/>
          <w:szCs w:val="24"/>
          <w:lang w:val="fr-FR"/>
        </w:rPr>
      </w:pPr>
      <w:r>
        <w:rPr>
          <w:rFonts w:asciiTheme="majorHAnsi" w:hAnsiTheme="majorHAnsi" w:cstheme="majorHAnsi"/>
          <w:b/>
          <w:color w:val="000000"/>
          <w:sz w:val="24"/>
          <w:szCs w:val="24"/>
          <w:lang w:val="fr-FR"/>
        </w:rPr>
        <w:t>EXPERIENCE PROFESSIONNELLE</w:t>
      </w:r>
    </w:p>
    <w:p w:rsidR="00CE322E" w:rsidRDefault="00A270EE">
      <w:pPr>
        <w:pStyle w:val="Standard"/>
        <w:tabs>
          <w:tab w:val="right" w:pos="10198"/>
        </w:tabs>
        <w:spacing w:line="23" w:lineRule="atLeast"/>
        <w:jc w:val="left"/>
        <w:rPr>
          <w:rFonts w:asciiTheme="majorHAnsi" w:hAnsiTheme="majorHAnsi" w:cstheme="majorHAnsi"/>
          <w:sz w:val="24"/>
          <w:szCs w:val="24"/>
        </w:rPr>
      </w:pPr>
      <w:r>
        <w:rPr>
          <w:rFonts w:asciiTheme="majorHAnsi" w:hAnsiTheme="majorHAnsi" w:cstheme="majorHAnsi"/>
          <w:b/>
          <w:bCs/>
          <w:color w:val="000000"/>
          <w:sz w:val="24"/>
          <w:szCs w:val="24"/>
          <w:lang w:val="fr-FR"/>
        </w:rPr>
        <w:t xml:space="preserve">Soudeur </w:t>
      </w:r>
      <w:r>
        <w:rPr>
          <w:rFonts w:asciiTheme="majorHAnsi" w:hAnsiTheme="majorHAnsi" w:cstheme="majorHAnsi"/>
          <w:b/>
          <w:bCs/>
          <w:color w:val="000000"/>
          <w:sz w:val="24"/>
          <w:szCs w:val="24"/>
          <w:lang w:val="fr-FR"/>
        </w:rPr>
        <w:tab/>
        <w:t xml:space="preserve"> 2019 – Jusqu'à Présent </w:t>
      </w:r>
    </w:p>
    <w:p w:rsidR="00CE322E" w:rsidRDefault="00CE322E">
      <w:pPr>
        <w:pStyle w:val="Standard"/>
        <w:tabs>
          <w:tab w:val="right" w:pos="10198"/>
        </w:tabs>
        <w:spacing w:line="23" w:lineRule="atLeast"/>
        <w:jc w:val="left"/>
        <w:rPr>
          <w:rFonts w:asciiTheme="majorHAnsi" w:hAnsiTheme="majorHAnsi" w:cstheme="majorHAnsi"/>
          <w:sz w:val="24"/>
          <w:szCs w:val="24"/>
          <w:lang w:val="fr-FR"/>
        </w:rPr>
      </w:pPr>
    </w:p>
    <w:p w:rsidR="00A270EE" w:rsidRPr="00A270EE" w:rsidRDefault="00A270EE" w:rsidP="00A270EE">
      <w:pPr>
        <w:pStyle w:val="HTMLPreformatted"/>
        <w:numPr>
          <w:ilvl w:val="0"/>
          <w:numId w:val="3"/>
        </w:numPr>
        <w:shd w:val="clear" w:color="auto" w:fill="FFFFFF"/>
        <w:rPr>
          <w:rFonts w:asciiTheme="majorHAnsi" w:hAnsiTheme="majorHAnsi" w:cstheme="majorHAnsi"/>
          <w:color w:val="000000"/>
          <w:sz w:val="22"/>
          <w:szCs w:val="22"/>
        </w:rPr>
      </w:pPr>
      <w:r>
        <w:rPr>
          <w:rFonts w:asciiTheme="majorHAnsi" w:hAnsiTheme="majorHAnsi" w:cstheme="majorHAnsi"/>
          <w:color w:val="000000"/>
          <w:sz w:val="22"/>
          <w:szCs w:val="22"/>
        </w:rPr>
        <w:t>l</w:t>
      </w:r>
      <w:r w:rsidRPr="00A270EE">
        <w:rPr>
          <w:rFonts w:asciiTheme="majorHAnsi" w:hAnsiTheme="majorHAnsi" w:cstheme="majorHAnsi"/>
          <w:color w:val="000000"/>
          <w:sz w:val="22"/>
          <w:szCs w:val="22"/>
        </w:rPr>
        <w:t>ire et interpréter les plans ou les spéci</w:t>
      </w:r>
      <w:r w:rsidR="00866B85">
        <w:rPr>
          <w:rFonts w:asciiTheme="majorHAnsi" w:hAnsiTheme="majorHAnsi" w:cstheme="majorHAnsi"/>
          <w:color w:val="000000"/>
          <w:sz w:val="22"/>
          <w:szCs w:val="22"/>
        </w:rPr>
        <w:t>fications techniques de soudage</w:t>
      </w:r>
    </w:p>
    <w:p w:rsidR="00A270EE" w:rsidRPr="00A270EE" w:rsidRDefault="00A270EE" w:rsidP="00A270EE">
      <w:pPr>
        <w:pStyle w:val="HTMLPreformatted"/>
        <w:numPr>
          <w:ilvl w:val="0"/>
          <w:numId w:val="3"/>
        </w:numPr>
        <w:shd w:val="clear" w:color="auto" w:fill="FFFFFF"/>
        <w:rPr>
          <w:rFonts w:asciiTheme="majorHAnsi" w:hAnsiTheme="majorHAnsi" w:cstheme="majorHAnsi"/>
          <w:color w:val="000000"/>
          <w:sz w:val="22"/>
          <w:szCs w:val="22"/>
        </w:rPr>
      </w:pPr>
      <w:r w:rsidRPr="00A270EE">
        <w:rPr>
          <w:rFonts w:asciiTheme="majorHAnsi" w:hAnsiTheme="majorHAnsi" w:cstheme="majorHAnsi"/>
          <w:color w:val="000000"/>
          <w:sz w:val="22"/>
          <w:szCs w:val="22"/>
        </w:rPr>
        <w:t xml:space="preserve">utiliser des appareils manuels ou semi-automatiques, tels que des appareils de soudage à l'arc sous gaz avec électrode de tungstène (GTWA), de soudage à l'arc sous gaz avec fil solide (GMWA), de soudage à l'arc avec fil fourré (FCAW), de soudage à l'arc au plasma (PAW), de soudage à l'arc avec électrode enrobée (SMWA), de soudage par résistance, de soudage à l'arc submergé (SAW) et de soudage oxyacétylénique (OAW), </w:t>
      </w:r>
      <w:r w:rsidR="00866B85">
        <w:rPr>
          <w:rFonts w:asciiTheme="majorHAnsi" w:hAnsiTheme="majorHAnsi" w:cstheme="majorHAnsi"/>
          <w:color w:val="000000"/>
          <w:sz w:val="22"/>
          <w:szCs w:val="22"/>
        </w:rPr>
        <w:t>pour souder des pièces de métal</w:t>
      </w:r>
    </w:p>
    <w:p w:rsidR="00A270EE" w:rsidRPr="00A270EE" w:rsidRDefault="00A270EE" w:rsidP="00A270EE">
      <w:pPr>
        <w:pStyle w:val="HTMLPreformatted"/>
        <w:numPr>
          <w:ilvl w:val="0"/>
          <w:numId w:val="3"/>
        </w:numPr>
        <w:shd w:val="clear" w:color="auto" w:fill="FFFFFF"/>
        <w:rPr>
          <w:rFonts w:asciiTheme="majorHAnsi" w:hAnsiTheme="majorHAnsi" w:cstheme="majorHAnsi"/>
          <w:color w:val="000000"/>
          <w:sz w:val="22"/>
          <w:szCs w:val="22"/>
        </w:rPr>
      </w:pPr>
      <w:r w:rsidRPr="00A270EE">
        <w:rPr>
          <w:rFonts w:asciiTheme="majorHAnsi" w:hAnsiTheme="majorHAnsi" w:cstheme="majorHAnsi"/>
          <w:color w:val="000000"/>
          <w:sz w:val="22"/>
          <w:szCs w:val="22"/>
        </w:rPr>
        <w:t>utiliser des appareils coupe-flam</w:t>
      </w:r>
      <w:r w:rsidR="00866B85">
        <w:rPr>
          <w:rFonts w:asciiTheme="majorHAnsi" w:hAnsiTheme="majorHAnsi" w:cstheme="majorHAnsi"/>
          <w:color w:val="000000"/>
          <w:sz w:val="22"/>
          <w:szCs w:val="22"/>
        </w:rPr>
        <w:t>me manuels ou semi-automatiques</w:t>
      </w:r>
    </w:p>
    <w:p w:rsidR="00A270EE" w:rsidRPr="00A270EE" w:rsidRDefault="00A270EE" w:rsidP="00A270EE">
      <w:pPr>
        <w:pStyle w:val="HTMLPreformatted"/>
        <w:numPr>
          <w:ilvl w:val="0"/>
          <w:numId w:val="3"/>
        </w:numPr>
        <w:shd w:val="clear" w:color="auto" w:fill="FFFFFF"/>
        <w:rPr>
          <w:rFonts w:asciiTheme="majorHAnsi" w:hAnsiTheme="majorHAnsi" w:cstheme="majorHAnsi"/>
          <w:color w:val="000000"/>
          <w:sz w:val="22"/>
          <w:szCs w:val="22"/>
        </w:rPr>
      </w:pPr>
      <w:r w:rsidRPr="00A270EE">
        <w:rPr>
          <w:rFonts w:asciiTheme="majorHAnsi" w:hAnsiTheme="majorHAnsi" w:cstheme="majorHAnsi"/>
          <w:color w:val="000000"/>
          <w:sz w:val="22"/>
          <w:szCs w:val="22"/>
        </w:rPr>
        <w:t>utiliser de l'équipement à s</w:t>
      </w:r>
      <w:r w:rsidR="00866B85">
        <w:rPr>
          <w:rFonts w:asciiTheme="majorHAnsi" w:hAnsiTheme="majorHAnsi" w:cstheme="majorHAnsi"/>
          <w:color w:val="000000"/>
          <w:sz w:val="22"/>
          <w:szCs w:val="22"/>
        </w:rPr>
        <w:t>ouder et à braser</w:t>
      </w:r>
    </w:p>
    <w:p w:rsidR="00A270EE" w:rsidRPr="00A270EE" w:rsidRDefault="00A270EE" w:rsidP="00A270EE">
      <w:pPr>
        <w:pStyle w:val="HTMLPreformatted"/>
        <w:numPr>
          <w:ilvl w:val="0"/>
          <w:numId w:val="3"/>
        </w:numPr>
        <w:shd w:val="clear" w:color="auto" w:fill="FFFFFF"/>
        <w:rPr>
          <w:rFonts w:asciiTheme="majorHAnsi" w:hAnsiTheme="majorHAnsi" w:cstheme="majorHAnsi"/>
          <w:color w:val="000000"/>
          <w:sz w:val="22"/>
          <w:szCs w:val="22"/>
        </w:rPr>
      </w:pPr>
      <w:r w:rsidRPr="00A270EE">
        <w:rPr>
          <w:rFonts w:asciiTheme="majorHAnsi" w:hAnsiTheme="majorHAnsi" w:cstheme="majorHAnsi"/>
          <w:color w:val="000000"/>
          <w:sz w:val="22"/>
          <w:szCs w:val="22"/>
        </w:rPr>
        <w:t>utiliser des machines à former les métaux, telles que des presses à plier et des cisailles, de même que d'autres machines à re</w:t>
      </w:r>
      <w:r w:rsidR="00866B85">
        <w:rPr>
          <w:rFonts w:asciiTheme="majorHAnsi" w:hAnsiTheme="majorHAnsi" w:cstheme="majorHAnsi"/>
          <w:color w:val="000000"/>
          <w:sz w:val="22"/>
          <w:szCs w:val="22"/>
        </w:rPr>
        <w:t>dresser et à cintrer les métaux</w:t>
      </w:r>
    </w:p>
    <w:p w:rsidR="00A270EE" w:rsidRPr="00A270EE" w:rsidRDefault="00A270EE" w:rsidP="00A270EE">
      <w:pPr>
        <w:pStyle w:val="HTMLPreformatted"/>
        <w:numPr>
          <w:ilvl w:val="0"/>
          <w:numId w:val="3"/>
        </w:numPr>
        <w:shd w:val="clear" w:color="auto" w:fill="FFFFFF"/>
        <w:rPr>
          <w:rFonts w:asciiTheme="majorHAnsi" w:hAnsiTheme="majorHAnsi" w:cstheme="majorHAnsi"/>
          <w:color w:val="000000"/>
          <w:sz w:val="22"/>
          <w:szCs w:val="22"/>
        </w:rPr>
      </w:pPr>
      <w:r w:rsidRPr="00A270EE">
        <w:rPr>
          <w:rFonts w:asciiTheme="majorHAnsi" w:hAnsiTheme="majorHAnsi" w:cstheme="majorHAnsi"/>
          <w:color w:val="000000"/>
          <w:sz w:val="22"/>
          <w:szCs w:val="22"/>
        </w:rPr>
        <w:t>réparer les pièces usées de produits métalliques en y soudant des couches supplémentaires.</w:t>
      </w:r>
    </w:p>
    <w:p w:rsidR="00A270EE" w:rsidRDefault="00A270EE" w:rsidP="00A270EE">
      <w:pPr>
        <w:pStyle w:val="ListParagraph"/>
        <w:tabs>
          <w:tab w:val="right" w:pos="10233"/>
        </w:tabs>
        <w:spacing w:line="23" w:lineRule="atLeast"/>
        <w:jc w:val="left"/>
        <w:rPr>
          <w:rFonts w:asciiTheme="majorHAnsi" w:hAnsiTheme="majorHAnsi" w:cstheme="majorHAnsi"/>
          <w:b/>
          <w:bCs/>
          <w:color w:val="000000"/>
          <w:sz w:val="24"/>
          <w:szCs w:val="24"/>
          <w:lang w:val="fr-FR"/>
        </w:rPr>
      </w:pPr>
    </w:p>
    <w:p w:rsidR="00866B85" w:rsidRDefault="00A270EE" w:rsidP="00A270EE">
      <w:pPr>
        <w:pStyle w:val="ListParagraph"/>
        <w:tabs>
          <w:tab w:val="right" w:pos="10233"/>
        </w:tabs>
        <w:spacing w:line="23" w:lineRule="atLeast"/>
        <w:jc w:val="left"/>
        <w:rPr>
          <w:rFonts w:asciiTheme="majorHAnsi" w:hAnsiTheme="majorHAnsi" w:cstheme="majorHAnsi"/>
          <w:b/>
          <w:bCs/>
          <w:color w:val="000000"/>
          <w:sz w:val="24"/>
          <w:szCs w:val="24"/>
          <w:lang w:val="fr-FR"/>
        </w:rPr>
      </w:pPr>
      <w:r>
        <w:rPr>
          <w:rFonts w:asciiTheme="majorHAnsi" w:hAnsiTheme="majorHAnsi" w:cstheme="majorHAnsi"/>
          <w:b/>
          <w:bCs/>
          <w:color w:val="000000"/>
          <w:sz w:val="24"/>
          <w:szCs w:val="24"/>
          <w:lang w:val="fr-FR"/>
        </w:rPr>
        <w:t xml:space="preserve">Soudeur </w:t>
      </w:r>
      <w:r w:rsidR="00866B85">
        <w:rPr>
          <w:rFonts w:asciiTheme="majorHAnsi" w:hAnsiTheme="majorHAnsi" w:cstheme="majorHAnsi"/>
          <w:b/>
          <w:bCs/>
          <w:color w:val="000000"/>
          <w:sz w:val="24"/>
          <w:szCs w:val="24"/>
          <w:lang w:val="fr-FR"/>
        </w:rPr>
        <w:t xml:space="preserve">                                                                                                                                      </w:t>
      </w:r>
      <w:r w:rsidR="00866B85">
        <w:rPr>
          <w:rFonts w:asciiTheme="majorHAnsi" w:hAnsiTheme="majorHAnsi" w:cstheme="majorHAnsi"/>
          <w:b/>
          <w:bCs/>
          <w:color w:val="000000"/>
          <w:sz w:val="24"/>
          <w:szCs w:val="24"/>
          <w:lang w:val="fr-FR"/>
        </w:rPr>
        <w:t xml:space="preserve"> 2017 – </w:t>
      </w:r>
      <w:r w:rsidR="00866B85" w:rsidRPr="00A270EE">
        <w:rPr>
          <w:rFonts w:asciiTheme="majorHAnsi" w:hAnsiTheme="majorHAnsi" w:cstheme="majorHAnsi"/>
          <w:b/>
          <w:bCs/>
          <w:color w:val="000000"/>
          <w:sz w:val="24"/>
          <w:szCs w:val="24"/>
          <w:lang w:val="fr-FR"/>
        </w:rPr>
        <w:t xml:space="preserve"> 2019</w:t>
      </w:r>
    </w:p>
    <w:p w:rsidR="00866B85" w:rsidRPr="00866B85" w:rsidRDefault="00866B85" w:rsidP="00866B85">
      <w:pPr>
        <w:pStyle w:val="HTMLPreformatted"/>
        <w:numPr>
          <w:ilvl w:val="0"/>
          <w:numId w:val="3"/>
        </w:numPr>
        <w:shd w:val="clear" w:color="auto" w:fill="FFFFFF"/>
        <w:rPr>
          <w:rFonts w:asciiTheme="majorHAnsi" w:hAnsiTheme="majorHAnsi" w:cstheme="majorHAnsi"/>
          <w:color w:val="000000"/>
          <w:sz w:val="22"/>
          <w:szCs w:val="22"/>
        </w:rPr>
      </w:pPr>
      <w:r w:rsidRPr="00866B85">
        <w:rPr>
          <w:rFonts w:asciiTheme="majorHAnsi" w:hAnsiTheme="majorHAnsi" w:cstheme="majorHAnsi"/>
          <w:color w:val="000000"/>
          <w:sz w:val="22"/>
          <w:szCs w:val="22"/>
        </w:rPr>
        <w:t>Préparation, dégraissage et décapage des pièces à souder.</w:t>
      </w:r>
    </w:p>
    <w:p w:rsidR="00866B85" w:rsidRPr="00866B85" w:rsidRDefault="00866B85" w:rsidP="00866B85">
      <w:pPr>
        <w:pStyle w:val="HTMLPreformatted"/>
        <w:numPr>
          <w:ilvl w:val="0"/>
          <w:numId w:val="3"/>
        </w:numPr>
        <w:shd w:val="clear" w:color="auto" w:fill="FFFFFF"/>
        <w:rPr>
          <w:rFonts w:asciiTheme="majorHAnsi" w:hAnsiTheme="majorHAnsi" w:cstheme="majorHAnsi"/>
          <w:color w:val="000000"/>
          <w:sz w:val="22"/>
          <w:szCs w:val="22"/>
        </w:rPr>
      </w:pPr>
      <w:r w:rsidRPr="00866B85">
        <w:rPr>
          <w:rFonts w:asciiTheme="majorHAnsi" w:hAnsiTheme="majorHAnsi" w:cstheme="majorHAnsi"/>
          <w:color w:val="000000"/>
          <w:sz w:val="22"/>
          <w:szCs w:val="22"/>
        </w:rPr>
        <w:t>Choix de la technique de soudure indiquée par les documents techniques.</w:t>
      </w:r>
    </w:p>
    <w:p w:rsidR="00866B85" w:rsidRPr="00866B85" w:rsidRDefault="00866B85" w:rsidP="00866B85">
      <w:pPr>
        <w:pStyle w:val="HTMLPreformatted"/>
        <w:numPr>
          <w:ilvl w:val="0"/>
          <w:numId w:val="3"/>
        </w:numPr>
        <w:shd w:val="clear" w:color="auto" w:fill="FFFFFF"/>
        <w:rPr>
          <w:rFonts w:asciiTheme="majorHAnsi" w:hAnsiTheme="majorHAnsi" w:cstheme="majorHAnsi"/>
          <w:color w:val="000000"/>
          <w:sz w:val="22"/>
          <w:szCs w:val="22"/>
        </w:rPr>
      </w:pPr>
      <w:r w:rsidRPr="00866B85">
        <w:rPr>
          <w:rFonts w:asciiTheme="majorHAnsi" w:hAnsiTheme="majorHAnsi" w:cstheme="majorHAnsi"/>
          <w:color w:val="000000"/>
          <w:sz w:val="22"/>
          <w:szCs w:val="22"/>
        </w:rPr>
        <w:t>Réglage des paramètres de soudage.</w:t>
      </w:r>
    </w:p>
    <w:p w:rsidR="00866B85" w:rsidRPr="00866B85" w:rsidRDefault="00866B85" w:rsidP="00866B85">
      <w:pPr>
        <w:pStyle w:val="HTMLPreformatted"/>
        <w:numPr>
          <w:ilvl w:val="0"/>
          <w:numId w:val="3"/>
        </w:numPr>
        <w:shd w:val="clear" w:color="auto" w:fill="FFFFFF"/>
        <w:rPr>
          <w:rFonts w:asciiTheme="majorHAnsi" w:hAnsiTheme="majorHAnsi" w:cstheme="majorHAnsi"/>
          <w:color w:val="000000"/>
          <w:sz w:val="22"/>
          <w:szCs w:val="22"/>
        </w:rPr>
      </w:pPr>
      <w:r w:rsidRPr="00866B85">
        <w:rPr>
          <w:rFonts w:asciiTheme="majorHAnsi" w:hAnsiTheme="majorHAnsi" w:cstheme="majorHAnsi"/>
          <w:color w:val="000000"/>
          <w:sz w:val="22"/>
          <w:szCs w:val="22"/>
        </w:rPr>
        <w:t>Nettoyage, contrôle et polissage de la soudure.</w:t>
      </w:r>
    </w:p>
    <w:p w:rsidR="00866B85" w:rsidRPr="00866B85" w:rsidRDefault="00866B85" w:rsidP="00866B85">
      <w:pPr>
        <w:pStyle w:val="HTMLPreformatted"/>
        <w:numPr>
          <w:ilvl w:val="0"/>
          <w:numId w:val="3"/>
        </w:numPr>
        <w:shd w:val="clear" w:color="auto" w:fill="FFFFFF"/>
        <w:rPr>
          <w:rFonts w:asciiTheme="majorHAnsi" w:hAnsiTheme="majorHAnsi" w:cstheme="majorHAnsi"/>
          <w:color w:val="000000"/>
          <w:sz w:val="22"/>
          <w:szCs w:val="22"/>
        </w:rPr>
      </w:pPr>
      <w:r w:rsidRPr="00866B85">
        <w:rPr>
          <w:rFonts w:asciiTheme="majorHAnsi" w:hAnsiTheme="majorHAnsi" w:cstheme="majorHAnsi"/>
          <w:color w:val="000000"/>
          <w:sz w:val="22"/>
          <w:szCs w:val="22"/>
        </w:rPr>
        <w:t>Opérations de reprise ou de finition.</w:t>
      </w:r>
    </w:p>
    <w:p w:rsidR="00866B85" w:rsidRPr="00866B85" w:rsidRDefault="00866B85" w:rsidP="00866B85">
      <w:pPr>
        <w:pStyle w:val="HTMLPreformatted"/>
        <w:numPr>
          <w:ilvl w:val="0"/>
          <w:numId w:val="3"/>
        </w:numPr>
        <w:shd w:val="clear" w:color="auto" w:fill="FFFFFF"/>
        <w:rPr>
          <w:rFonts w:asciiTheme="majorHAnsi" w:hAnsiTheme="majorHAnsi" w:cstheme="majorHAnsi"/>
          <w:color w:val="000000"/>
          <w:sz w:val="22"/>
          <w:szCs w:val="22"/>
        </w:rPr>
      </w:pPr>
      <w:r w:rsidRPr="00866B85">
        <w:rPr>
          <w:rFonts w:asciiTheme="majorHAnsi" w:hAnsiTheme="majorHAnsi" w:cstheme="majorHAnsi"/>
          <w:color w:val="000000"/>
          <w:sz w:val="22"/>
          <w:szCs w:val="22"/>
        </w:rPr>
        <w:t>Rédaction des documents de suivi (éventuellement sur un logiciel de GMAO).</w:t>
      </w:r>
    </w:p>
    <w:p w:rsidR="00866B85" w:rsidRPr="00866B85" w:rsidRDefault="00866B85" w:rsidP="00866B85">
      <w:pPr>
        <w:pStyle w:val="HTMLPreformatted"/>
        <w:shd w:val="clear" w:color="auto" w:fill="FFFFFF"/>
        <w:ind w:left="720"/>
        <w:rPr>
          <w:rFonts w:asciiTheme="majorHAnsi" w:hAnsiTheme="majorHAnsi" w:cstheme="majorHAnsi"/>
          <w:color w:val="000000"/>
          <w:sz w:val="22"/>
          <w:szCs w:val="22"/>
        </w:rPr>
      </w:pPr>
      <w:r w:rsidRPr="00866B85">
        <w:rPr>
          <w:rFonts w:asciiTheme="majorHAnsi" w:hAnsiTheme="majorHAnsi" w:cstheme="majorHAnsi"/>
          <w:color w:val="000000"/>
          <w:sz w:val="22"/>
          <w:szCs w:val="22"/>
        </w:rPr>
        <w:t> </w:t>
      </w:r>
    </w:p>
    <w:p w:rsidR="00CE322E" w:rsidRPr="00A270EE" w:rsidRDefault="00C7429A" w:rsidP="00866B85">
      <w:pPr>
        <w:pStyle w:val="ListParagraph"/>
        <w:tabs>
          <w:tab w:val="right" w:pos="10233"/>
        </w:tabs>
        <w:spacing w:line="23" w:lineRule="atLeast"/>
        <w:jc w:val="left"/>
        <w:rPr>
          <w:rFonts w:asciiTheme="majorHAnsi" w:hAnsiTheme="majorHAnsi" w:cstheme="majorHAnsi"/>
          <w:lang w:val="fr-FR"/>
        </w:rPr>
      </w:pPr>
      <w:r w:rsidRPr="00A270EE">
        <w:rPr>
          <w:rFonts w:asciiTheme="majorHAnsi" w:hAnsiTheme="majorHAnsi" w:cstheme="majorHAnsi"/>
          <w:b/>
          <w:bCs/>
          <w:color w:val="000000"/>
          <w:lang w:val="fr-FR"/>
        </w:rPr>
        <w:tab/>
      </w:r>
    </w:p>
    <w:p w:rsidR="00CE322E" w:rsidRDefault="00C7429A">
      <w:pPr>
        <w:pStyle w:val="Standard"/>
        <w:pBdr>
          <w:bottom w:val="single" w:sz="8" w:space="1" w:color="00000A"/>
        </w:pBdr>
        <w:tabs>
          <w:tab w:val="right" w:pos="9356"/>
        </w:tabs>
        <w:spacing w:line="23" w:lineRule="atLeast"/>
        <w:rPr>
          <w:rFonts w:asciiTheme="majorHAnsi" w:hAnsiTheme="majorHAnsi" w:cstheme="majorHAnsi"/>
          <w:b/>
          <w:color w:val="000000"/>
          <w:sz w:val="24"/>
          <w:szCs w:val="24"/>
          <w:lang w:val="fr-FR"/>
        </w:rPr>
      </w:pPr>
      <w:r>
        <w:rPr>
          <w:rFonts w:asciiTheme="majorHAnsi" w:hAnsiTheme="majorHAnsi" w:cstheme="majorHAnsi"/>
          <w:b/>
          <w:color w:val="000000"/>
          <w:sz w:val="24"/>
          <w:szCs w:val="24"/>
          <w:lang w:val="fr-FR"/>
        </w:rPr>
        <w:t>EDUCATION</w:t>
      </w:r>
    </w:p>
    <w:p w:rsidR="00866B85" w:rsidRPr="00C7429A" w:rsidRDefault="00866B85" w:rsidP="00C7429A">
      <w:pPr>
        <w:pStyle w:val="Standard"/>
        <w:rPr>
          <w:rFonts w:asciiTheme="majorHAnsi" w:hAnsiTheme="majorHAnsi" w:cstheme="majorHAnsi"/>
          <w:b/>
          <w:bCs/>
          <w:color w:val="000000"/>
          <w:sz w:val="24"/>
          <w:szCs w:val="24"/>
          <w:lang w:val="en-CA"/>
        </w:rPr>
      </w:pPr>
      <w:r>
        <w:rPr>
          <w:rFonts w:asciiTheme="majorHAnsi" w:hAnsiTheme="majorHAnsi" w:cstheme="majorHAnsi"/>
          <w:b/>
          <w:bCs/>
          <w:color w:val="000000"/>
          <w:sz w:val="24"/>
          <w:szCs w:val="24"/>
          <w:lang w:val="fr-FR"/>
        </w:rPr>
        <w:t xml:space="preserve"> </w:t>
      </w:r>
      <w:r w:rsidR="00C7429A" w:rsidRPr="00C7429A">
        <w:rPr>
          <w:rFonts w:asciiTheme="majorHAnsi" w:hAnsiTheme="majorHAnsi" w:cstheme="majorHAnsi"/>
          <w:b/>
          <w:bCs/>
          <w:color w:val="000000"/>
          <w:sz w:val="24"/>
          <w:szCs w:val="24"/>
          <w:lang w:val="en-CA"/>
        </w:rPr>
        <w:t>Certificate</w:t>
      </w:r>
      <w:r w:rsidRPr="00C7429A">
        <w:rPr>
          <w:rFonts w:asciiTheme="majorHAnsi" w:hAnsiTheme="majorHAnsi" w:cstheme="majorHAnsi"/>
          <w:b/>
          <w:bCs/>
          <w:color w:val="000000"/>
          <w:sz w:val="24"/>
          <w:szCs w:val="24"/>
          <w:lang w:val="en-CA"/>
        </w:rPr>
        <w:t xml:space="preserve"> </w:t>
      </w:r>
      <w:proofErr w:type="spellStart"/>
      <w:r w:rsidRPr="00C7429A">
        <w:rPr>
          <w:rFonts w:asciiTheme="majorHAnsi" w:hAnsiTheme="majorHAnsi" w:cstheme="majorHAnsi"/>
          <w:b/>
          <w:bCs/>
          <w:color w:val="000000"/>
          <w:sz w:val="24"/>
          <w:szCs w:val="24"/>
          <w:lang w:val="en-CA"/>
        </w:rPr>
        <w:t>d’A</w:t>
      </w:r>
      <w:bookmarkStart w:id="0" w:name="_GoBack"/>
      <w:bookmarkEnd w:id="0"/>
      <w:r w:rsidRPr="00C7429A">
        <w:rPr>
          <w:rFonts w:asciiTheme="majorHAnsi" w:hAnsiTheme="majorHAnsi" w:cstheme="majorHAnsi"/>
          <w:b/>
          <w:bCs/>
          <w:color w:val="000000"/>
          <w:sz w:val="24"/>
          <w:szCs w:val="24"/>
          <w:lang w:val="en-CA"/>
        </w:rPr>
        <w:t>ptitude</w:t>
      </w:r>
      <w:proofErr w:type="spellEnd"/>
      <w:r w:rsidRPr="00C7429A">
        <w:rPr>
          <w:rFonts w:asciiTheme="majorHAnsi" w:hAnsiTheme="majorHAnsi" w:cstheme="majorHAnsi"/>
          <w:b/>
          <w:bCs/>
          <w:color w:val="000000"/>
          <w:sz w:val="24"/>
          <w:szCs w:val="24"/>
          <w:lang w:val="en-CA"/>
        </w:rPr>
        <w:t xml:space="preserve"> </w:t>
      </w:r>
      <w:proofErr w:type="spellStart"/>
      <w:r w:rsidRPr="00C7429A">
        <w:rPr>
          <w:rFonts w:asciiTheme="majorHAnsi" w:hAnsiTheme="majorHAnsi" w:cstheme="majorHAnsi"/>
          <w:b/>
          <w:bCs/>
          <w:color w:val="000000"/>
          <w:sz w:val="24"/>
          <w:szCs w:val="24"/>
          <w:lang w:val="en-CA"/>
        </w:rPr>
        <w:t>Professionnelle</w:t>
      </w:r>
      <w:proofErr w:type="spellEnd"/>
      <w:r w:rsidRPr="00C7429A">
        <w:rPr>
          <w:rFonts w:asciiTheme="majorHAnsi" w:hAnsiTheme="majorHAnsi" w:cstheme="majorHAnsi"/>
          <w:b/>
          <w:bCs/>
          <w:color w:val="000000"/>
          <w:sz w:val="24"/>
          <w:szCs w:val="24"/>
          <w:lang w:val="en-CA"/>
        </w:rPr>
        <w:t xml:space="preserve">                                                     </w:t>
      </w:r>
      <w:r w:rsidRPr="00C7429A">
        <w:rPr>
          <w:rFonts w:asciiTheme="majorHAnsi" w:hAnsiTheme="majorHAnsi" w:cstheme="majorHAnsi"/>
          <w:b/>
          <w:bCs/>
          <w:color w:val="000000"/>
          <w:sz w:val="24"/>
          <w:szCs w:val="24"/>
          <w:lang w:val="en-CA"/>
        </w:rPr>
        <w:tab/>
        <w:t>2023</w:t>
      </w:r>
    </w:p>
    <w:p w:rsidR="00866B85" w:rsidRPr="00C7429A" w:rsidRDefault="00866B85" w:rsidP="00C7429A">
      <w:pPr>
        <w:pStyle w:val="Standard"/>
        <w:rPr>
          <w:rFonts w:asciiTheme="majorHAnsi" w:hAnsiTheme="majorHAnsi" w:cstheme="majorHAnsi"/>
          <w:b/>
          <w:bCs/>
          <w:color w:val="000000"/>
          <w:sz w:val="24"/>
          <w:szCs w:val="24"/>
          <w:lang w:val="en-CA"/>
        </w:rPr>
      </w:pPr>
      <w:r w:rsidRPr="00C7429A">
        <w:rPr>
          <w:rFonts w:asciiTheme="majorHAnsi" w:hAnsiTheme="majorHAnsi" w:cstheme="majorHAnsi"/>
          <w:b/>
          <w:bCs/>
          <w:color w:val="000000"/>
          <w:sz w:val="24"/>
          <w:szCs w:val="24"/>
          <w:lang w:val="en-CA"/>
        </w:rPr>
        <w:t xml:space="preserve">Attestation de Formation </w:t>
      </w:r>
      <w:r w:rsidRPr="00C7429A">
        <w:rPr>
          <w:rFonts w:asciiTheme="majorHAnsi" w:hAnsiTheme="majorHAnsi" w:cstheme="majorHAnsi"/>
          <w:b/>
          <w:bCs/>
          <w:color w:val="000000"/>
          <w:sz w:val="24"/>
          <w:szCs w:val="24"/>
          <w:lang w:val="en-CA"/>
        </w:rPr>
        <w:t xml:space="preserve">Professionnelle                                                           </w:t>
      </w:r>
      <w:r w:rsidRPr="00C7429A">
        <w:rPr>
          <w:rFonts w:asciiTheme="majorHAnsi" w:hAnsiTheme="majorHAnsi" w:cstheme="majorHAnsi"/>
          <w:b/>
          <w:bCs/>
          <w:color w:val="000000"/>
          <w:sz w:val="24"/>
          <w:szCs w:val="24"/>
          <w:lang w:val="en-CA"/>
        </w:rPr>
        <w:t>2017</w:t>
      </w:r>
      <w:r w:rsidRPr="00C7429A">
        <w:rPr>
          <w:rFonts w:asciiTheme="majorHAnsi" w:hAnsiTheme="majorHAnsi" w:cstheme="majorHAnsi"/>
          <w:b/>
          <w:bCs/>
          <w:color w:val="000000"/>
          <w:sz w:val="24"/>
          <w:szCs w:val="24"/>
          <w:lang w:val="en-CA"/>
        </w:rPr>
        <w:t xml:space="preserve">                                                                                                                                    </w:t>
      </w:r>
    </w:p>
    <w:p w:rsidR="00CE322E" w:rsidRDefault="00866B85" w:rsidP="00C7429A">
      <w:pPr>
        <w:pStyle w:val="Standard"/>
        <w:rPr>
          <w:rFonts w:asciiTheme="majorHAnsi" w:hAnsiTheme="majorHAnsi" w:cstheme="majorHAnsi"/>
          <w:sz w:val="24"/>
          <w:szCs w:val="24"/>
        </w:rPr>
      </w:pPr>
      <w:r w:rsidRPr="00C7429A">
        <w:rPr>
          <w:rFonts w:asciiTheme="majorHAnsi" w:hAnsiTheme="majorHAnsi" w:cstheme="majorHAnsi"/>
          <w:b/>
          <w:bCs/>
          <w:color w:val="000000"/>
          <w:sz w:val="24"/>
          <w:szCs w:val="24"/>
          <w:lang w:val="fr-FR"/>
        </w:rPr>
        <w:t>Certificat de Compétence en Soudure MIGMAG, TIG</w:t>
      </w:r>
      <w:r w:rsidRPr="00C7429A">
        <w:rPr>
          <w:rFonts w:asciiTheme="majorHAnsi" w:hAnsiTheme="majorHAnsi" w:cstheme="majorHAnsi"/>
          <w:b/>
          <w:bCs/>
          <w:color w:val="000000"/>
          <w:sz w:val="24"/>
          <w:szCs w:val="24"/>
          <w:lang w:val="fr-FR"/>
        </w:rPr>
        <w:t xml:space="preserve">                                                  2014 - 2015</w:t>
      </w:r>
      <w:r w:rsidR="00C7429A" w:rsidRPr="00C7429A">
        <w:rPr>
          <w:rFonts w:asciiTheme="majorHAnsi" w:hAnsiTheme="majorHAnsi" w:cstheme="majorHAnsi"/>
          <w:b/>
          <w:bCs/>
          <w:color w:val="000000"/>
          <w:sz w:val="24"/>
          <w:szCs w:val="24"/>
          <w:lang w:val="fr-FR"/>
        </w:rPr>
        <w:tab/>
      </w:r>
      <w:r w:rsidR="00C7429A">
        <w:rPr>
          <w:rFonts w:asciiTheme="majorHAnsi" w:hAnsiTheme="majorHAnsi" w:cstheme="majorHAnsi"/>
          <w:color w:val="000000"/>
          <w:sz w:val="24"/>
          <w:szCs w:val="24"/>
          <w:lang w:val="fr-FR"/>
        </w:rPr>
        <w:tab/>
      </w:r>
    </w:p>
    <w:p w:rsidR="00C7429A" w:rsidRDefault="00C7429A">
      <w:pPr>
        <w:pStyle w:val="Standard"/>
        <w:pBdr>
          <w:bottom w:val="single" w:sz="8" w:space="1" w:color="00000A"/>
        </w:pBdr>
        <w:tabs>
          <w:tab w:val="right" w:pos="9356"/>
        </w:tabs>
        <w:spacing w:line="23" w:lineRule="atLeast"/>
        <w:rPr>
          <w:rFonts w:asciiTheme="majorHAnsi" w:hAnsiTheme="majorHAnsi" w:cstheme="majorHAnsi"/>
          <w:b/>
          <w:color w:val="000000"/>
          <w:sz w:val="24"/>
          <w:szCs w:val="24"/>
          <w:lang w:val="fr-FR"/>
        </w:rPr>
      </w:pPr>
    </w:p>
    <w:p w:rsidR="00CE322E" w:rsidRDefault="00C7429A">
      <w:pPr>
        <w:pStyle w:val="Standard"/>
        <w:pBdr>
          <w:bottom w:val="single" w:sz="8" w:space="1" w:color="00000A"/>
        </w:pBdr>
        <w:tabs>
          <w:tab w:val="right" w:pos="9356"/>
        </w:tabs>
        <w:spacing w:line="23" w:lineRule="atLeast"/>
        <w:rPr>
          <w:rFonts w:asciiTheme="majorHAnsi" w:hAnsiTheme="majorHAnsi" w:cstheme="majorHAnsi"/>
          <w:b/>
          <w:color w:val="000000"/>
          <w:sz w:val="24"/>
          <w:szCs w:val="24"/>
          <w:lang w:val="fr-FR"/>
        </w:rPr>
      </w:pPr>
      <w:r>
        <w:rPr>
          <w:rFonts w:asciiTheme="majorHAnsi" w:hAnsiTheme="majorHAnsi" w:cstheme="majorHAnsi"/>
          <w:b/>
          <w:color w:val="000000"/>
          <w:sz w:val="24"/>
          <w:szCs w:val="24"/>
          <w:lang w:val="fr-FR"/>
        </w:rPr>
        <w:lastRenderedPageBreak/>
        <w:t>LANGUES</w:t>
      </w:r>
    </w:p>
    <w:p w:rsidR="00CE322E" w:rsidRDefault="00C7429A">
      <w:pPr>
        <w:pStyle w:val="Standard"/>
        <w:rPr>
          <w:rFonts w:asciiTheme="majorHAnsi" w:hAnsiTheme="majorHAnsi" w:cstheme="majorHAnsi"/>
          <w:color w:val="000000"/>
          <w:sz w:val="24"/>
          <w:szCs w:val="24"/>
          <w:lang w:val="fr-FR"/>
        </w:rPr>
      </w:pPr>
      <w:r>
        <w:rPr>
          <w:rFonts w:asciiTheme="majorHAnsi" w:hAnsiTheme="majorHAnsi" w:cstheme="majorHAnsi"/>
          <w:color w:val="000000"/>
          <w:sz w:val="24"/>
          <w:szCs w:val="24"/>
          <w:lang w:val="fr-FR"/>
        </w:rPr>
        <w:t>Français, Anglais, Arabe</w:t>
      </w:r>
    </w:p>
    <w:p w:rsidR="00CE322E" w:rsidRDefault="00CE322E">
      <w:pPr>
        <w:pStyle w:val="Standard"/>
        <w:rPr>
          <w:rFonts w:asciiTheme="majorHAnsi" w:hAnsiTheme="majorHAnsi" w:cstheme="majorHAnsi"/>
          <w:color w:val="000000"/>
          <w:sz w:val="24"/>
          <w:szCs w:val="24"/>
          <w:lang w:val="fr-FR"/>
        </w:rPr>
      </w:pPr>
    </w:p>
    <w:p w:rsidR="00CE322E" w:rsidRDefault="00C7429A">
      <w:pPr>
        <w:pStyle w:val="Standard"/>
        <w:pBdr>
          <w:bottom w:val="single" w:sz="8" w:space="1" w:color="00000A"/>
        </w:pBdr>
        <w:tabs>
          <w:tab w:val="right" w:pos="9356"/>
        </w:tabs>
        <w:spacing w:line="23" w:lineRule="atLeast"/>
        <w:rPr>
          <w:rFonts w:asciiTheme="majorHAnsi" w:hAnsiTheme="majorHAnsi" w:cstheme="majorHAnsi"/>
          <w:b/>
          <w:color w:val="000000"/>
          <w:sz w:val="24"/>
          <w:szCs w:val="24"/>
          <w:lang w:val="fr-FR"/>
        </w:rPr>
      </w:pPr>
      <w:r>
        <w:rPr>
          <w:rFonts w:asciiTheme="majorHAnsi" w:hAnsiTheme="majorHAnsi" w:cstheme="majorHAnsi"/>
          <w:b/>
          <w:color w:val="000000"/>
          <w:sz w:val="24"/>
          <w:szCs w:val="24"/>
          <w:lang w:val="fr-FR"/>
        </w:rPr>
        <w:t>Références</w:t>
      </w:r>
    </w:p>
    <w:p w:rsidR="00CE322E" w:rsidRDefault="00CE322E">
      <w:pPr>
        <w:pStyle w:val="Standard"/>
        <w:pBdr>
          <w:bottom w:val="single" w:sz="8" w:space="1" w:color="00000A"/>
        </w:pBdr>
        <w:tabs>
          <w:tab w:val="right" w:pos="9356"/>
        </w:tabs>
        <w:spacing w:line="23" w:lineRule="atLeast"/>
        <w:rPr>
          <w:rFonts w:asciiTheme="majorHAnsi" w:hAnsiTheme="majorHAnsi" w:cstheme="majorHAnsi"/>
          <w:b/>
          <w:color w:val="000000"/>
          <w:sz w:val="24"/>
          <w:szCs w:val="24"/>
          <w:lang w:val="fr-FR"/>
        </w:rPr>
      </w:pPr>
    </w:p>
    <w:p w:rsidR="00CE322E" w:rsidRDefault="00866B85">
      <w:pPr>
        <w:pStyle w:val="Standard"/>
        <w:rPr>
          <w:rFonts w:asciiTheme="majorHAnsi" w:hAnsiTheme="majorHAnsi" w:cstheme="majorHAnsi"/>
          <w:color w:val="000000"/>
          <w:sz w:val="24"/>
          <w:szCs w:val="24"/>
          <w:lang w:val="fr-FR"/>
        </w:rPr>
      </w:pPr>
      <w:r>
        <w:rPr>
          <w:rFonts w:asciiTheme="majorHAnsi" w:hAnsiTheme="majorHAnsi" w:cstheme="majorHAnsi"/>
          <w:color w:val="000000"/>
          <w:sz w:val="24"/>
          <w:szCs w:val="24"/>
          <w:lang w:val="fr-FR"/>
        </w:rPr>
        <w:t>Sur</w:t>
      </w:r>
      <w:r w:rsidR="00C7429A">
        <w:rPr>
          <w:rFonts w:asciiTheme="majorHAnsi" w:hAnsiTheme="majorHAnsi" w:cstheme="majorHAnsi"/>
          <w:color w:val="000000"/>
          <w:sz w:val="24"/>
          <w:szCs w:val="24"/>
          <w:lang w:val="fr-FR"/>
        </w:rPr>
        <w:t xml:space="preserve"> demande</w:t>
      </w:r>
    </w:p>
    <w:p w:rsidR="00CE322E" w:rsidRDefault="00CE322E">
      <w:pPr>
        <w:rPr>
          <w:lang w:val="fr-FR"/>
        </w:rPr>
      </w:pPr>
    </w:p>
    <w:p w:rsidR="00CE322E" w:rsidRDefault="00CE322E">
      <w:pPr>
        <w:rPr>
          <w:lang w:val="fr-FR"/>
        </w:rPr>
      </w:pPr>
    </w:p>
    <w:p w:rsidR="00CE322E" w:rsidRDefault="00CE322E">
      <w:pPr>
        <w:rPr>
          <w:lang w:val="fr-FR"/>
        </w:rPr>
      </w:pPr>
    </w:p>
    <w:p w:rsidR="00CE322E" w:rsidRDefault="00CE322E">
      <w:pPr>
        <w:rPr>
          <w:lang w:val="fr-FR"/>
        </w:rPr>
      </w:pPr>
    </w:p>
    <w:p w:rsidR="00CE322E" w:rsidRDefault="00CE322E">
      <w:pPr>
        <w:rPr>
          <w:lang w:val="fr-FR"/>
        </w:rPr>
      </w:pPr>
    </w:p>
    <w:p w:rsidR="00CE322E" w:rsidRDefault="00CE322E">
      <w:pPr>
        <w:rPr>
          <w:lang w:val="fr-FR"/>
        </w:rPr>
      </w:pPr>
    </w:p>
    <w:p w:rsidR="00CE322E" w:rsidRDefault="00CE322E">
      <w:pPr>
        <w:rPr>
          <w:lang w:val="fr-FR"/>
        </w:rPr>
      </w:pPr>
    </w:p>
    <w:p w:rsidR="00CE322E" w:rsidRDefault="00CE322E">
      <w:pPr>
        <w:rPr>
          <w:lang w:val="fr-FR"/>
        </w:rPr>
      </w:pPr>
    </w:p>
    <w:p w:rsidR="00CE322E" w:rsidRDefault="00CE322E">
      <w:pPr>
        <w:rPr>
          <w:lang w:val="fr-FR"/>
        </w:rPr>
      </w:pPr>
    </w:p>
    <w:p w:rsidR="00CE322E" w:rsidRDefault="00CE322E">
      <w:pPr>
        <w:rPr>
          <w:lang w:val="fr-FR"/>
        </w:rPr>
      </w:pPr>
    </w:p>
    <w:p w:rsidR="00CE322E" w:rsidRDefault="00CE322E">
      <w:pPr>
        <w:rPr>
          <w:lang w:val="fr-FR"/>
        </w:rPr>
      </w:pPr>
    </w:p>
    <w:p w:rsidR="00CE322E" w:rsidRDefault="00CE322E">
      <w:pPr>
        <w:rPr>
          <w:lang w:val="fr-FR"/>
        </w:rPr>
      </w:pPr>
    </w:p>
    <w:p w:rsidR="00CE322E" w:rsidRDefault="00CE322E">
      <w:pPr>
        <w:rPr>
          <w:lang w:val="fr-FR"/>
        </w:rPr>
      </w:pPr>
    </w:p>
    <w:p w:rsidR="00CE322E" w:rsidRDefault="00CE322E">
      <w:pPr>
        <w:rPr>
          <w:lang w:val="fr-FR"/>
        </w:rPr>
      </w:pPr>
    </w:p>
    <w:p w:rsidR="00CE322E" w:rsidRDefault="00CE322E">
      <w:pPr>
        <w:rPr>
          <w:lang w:val="fr-FR"/>
        </w:rPr>
      </w:pPr>
    </w:p>
    <w:p w:rsidR="00CE322E" w:rsidRDefault="00CE322E">
      <w:pPr>
        <w:rPr>
          <w:lang w:val="fr-FR"/>
        </w:rPr>
      </w:pPr>
    </w:p>
    <w:p w:rsidR="00CE322E" w:rsidRDefault="00CE322E">
      <w:pPr>
        <w:rPr>
          <w:lang w:val="fr-FR"/>
        </w:rPr>
      </w:pPr>
    </w:p>
    <w:p w:rsidR="00CE322E" w:rsidRDefault="00CE322E">
      <w:pPr>
        <w:rPr>
          <w:lang w:val="fr-FR"/>
        </w:rPr>
      </w:pPr>
    </w:p>
    <w:p w:rsidR="00866B85" w:rsidRDefault="00866B85">
      <w:pPr>
        <w:rPr>
          <w:lang w:val="fr-FR"/>
        </w:rPr>
      </w:pPr>
    </w:p>
    <w:p w:rsidR="00866B85" w:rsidRDefault="00866B85">
      <w:pPr>
        <w:rPr>
          <w:lang w:val="fr-FR"/>
        </w:rPr>
      </w:pPr>
    </w:p>
    <w:p w:rsidR="00866B85" w:rsidRDefault="00866B85">
      <w:pPr>
        <w:rPr>
          <w:lang w:val="fr-FR"/>
        </w:rPr>
      </w:pPr>
    </w:p>
    <w:p w:rsidR="00866B85" w:rsidRDefault="00866B85">
      <w:pPr>
        <w:rPr>
          <w:lang w:val="fr-FR"/>
        </w:rPr>
      </w:pPr>
    </w:p>
    <w:p w:rsidR="00866B85" w:rsidRDefault="00866B85">
      <w:pPr>
        <w:rPr>
          <w:lang w:val="fr-FR"/>
        </w:rPr>
      </w:pPr>
    </w:p>
    <w:p w:rsidR="00866B85" w:rsidRDefault="00866B85">
      <w:pPr>
        <w:rPr>
          <w:lang w:val="fr-FR"/>
        </w:rPr>
      </w:pPr>
    </w:p>
    <w:p w:rsidR="00866B85" w:rsidRDefault="00866B85">
      <w:pPr>
        <w:rPr>
          <w:lang w:val="fr-FR"/>
        </w:rPr>
      </w:pPr>
    </w:p>
    <w:p w:rsidR="00866B85" w:rsidRDefault="00866B85">
      <w:pPr>
        <w:rPr>
          <w:lang w:val="fr-FR"/>
        </w:rPr>
      </w:pPr>
    </w:p>
    <w:p w:rsidR="00866B85" w:rsidRDefault="00866B85">
      <w:pPr>
        <w:rPr>
          <w:lang w:val="fr-FR"/>
        </w:rPr>
      </w:pPr>
    </w:p>
    <w:p w:rsidR="00CE322E" w:rsidRDefault="00CE322E">
      <w:pPr>
        <w:rPr>
          <w:lang w:val="fr-FR"/>
        </w:rPr>
      </w:pPr>
    </w:p>
    <w:p w:rsidR="00866B85" w:rsidRPr="00866B85" w:rsidRDefault="00866B85" w:rsidP="00866B85">
      <w:pPr>
        <w:shd w:val="clear" w:color="auto" w:fill="FFFFFF"/>
        <w:spacing w:after="0" w:line="390" w:lineRule="atLeast"/>
        <w:jc w:val="center"/>
        <w:rPr>
          <w:rFonts w:ascii="Times New Roman" w:eastAsia="Times New Roman" w:hAnsi="Times New Roman" w:cs="Times New Roman"/>
          <w:b/>
          <w:bCs/>
          <w:color w:val="333333"/>
          <w:sz w:val="32"/>
          <w:szCs w:val="32"/>
          <w:lang w:val="en-US" w:eastAsia="fr-CA"/>
        </w:rPr>
      </w:pPr>
      <w:r w:rsidRPr="00866B85">
        <w:rPr>
          <w:rFonts w:ascii="Times New Roman" w:eastAsia="Times New Roman" w:hAnsi="Times New Roman" w:cs="Times New Roman"/>
          <w:b/>
          <w:bCs/>
          <w:color w:val="333333"/>
          <w:sz w:val="32"/>
          <w:szCs w:val="32"/>
          <w:lang w:val="en-US" w:eastAsia="fr-CA"/>
        </w:rPr>
        <w:lastRenderedPageBreak/>
        <w:t>HAMZA ABIDI</w:t>
      </w:r>
    </w:p>
    <w:p w:rsidR="00866B85" w:rsidRPr="00866B85" w:rsidRDefault="00866B85" w:rsidP="00866B85">
      <w:pPr>
        <w:pStyle w:val="Standard"/>
        <w:jc w:val="center"/>
        <w:rPr>
          <w:rFonts w:cs="Calibri"/>
          <w:color w:val="000000"/>
          <w:lang w:val="en-US"/>
        </w:rPr>
      </w:pPr>
      <w:r w:rsidRPr="00866B85">
        <w:rPr>
          <w:lang w:val="en-US"/>
        </w:rPr>
        <w:t>+21650509309</w:t>
      </w:r>
    </w:p>
    <w:p w:rsidR="00866B85" w:rsidRPr="00866B85" w:rsidRDefault="00866B85" w:rsidP="00866B85">
      <w:pPr>
        <w:pStyle w:val="Standard"/>
        <w:jc w:val="center"/>
        <w:rPr>
          <w:rFonts w:cs="Calibri"/>
          <w:color w:val="000000"/>
          <w:lang w:val="en-US"/>
        </w:rPr>
      </w:pPr>
      <w:r w:rsidRPr="00866B85">
        <w:rPr>
          <w:rStyle w:val="Hyperlink"/>
          <w:rFonts w:cs="Calibri"/>
          <w:sz w:val="21"/>
          <w:lang w:val="en-US"/>
        </w:rPr>
        <w:t>abidihamza112@gmail.com</w:t>
      </w:r>
    </w:p>
    <w:p w:rsidR="00866B85" w:rsidRPr="00A270EE" w:rsidRDefault="00866B85" w:rsidP="00866B85">
      <w:pPr>
        <w:pStyle w:val="Standard"/>
        <w:jc w:val="center"/>
        <w:rPr>
          <w:rFonts w:cs="Calibri"/>
          <w:color w:val="000000"/>
          <w:lang w:val="en-US"/>
        </w:rPr>
      </w:pPr>
      <w:proofErr w:type="spellStart"/>
      <w:r w:rsidRPr="00A270EE">
        <w:rPr>
          <w:lang w:val="en-US"/>
        </w:rPr>
        <w:t>Faj</w:t>
      </w:r>
      <w:proofErr w:type="spellEnd"/>
      <w:r w:rsidRPr="00A270EE">
        <w:rPr>
          <w:lang w:val="en-US"/>
        </w:rPr>
        <w:t xml:space="preserve"> </w:t>
      </w:r>
      <w:proofErr w:type="spellStart"/>
      <w:r w:rsidRPr="00A270EE">
        <w:rPr>
          <w:lang w:val="en-US"/>
        </w:rPr>
        <w:t>Lahdoum</w:t>
      </w:r>
      <w:proofErr w:type="spellEnd"/>
      <w:r w:rsidRPr="00A270EE">
        <w:rPr>
          <w:lang w:val="en-US"/>
        </w:rPr>
        <w:t xml:space="preserve"> </w:t>
      </w:r>
      <w:proofErr w:type="spellStart"/>
      <w:r w:rsidRPr="00A270EE">
        <w:rPr>
          <w:lang w:val="en-US"/>
        </w:rPr>
        <w:t>Hammem</w:t>
      </w:r>
      <w:proofErr w:type="spellEnd"/>
      <w:r w:rsidRPr="00A270EE">
        <w:rPr>
          <w:lang w:val="en-US"/>
        </w:rPr>
        <w:t xml:space="preserve"> </w:t>
      </w:r>
      <w:proofErr w:type="spellStart"/>
      <w:r w:rsidRPr="00A270EE">
        <w:rPr>
          <w:lang w:val="en-US"/>
        </w:rPr>
        <w:t>Bayadha</w:t>
      </w:r>
      <w:proofErr w:type="spellEnd"/>
      <w:r w:rsidRPr="00A270EE">
        <w:rPr>
          <w:lang w:val="en-US"/>
        </w:rPr>
        <w:t xml:space="preserve"> 6120 </w:t>
      </w:r>
      <w:proofErr w:type="spellStart"/>
      <w:r w:rsidRPr="00A270EE">
        <w:rPr>
          <w:lang w:val="en-US"/>
        </w:rPr>
        <w:t>Krib</w:t>
      </w:r>
      <w:proofErr w:type="spellEnd"/>
      <w:r w:rsidRPr="00A270EE">
        <w:rPr>
          <w:lang w:val="en-US"/>
        </w:rPr>
        <w:t xml:space="preserve"> </w:t>
      </w:r>
      <w:proofErr w:type="spellStart"/>
      <w:r w:rsidRPr="00A270EE">
        <w:rPr>
          <w:lang w:val="en-US"/>
        </w:rPr>
        <w:t>Siliana</w:t>
      </w:r>
      <w:proofErr w:type="spellEnd"/>
      <w:r w:rsidR="00C7429A">
        <w:rPr>
          <w:lang w:val="en-US"/>
        </w:rPr>
        <w:t xml:space="preserve"> – Tunisia </w:t>
      </w:r>
    </w:p>
    <w:p w:rsidR="00866B85" w:rsidRPr="00A270EE" w:rsidRDefault="00866B85" w:rsidP="00866B85">
      <w:pPr>
        <w:pStyle w:val="Standard"/>
        <w:pBdr>
          <w:bottom w:val="double" w:sz="2" w:space="1" w:color="00000A"/>
        </w:pBdr>
        <w:rPr>
          <w:rFonts w:asciiTheme="majorHAnsi" w:hAnsiTheme="majorHAnsi" w:cstheme="majorHAnsi"/>
          <w:color w:val="000000"/>
          <w:sz w:val="24"/>
          <w:szCs w:val="24"/>
          <w:lang w:val="en-US"/>
        </w:rPr>
      </w:pPr>
    </w:p>
    <w:p w:rsidR="00CE322E" w:rsidRPr="00866B85" w:rsidRDefault="00CE322E">
      <w:pPr>
        <w:pStyle w:val="Standard"/>
        <w:pBdr>
          <w:bottom w:val="double" w:sz="2" w:space="1" w:color="00000A"/>
        </w:pBdr>
        <w:jc w:val="center"/>
        <w:rPr>
          <w:rFonts w:asciiTheme="majorHAnsi" w:hAnsiTheme="majorHAnsi" w:cstheme="majorHAnsi"/>
          <w:color w:val="000000"/>
          <w:sz w:val="24"/>
          <w:szCs w:val="24"/>
          <w:lang w:val="en-US"/>
        </w:rPr>
      </w:pPr>
    </w:p>
    <w:p w:rsidR="00CE322E" w:rsidRDefault="00CE322E">
      <w:pPr>
        <w:pStyle w:val="Standard"/>
        <w:spacing w:line="23" w:lineRule="atLeast"/>
        <w:rPr>
          <w:rFonts w:asciiTheme="majorHAnsi" w:hAnsiTheme="majorHAnsi" w:cstheme="majorHAnsi"/>
          <w:b/>
          <w:color w:val="000000"/>
          <w:sz w:val="24"/>
          <w:szCs w:val="24"/>
          <w:lang w:val="en-CA"/>
        </w:rPr>
      </w:pPr>
    </w:p>
    <w:p w:rsidR="00CE322E" w:rsidRDefault="00866B85" w:rsidP="00866B85">
      <w:pPr>
        <w:widowControl/>
        <w:shd w:val="clear" w:color="auto" w:fill="FFFFFF"/>
        <w:suppressAutoHyphens w:val="0"/>
        <w:autoSpaceDN/>
        <w:spacing w:after="0" w:line="240" w:lineRule="auto"/>
        <w:jc w:val="center"/>
        <w:textAlignment w:val="auto"/>
        <w:rPr>
          <w:rFonts w:asciiTheme="majorHAnsi" w:eastAsia="Times New Roman" w:hAnsiTheme="majorHAnsi" w:cstheme="majorHAnsi"/>
          <w:kern w:val="0"/>
          <w:sz w:val="24"/>
          <w:szCs w:val="24"/>
          <w:lang w:eastAsia="fr-FR"/>
        </w:rPr>
      </w:pPr>
      <w:r>
        <w:rPr>
          <w:rFonts w:asciiTheme="majorHAnsi" w:eastAsia="Times New Roman" w:hAnsiTheme="majorHAnsi" w:cstheme="majorHAnsi"/>
          <w:b/>
          <w:bCs/>
          <w:kern w:val="0"/>
          <w:sz w:val="24"/>
          <w:szCs w:val="24"/>
          <w:lang w:eastAsia="fr-FR"/>
        </w:rPr>
        <w:t>Welder</w:t>
      </w:r>
    </w:p>
    <w:p w:rsidR="00CE322E" w:rsidRPr="00866B85" w:rsidRDefault="00866B85" w:rsidP="00866B85">
      <w:pPr>
        <w:widowControl/>
        <w:numPr>
          <w:ilvl w:val="0"/>
          <w:numId w:val="8"/>
        </w:numPr>
        <w:shd w:val="clear" w:color="auto" w:fill="FFFFFF"/>
        <w:suppressAutoHyphens w:val="0"/>
        <w:autoSpaceDN/>
        <w:spacing w:before="100" w:beforeAutospacing="1" w:after="100" w:afterAutospacing="1" w:line="240" w:lineRule="auto"/>
        <w:textAlignment w:val="auto"/>
        <w:rPr>
          <w:rFonts w:asciiTheme="majorHAnsi" w:eastAsia="Times New Roman" w:hAnsiTheme="majorHAnsi" w:cstheme="majorHAnsi"/>
          <w:color w:val="000000" w:themeColor="text1"/>
          <w:kern w:val="0"/>
          <w:sz w:val="24"/>
          <w:szCs w:val="24"/>
          <w:lang w:eastAsia="fr-FR"/>
        </w:rPr>
      </w:pPr>
      <w:r w:rsidRPr="00866B85">
        <w:rPr>
          <w:rFonts w:asciiTheme="majorHAnsi" w:eastAsia="Times New Roman" w:hAnsiTheme="majorHAnsi" w:cstheme="majorHAnsi"/>
          <w:color w:val="000000" w:themeColor="text1"/>
          <w:kern w:val="0"/>
          <w:sz w:val="24"/>
          <w:szCs w:val="24"/>
          <w:lang w:eastAsia="fr-FR"/>
        </w:rPr>
        <w:t xml:space="preserve"> I will showcase my welding skills and work experience since 2017 until today to contribute significantly to your welding team. As an experienced welder, I am committed to maintaining high standards of quality and safety while performing precision welds. I am passionate about my profession and I constantly strive to improve my skills to ensure exceptional results. My commitment to excellence and my ability to work efficiently and collaboratively make me an ideal candidate for this position."</w:t>
      </w:r>
    </w:p>
    <w:p w:rsidR="00CE322E" w:rsidRDefault="00CE322E">
      <w:pPr>
        <w:pStyle w:val="Standard"/>
        <w:pBdr>
          <w:bottom w:val="single" w:sz="8" w:space="1" w:color="00000A"/>
        </w:pBdr>
        <w:tabs>
          <w:tab w:val="right" w:pos="9356"/>
        </w:tabs>
        <w:spacing w:line="23" w:lineRule="atLeast"/>
        <w:rPr>
          <w:rFonts w:asciiTheme="majorHAnsi" w:hAnsiTheme="majorHAnsi" w:cstheme="majorHAnsi"/>
          <w:b/>
          <w:color w:val="000000"/>
          <w:sz w:val="24"/>
          <w:szCs w:val="24"/>
          <w:lang w:val="en-CA"/>
        </w:rPr>
      </w:pPr>
    </w:p>
    <w:p w:rsidR="00CE322E" w:rsidRDefault="00C7429A">
      <w:pPr>
        <w:pStyle w:val="Standard"/>
        <w:pBdr>
          <w:bottom w:val="single" w:sz="8" w:space="1" w:color="00000A"/>
        </w:pBdr>
        <w:tabs>
          <w:tab w:val="right" w:pos="9356"/>
        </w:tabs>
        <w:spacing w:line="23" w:lineRule="atLeast"/>
        <w:rPr>
          <w:rFonts w:asciiTheme="majorHAnsi" w:hAnsiTheme="majorHAnsi" w:cstheme="majorHAnsi"/>
          <w:b/>
          <w:color w:val="000000"/>
          <w:sz w:val="24"/>
          <w:szCs w:val="24"/>
          <w:lang w:val="en-CA"/>
        </w:rPr>
      </w:pPr>
      <w:r>
        <w:rPr>
          <w:rFonts w:asciiTheme="majorHAnsi" w:hAnsiTheme="majorHAnsi" w:cstheme="majorHAnsi"/>
          <w:b/>
          <w:color w:val="000000"/>
          <w:sz w:val="24"/>
          <w:szCs w:val="24"/>
          <w:lang w:val="en-CA"/>
        </w:rPr>
        <w:t>PROFESSIONAL EXPERIENCE</w:t>
      </w:r>
    </w:p>
    <w:p w:rsidR="00CE322E" w:rsidRPr="00A270EE" w:rsidRDefault="00866B85">
      <w:pPr>
        <w:pStyle w:val="Standard"/>
        <w:tabs>
          <w:tab w:val="right" w:pos="10198"/>
        </w:tabs>
        <w:spacing w:line="23" w:lineRule="atLeast"/>
        <w:jc w:val="left"/>
        <w:rPr>
          <w:rFonts w:asciiTheme="majorHAnsi" w:hAnsiTheme="majorHAnsi" w:cstheme="majorHAnsi"/>
          <w:sz w:val="24"/>
          <w:szCs w:val="24"/>
          <w:lang w:val="en-US"/>
        </w:rPr>
      </w:pPr>
      <w:r>
        <w:rPr>
          <w:rFonts w:asciiTheme="majorHAnsi" w:hAnsiTheme="majorHAnsi" w:cstheme="majorHAnsi"/>
          <w:b/>
          <w:bCs/>
          <w:color w:val="000000"/>
          <w:sz w:val="24"/>
          <w:szCs w:val="24"/>
          <w:lang w:val="en-CA"/>
        </w:rPr>
        <w:t xml:space="preserve">Welder </w:t>
      </w:r>
      <w:r w:rsidR="00C7429A">
        <w:rPr>
          <w:rFonts w:asciiTheme="majorHAnsi" w:hAnsiTheme="majorHAnsi" w:cstheme="majorHAnsi"/>
          <w:b/>
          <w:bCs/>
          <w:color w:val="000000"/>
          <w:sz w:val="24"/>
          <w:szCs w:val="24"/>
          <w:lang w:val="en-CA"/>
        </w:rPr>
        <w:tab/>
      </w:r>
      <w:r>
        <w:rPr>
          <w:rFonts w:asciiTheme="majorHAnsi" w:hAnsiTheme="majorHAnsi" w:cstheme="majorHAnsi"/>
          <w:b/>
          <w:bCs/>
          <w:color w:val="000000"/>
          <w:sz w:val="24"/>
          <w:szCs w:val="24"/>
          <w:lang w:val="en-US"/>
        </w:rPr>
        <w:t xml:space="preserve"> 2019 – Present </w:t>
      </w:r>
    </w:p>
    <w:p w:rsidR="00C00789" w:rsidRPr="00C00789" w:rsidRDefault="00C00789" w:rsidP="00C00789">
      <w:pPr>
        <w:pStyle w:val="HTMLPreformatted"/>
        <w:numPr>
          <w:ilvl w:val="0"/>
          <w:numId w:val="3"/>
        </w:numPr>
        <w:shd w:val="clear" w:color="auto" w:fill="FFFFFF"/>
        <w:rPr>
          <w:rFonts w:asciiTheme="majorHAnsi" w:hAnsiTheme="majorHAnsi" w:cstheme="majorHAnsi"/>
          <w:color w:val="000000"/>
          <w:sz w:val="22"/>
          <w:szCs w:val="22"/>
          <w:lang w:val="en-CA"/>
        </w:rPr>
      </w:pPr>
      <w:r w:rsidRPr="00C00789">
        <w:rPr>
          <w:rFonts w:asciiTheme="majorHAnsi" w:hAnsiTheme="majorHAnsi" w:cstheme="majorHAnsi"/>
          <w:color w:val="000000"/>
          <w:sz w:val="22"/>
          <w:szCs w:val="22"/>
          <w:lang w:val="en-CA"/>
        </w:rPr>
        <w:t xml:space="preserve"> Read and interpret welding plans or technical specifications. </w:t>
      </w:r>
    </w:p>
    <w:p w:rsidR="00C00789" w:rsidRPr="00C00789" w:rsidRDefault="00C00789" w:rsidP="00C00789">
      <w:pPr>
        <w:pStyle w:val="HTMLPreformatted"/>
        <w:shd w:val="clear" w:color="auto" w:fill="FFFFFF"/>
        <w:ind w:left="720"/>
        <w:rPr>
          <w:rFonts w:asciiTheme="majorHAnsi" w:hAnsiTheme="majorHAnsi" w:cstheme="majorHAnsi"/>
          <w:color w:val="000000"/>
          <w:sz w:val="22"/>
          <w:szCs w:val="22"/>
          <w:lang w:val="en-CA"/>
        </w:rPr>
      </w:pPr>
      <w:r w:rsidRPr="00C00789">
        <w:rPr>
          <w:rFonts w:asciiTheme="majorHAnsi" w:hAnsiTheme="majorHAnsi" w:cstheme="majorHAnsi"/>
          <w:color w:val="000000"/>
          <w:sz w:val="22"/>
          <w:szCs w:val="22"/>
          <w:lang w:val="en-CA"/>
        </w:rPr>
        <w:t xml:space="preserve"> Use manual or semi-automatic equipment, such as gas tungsten arc welding (GTAW), gas metal arc welding (GMAW), flux-cored arc welding (FCAW), plasma arc welding (PAW), shielded metal arc welding (SMAW), resistance welding, submerged arc welding (SAW), and oxyacetylene welding (OAW) equipment to weld metal parts. </w:t>
      </w:r>
    </w:p>
    <w:p w:rsidR="00C00789" w:rsidRPr="00C00789" w:rsidRDefault="00C00789" w:rsidP="00C00789">
      <w:pPr>
        <w:pStyle w:val="HTMLPreformatted"/>
        <w:numPr>
          <w:ilvl w:val="0"/>
          <w:numId w:val="3"/>
        </w:numPr>
        <w:shd w:val="clear" w:color="auto" w:fill="FFFFFF"/>
        <w:rPr>
          <w:rFonts w:asciiTheme="majorHAnsi" w:hAnsiTheme="majorHAnsi" w:cstheme="majorHAnsi"/>
          <w:color w:val="000000"/>
          <w:sz w:val="22"/>
          <w:szCs w:val="22"/>
          <w:lang w:val="en-CA"/>
        </w:rPr>
      </w:pPr>
      <w:r w:rsidRPr="00C00789">
        <w:rPr>
          <w:rFonts w:asciiTheme="majorHAnsi" w:hAnsiTheme="majorHAnsi" w:cstheme="majorHAnsi"/>
          <w:color w:val="000000"/>
          <w:sz w:val="22"/>
          <w:szCs w:val="22"/>
          <w:lang w:val="en-CA"/>
        </w:rPr>
        <w:t xml:space="preserve"> Operate manual or semi-automatic cutting torch equipment</w:t>
      </w:r>
    </w:p>
    <w:p w:rsidR="00C00789" w:rsidRPr="00C00789" w:rsidRDefault="00C00789" w:rsidP="00C00789">
      <w:pPr>
        <w:pStyle w:val="HTMLPreformatted"/>
        <w:numPr>
          <w:ilvl w:val="0"/>
          <w:numId w:val="3"/>
        </w:numPr>
        <w:shd w:val="clear" w:color="auto" w:fill="FFFFFF"/>
        <w:rPr>
          <w:rFonts w:asciiTheme="majorHAnsi" w:hAnsiTheme="majorHAnsi" w:cstheme="majorHAnsi"/>
          <w:color w:val="000000"/>
          <w:sz w:val="22"/>
          <w:szCs w:val="22"/>
          <w:lang w:val="en-CA"/>
        </w:rPr>
      </w:pPr>
      <w:r>
        <w:rPr>
          <w:rFonts w:asciiTheme="majorHAnsi" w:hAnsiTheme="majorHAnsi" w:cstheme="majorHAnsi"/>
          <w:color w:val="000000"/>
          <w:sz w:val="22"/>
          <w:szCs w:val="22"/>
          <w:lang w:val="en-CA"/>
        </w:rPr>
        <w:t xml:space="preserve"> </w:t>
      </w:r>
      <w:r w:rsidRPr="00C00789">
        <w:rPr>
          <w:rFonts w:asciiTheme="majorHAnsi" w:hAnsiTheme="majorHAnsi" w:cstheme="majorHAnsi"/>
          <w:color w:val="000000"/>
          <w:sz w:val="22"/>
          <w:szCs w:val="22"/>
          <w:lang w:val="en-CA"/>
        </w:rPr>
        <w:t>Operate welding and brazing equipment.</w:t>
      </w:r>
    </w:p>
    <w:p w:rsidR="00C00789" w:rsidRPr="00C00789" w:rsidRDefault="00C00789" w:rsidP="00C00789">
      <w:pPr>
        <w:pStyle w:val="HTMLPreformatted"/>
        <w:numPr>
          <w:ilvl w:val="0"/>
          <w:numId w:val="3"/>
        </w:numPr>
        <w:shd w:val="clear" w:color="auto" w:fill="FFFFFF"/>
        <w:rPr>
          <w:rFonts w:asciiTheme="majorHAnsi" w:hAnsiTheme="majorHAnsi" w:cstheme="majorHAnsi"/>
          <w:color w:val="000000"/>
          <w:sz w:val="22"/>
          <w:szCs w:val="22"/>
          <w:lang w:val="en-CA"/>
        </w:rPr>
      </w:pPr>
      <w:r>
        <w:rPr>
          <w:rFonts w:asciiTheme="majorHAnsi" w:hAnsiTheme="majorHAnsi" w:cstheme="majorHAnsi"/>
          <w:color w:val="000000"/>
          <w:sz w:val="22"/>
          <w:szCs w:val="22"/>
          <w:lang w:val="en-CA"/>
        </w:rPr>
        <w:t xml:space="preserve"> </w:t>
      </w:r>
      <w:r w:rsidRPr="00C00789">
        <w:rPr>
          <w:rFonts w:asciiTheme="majorHAnsi" w:hAnsiTheme="majorHAnsi" w:cstheme="majorHAnsi"/>
          <w:color w:val="000000"/>
          <w:sz w:val="22"/>
          <w:szCs w:val="22"/>
          <w:lang w:val="en-CA"/>
        </w:rPr>
        <w:t xml:space="preserve">Utilize metal shaping machines, including bending presses and shears, as well as other metal straightening and bending machines. </w:t>
      </w:r>
    </w:p>
    <w:p w:rsidR="00C00789" w:rsidRPr="00C00789" w:rsidRDefault="00C00789" w:rsidP="00C00789">
      <w:pPr>
        <w:pStyle w:val="HTMLPreformatted"/>
        <w:numPr>
          <w:ilvl w:val="0"/>
          <w:numId w:val="3"/>
        </w:numPr>
        <w:shd w:val="clear" w:color="auto" w:fill="FFFFFF"/>
        <w:rPr>
          <w:rFonts w:asciiTheme="majorHAnsi" w:hAnsiTheme="majorHAnsi" w:cstheme="majorHAnsi"/>
          <w:color w:val="000000"/>
          <w:sz w:val="22"/>
          <w:szCs w:val="22"/>
          <w:lang w:val="en-CA"/>
        </w:rPr>
      </w:pPr>
      <w:r w:rsidRPr="00C00789">
        <w:rPr>
          <w:rFonts w:asciiTheme="majorHAnsi" w:hAnsiTheme="majorHAnsi" w:cstheme="majorHAnsi"/>
          <w:color w:val="000000"/>
          <w:sz w:val="22"/>
          <w:szCs w:val="22"/>
          <w:lang w:val="en-CA"/>
        </w:rPr>
        <w:t>Repair worn parts of metal products by welding additional layers.</w:t>
      </w:r>
    </w:p>
    <w:p w:rsidR="00CE322E" w:rsidRPr="00A270EE" w:rsidRDefault="00C00789">
      <w:pPr>
        <w:pStyle w:val="ListParagraph"/>
        <w:tabs>
          <w:tab w:val="right" w:pos="10233"/>
        </w:tabs>
        <w:spacing w:line="23" w:lineRule="atLeast"/>
        <w:ind w:left="0"/>
        <w:jc w:val="left"/>
        <w:rPr>
          <w:rFonts w:asciiTheme="majorHAnsi" w:hAnsiTheme="majorHAnsi" w:cstheme="majorHAnsi"/>
          <w:lang w:val="en-US"/>
        </w:rPr>
      </w:pPr>
      <w:r>
        <w:rPr>
          <w:rFonts w:asciiTheme="majorHAnsi" w:hAnsiTheme="majorHAnsi" w:cstheme="majorHAnsi"/>
          <w:b/>
          <w:bCs/>
          <w:color w:val="000000"/>
          <w:sz w:val="24"/>
          <w:szCs w:val="24"/>
          <w:lang w:val="en-CA"/>
        </w:rPr>
        <w:t xml:space="preserve">Welder </w:t>
      </w:r>
      <w:r w:rsidR="00C7429A">
        <w:rPr>
          <w:rFonts w:asciiTheme="majorHAnsi" w:hAnsiTheme="majorHAnsi" w:cstheme="majorHAnsi"/>
          <w:b/>
          <w:bCs/>
          <w:color w:val="000000"/>
          <w:lang w:val="en-CA"/>
        </w:rPr>
        <w:tab/>
      </w:r>
      <w:r>
        <w:rPr>
          <w:rFonts w:asciiTheme="majorHAnsi" w:hAnsiTheme="majorHAnsi" w:cstheme="majorHAnsi"/>
          <w:b/>
          <w:bCs/>
          <w:color w:val="000000"/>
          <w:sz w:val="24"/>
          <w:szCs w:val="24"/>
          <w:lang w:val="en-US"/>
        </w:rPr>
        <w:t xml:space="preserve"> 2017 – </w:t>
      </w:r>
      <w:r w:rsidRPr="00A270EE">
        <w:rPr>
          <w:rFonts w:asciiTheme="majorHAnsi" w:hAnsiTheme="majorHAnsi" w:cstheme="majorHAnsi"/>
          <w:b/>
          <w:bCs/>
          <w:color w:val="000000"/>
          <w:sz w:val="24"/>
          <w:szCs w:val="24"/>
          <w:lang w:val="en-US"/>
        </w:rPr>
        <w:t>2019</w:t>
      </w:r>
    </w:p>
    <w:p w:rsidR="00C00789" w:rsidRPr="00C00789" w:rsidRDefault="00C00789" w:rsidP="00C00789">
      <w:pPr>
        <w:pStyle w:val="HTMLPreformatted"/>
        <w:numPr>
          <w:ilvl w:val="0"/>
          <w:numId w:val="3"/>
        </w:numPr>
        <w:shd w:val="clear" w:color="auto" w:fill="FFFFFF"/>
        <w:rPr>
          <w:rFonts w:asciiTheme="majorHAnsi" w:hAnsiTheme="majorHAnsi" w:cstheme="majorHAnsi"/>
          <w:color w:val="000000"/>
          <w:sz w:val="22"/>
          <w:szCs w:val="22"/>
          <w:lang w:val="en-CA"/>
        </w:rPr>
      </w:pPr>
      <w:r w:rsidRPr="00C00789">
        <w:rPr>
          <w:rFonts w:asciiTheme="majorHAnsi" w:hAnsiTheme="majorHAnsi" w:cstheme="majorHAnsi"/>
          <w:color w:val="000000"/>
          <w:sz w:val="22"/>
          <w:szCs w:val="22"/>
          <w:lang w:val="en-CA"/>
        </w:rPr>
        <w:t xml:space="preserve"> Preparation, degreasing, and stripping of the parts to be welded</w:t>
      </w:r>
    </w:p>
    <w:p w:rsidR="00C00789" w:rsidRPr="00C00789" w:rsidRDefault="00C00789" w:rsidP="00C00789">
      <w:pPr>
        <w:pStyle w:val="HTMLPreformatted"/>
        <w:numPr>
          <w:ilvl w:val="0"/>
          <w:numId w:val="3"/>
        </w:numPr>
        <w:shd w:val="clear" w:color="auto" w:fill="FFFFFF"/>
        <w:rPr>
          <w:rFonts w:asciiTheme="majorHAnsi" w:hAnsiTheme="majorHAnsi" w:cstheme="majorHAnsi"/>
          <w:color w:val="000000"/>
          <w:sz w:val="22"/>
          <w:szCs w:val="22"/>
          <w:lang w:val="en-CA"/>
        </w:rPr>
      </w:pPr>
      <w:r w:rsidRPr="00C00789">
        <w:rPr>
          <w:rFonts w:asciiTheme="majorHAnsi" w:hAnsiTheme="majorHAnsi" w:cstheme="majorHAnsi"/>
          <w:color w:val="000000"/>
          <w:sz w:val="22"/>
          <w:szCs w:val="22"/>
          <w:lang w:val="en-CA"/>
        </w:rPr>
        <w:t xml:space="preserve"> Selection of the welding technique as indicated by the technical documents.</w:t>
      </w:r>
    </w:p>
    <w:p w:rsidR="00C00789" w:rsidRPr="00C00789" w:rsidRDefault="00C00789" w:rsidP="00C00789">
      <w:pPr>
        <w:pStyle w:val="HTMLPreformatted"/>
        <w:numPr>
          <w:ilvl w:val="0"/>
          <w:numId w:val="3"/>
        </w:numPr>
        <w:shd w:val="clear" w:color="auto" w:fill="FFFFFF"/>
        <w:rPr>
          <w:rFonts w:asciiTheme="majorHAnsi" w:hAnsiTheme="majorHAnsi" w:cstheme="majorHAnsi"/>
          <w:color w:val="000000"/>
          <w:sz w:val="22"/>
          <w:szCs w:val="22"/>
          <w:lang w:val="en-CA"/>
        </w:rPr>
      </w:pPr>
      <w:r>
        <w:rPr>
          <w:rFonts w:asciiTheme="majorHAnsi" w:hAnsiTheme="majorHAnsi" w:cstheme="majorHAnsi"/>
          <w:color w:val="000000"/>
          <w:sz w:val="22"/>
          <w:szCs w:val="22"/>
          <w:lang w:val="en-CA"/>
        </w:rPr>
        <w:t xml:space="preserve"> </w:t>
      </w:r>
      <w:r w:rsidRPr="00C00789">
        <w:rPr>
          <w:rFonts w:asciiTheme="majorHAnsi" w:hAnsiTheme="majorHAnsi" w:cstheme="majorHAnsi"/>
          <w:color w:val="000000"/>
          <w:sz w:val="22"/>
          <w:szCs w:val="22"/>
          <w:lang w:val="en-CA"/>
        </w:rPr>
        <w:t xml:space="preserve"> Adjustment of welding parameters.</w:t>
      </w:r>
    </w:p>
    <w:p w:rsidR="00C00789" w:rsidRPr="00C00789" w:rsidRDefault="00C00789" w:rsidP="00C00789">
      <w:pPr>
        <w:pStyle w:val="HTMLPreformatted"/>
        <w:numPr>
          <w:ilvl w:val="0"/>
          <w:numId w:val="3"/>
        </w:numPr>
        <w:shd w:val="clear" w:color="auto" w:fill="FFFFFF"/>
        <w:rPr>
          <w:rFonts w:asciiTheme="majorHAnsi" w:hAnsiTheme="majorHAnsi" w:cstheme="majorHAnsi"/>
          <w:color w:val="000000"/>
          <w:sz w:val="22"/>
          <w:szCs w:val="22"/>
          <w:lang w:val="en-CA"/>
        </w:rPr>
      </w:pPr>
      <w:r>
        <w:rPr>
          <w:rFonts w:asciiTheme="majorHAnsi" w:hAnsiTheme="majorHAnsi" w:cstheme="majorHAnsi"/>
          <w:color w:val="000000"/>
          <w:sz w:val="22"/>
          <w:szCs w:val="22"/>
          <w:lang w:val="en-CA"/>
        </w:rPr>
        <w:t xml:space="preserve"> </w:t>
      </w:r>
      <w:r w:rsidRPr="00C00789">
        <w:rPr>
          <w:rFonts w:asciiTheme="majorHAnsi" w:hAnsiTheme="majorHAnsi" w:cstheme="majorHAnsi"/>
          <w:color w:val="000000"/>
          <w:sz w:val="22"/>
          <w:szCs w:val="22"/>
          <w:lang w:val="en-CA"/>
        </w:rPr>
        <w:t xml:space="preserve"> Cleaning, inspection, and polishing of the weld. </w:t>
      </w:r>
    </w:p>
    <w:p w:rsidR="00C00789" w:rsidRPr="00C00789" w:rsidRDefault="00C00789" w:rsidP="00C00789">
      <w:pPr>
        <w:pStyle w:val="HTMLPreformatted"/>
        <w:numPr>
          <w:ilvl w:val="0"/>
          <w:numId w:val="3"/>
        </w:numPr>
        <w:shd w:val="clear" w:color="auto" w:fill="FFFFFF"/>
        <w:rPr>
          <w:rFonts w:asciiTheme="majorHAnsi" w:hAnsiTheme="majorHAnsi" w:cstheme="majorHAnsi"/>
          <w:color w:val="000000"/>
          <w:sz w:val="22"/>
          <w:szCs w:val="22"/>
          <w:lang w:val="en-CA"/>
        </w:rPr>
      </w:pPr>
      <w:r w:rsidRPr="00C00789">
        <w:rPr>
          <w:rFonts w:asciiTheme="majorHAnsi" w:hAnsiTheme="majorHAnsi" w:cstheme="majorHAnsi"/>
          <w:color w:val="000000"/>
          <w:sz w:val="22"/>
          <w:szCs w:val="22"/>
          <w:lang w:val="en-CA"/>
        </w:rPr>
        <w:t xml:space="preserve"> Rework or finishing operations. </w:t>
      </w:r>
    </w:p>
    <w:p w:rsidR="00CE322E" w:rsidRPr="00C00789" w:rsidRDefault="00C00789" w:rsidP="00C00789">
      <w:pPr>
        <w:pStyle w:val="HTMLPreformatted"/>
        <w:numPr>
          <w:ilvl w:val="0"/>
          <w:numId w:val="3"/>
        </w:numPr>
        <w:shd w:val="clear" w:color="auto" w:fill="FFFFFF"/>
        <w:rPr>
          <w:rFonts w:asciiTheme="majorHAnsi" w:hAnsiTheme="majorHAnsi" w:cstheme="majorHAnsi"/>
          <w:b/>
          <w:bCs/>
          <w:color w:val="000000"/>
          <w:sz w:val="24"/>
          <w:szCs w:val="24"/>
          <w:lang w:val="en-US"/>
        </w:rPr>
      </w:pPr>
      <w:r w:rsidRPr="00C00789">
        <w:rPr>
          <w:rFonts w:asciiTheme="majorHAnsi" w:hAnsiTheme="majorHAnsi" w:cstheme="majorHAnsi"/>
          <w:color w:val="000000"/>
          <w:sz w:val="22"/>
          <w:szCs w:val="22"/>
          <w:lang w:val="en-CA"/>
        </w:rPr>
        <w:t xml:space="preserve"> Writing of tracking documents (possibly using CMMS software).</w:t>
      </w:r>
    </w:p>
    <w:p w:rsidR="00CE322E" w:rsidRDefault="00C7429A">
      <w:pPr>
        <w:pStyle w:val="Standard"/>
        <w:pBdr>
          <w:bottom w:val="single" w:sz="8" w:space="1" w:color="00000A"/>
        </w:pBdr>
        <w:tabs>
          <w:tab w:val="right" w:pos="9356"/>
        </w:tabs>
        <w:spacing w:line="23" w:lineRule="atLeast"/>
        <w:rPr>
          <w:rFonts w:asciiTheme="majorHAnsi" w:hAnsiTheme="majorHAnsi" w:cstheme="majorHAnsi"/>
          <w:b/>
          <w:color w:val="000000"/>
          <w:sz w:val="24"/>
          <w:szCs w:val="24"/>
          <w:lang w:val="en-CA"/>
        </w:rPr>
      </w:pPr>
      <w:r>
        <w:rPr>
          <w:rFonts w:asciiTheme="majorHAnsi" w:hAnsiTheme="majorHAnsi" w:cstheme="majorHAnsi"/>
          <w:b/>
          <w:color w:val="000000"/>
          <w:sz w:val="24"/>
          <w:szCs w:val="24"/>
          <w:lang w:val="en-CA"/>
        </w:rPr>
        <w:t>EDUCATION</w:t>
      </w:r>
    </w:p>
    <w:p w:rsidR="00C00789" w:rsidRPr="00C00789" w:rsidRDefault="00C00789" w:rsidP="00C7429A">
      <w:pPr>
        <w:pStyle w:val="Standard"/>
        <w:rPr>
          <w:rFonts w:asciiTheme="majorHAnsi" w:hAnsiTheme="majorHAnsi" w:cstheme="majorHAnsi"/>
          <w:b/>
          <w:bCs/>
          <w:color w:val="000000"/>
          <w:sz w:val="24"/>
          <w:szCs w:val="24"/>
          <w:lang w:val="en-CA"/>
        </w:rPr>
      </w:pPr>
      <w:r w:rsidRPr="00C00789">
        <w:rPr>
          <w:rFonts w:asciiTheme="majorHAnsi" w:hAnsiTheme="majorHAnsi" w:cstheme="majorHAnsi"/>
          <w:b/>
          <w:bCs/>
          <w:color w:val="000000"/>
          <w:sz w:val="24"/>
          <w:szCs w:val="24"/>
          <w:lang w:val="en-CA"/>
        </w:rPr>
        <w:t xml:space="preserve">Vocational Aptitude </w:t>
      </w:r>
      <w:proofErr w:type="spellStart"/>
      <w:r w:rsidRPr="00C00789">
        <w:rPr>
          <w:rFonts w:asciiTheme="majorHAnsi" w:hAnsiTheme="majorHAnsi" w:cstheme="majorHAnsi"/>
          <w:b/>
          <w:bCs/>
          <w:color w:val="000000"/>
          <w:sz w:val="24"/>
          <w:szCs w:val="24"/>
          <w:lang w:val="en-CA"/>
        </w:rPr>
        <w:t>Certificat</w:t>
      </w:r>
      <w:proofErr w:type="spellEnd"/>
      <w:r w:rsidRPr="00C00789">
        <w:rPr>
          <w:rFonts w:asciiTheme="majorHAnsi" w:hAnsiTheme="majorHAnsi" w:cstheme="majorHAnsi"/>
          <w:b/>
          <w:bCs/>
          <w:color w:val="000000"/>
          <w:sz w:val="24"/>
          <w:szCs w:val="24"/>
          <w:lang w:val="en-CA"/>
        </w:rPr>
        <w:t xml:space="preserve"> </w:t>
      </w:r>
      <w:r w:rsidR="00C7429A">
        <w:rPr>
          <w:rFonts w:asciiTheme="majorHAnsi" w:hAnsiTheme="majorHAnsi" w:cstheme="majorHAnsi"/>
          <w:b/>
          <w:bCs/>
          <w:color w:val="000000"/>
          <w:sz w:val="24"/>
          <w:szCs w:val="24"/>
          <w:lang w:val="en-CA"/>
        </w:rPr>
        <w:t xml:space="preserve">                                                                                       </w:t>
      </w:r>
      <w:r w:rsidRPr="00C00789">
        <w:rPr>
          <w:rFonts w:asciiTheme="majorHAnsi" w:hAnsiTheme="majorHAnsi" w:cstheme="majorHAnsi"/>
          <w:b/>
          <w:bCs/>
          <w:color w:val="000000"/>
          <w:sz w:val="24"/>
          <w:szCs w:val="24"/>
          <w:lang w:val="en-CA"/>
        </w:rPr>
        <w:t>2023</w:t>
      </w:r>
    </w:p>
    <w:p w:rsidR="00C00789" w:rsidRPr="00C00789" w:rsidRDefault="00C00789" w:rsidP="00C00789">
      <w:pPr>
        <w:pStyle w:val="Standard"/>
        <w:rPr>
          <w:rFonts w:asciiTheme="majorHAnsi" w:hAnsiTheme="majorHAnsi" w:cstheme="majorHAnsi"/>
          <w:b/>
          <w:bCs/>
          <w:color w:val="000000"/>
          <w:sz w:val="24"/>
          <w:szCs w:val="24"/>
          <w:lang w:val="en-CA"/>
        </w:rPr>
      </w:pPr>
    </w:p>
    <w:p w:rsidR="00C00789" w:rsidRPr="00C00789" w:rsidRDefault="00C00789" w:rsidP="00C7429A">
      <w:pPr>
        <w:pStyle w:val="Standard"/>
        <w:rPr>
          <w:rFonts w:asciiTheme="majorHAnsi" w:hAnsiTheme="majorHAnsi" w:cstheme="majorHAnsi"/>
          <w:b/>
          <w:bCs/>
          <w:color w:val="000000"/>
          <w:sz w:val="24"/>
          <w:szCs w:val="24"/>
          <w:lang w:val="en-CA"/>
        </w:rPr>
      </w:pPr>
      <w:r w:rsidRPr="00C00789">
        <w:rPr>
          <w:rFonts w:asciiTheme="majorHAnsi" w:hAnsiTheme="majorHAnsi" w:cstheme="majorHAnsi"/>
          <w:b/>
          <w:bCs/>
          <w:color w:val="000000"/>
          <w:sz w:val="24"/>
          <w:szCs w:val="24"/>
          <w:lang w:val="en-CA"/>
        </w:rPr>
        <w:t xml:space="preserve">Professional Training </w:t>
      </w:r>
      <w:proofErr w:type="spellStart"/>
      <w:r w:rsidRPr="00C00789">
        <w:rPr>
          <w:rFonts w:asciiTheme="majorHAnsi" w:hAnsiTheme="majorHAnsi" w:cstheme="majorHAnsi"/>
          <w:b/>
          <w:bCs/>
          <w:color w:val="000000"/>
          <w:sz w:val="24"/>
          <w:szCs w:val="24"/>
          <w:lang w:val="en-CA"/>
        </w:rPr>
        <w:t>Certificat</w:t>
      </w:r>
      <w:proofErr w:type="spellEnd"/>
      <w:r w:rsidRPr="00C00789">
        <w:rPr>
          <w:rFonts w:asciiTheme="majorHAnsi" w:hAnsiTheme="majorHAnsi" w:cstheme="majorHAnsi"/>
          <w:b/>
          <w:bCs/>
          <w:color w:val="000000"/>
          <w:sz w:val="24"/>
          <w:szCs w:val="24"/>
          <w:lang w:val="en-CA"/>
        </w:rPr>
        <w:t xml:space="preserve"> </w:t>
      </w:r>
      <w:r w:rsidR="00C7429A">
        <w:rPr>
          <w:rFonts w:asciiTheme="majorHAnsi" w:hAnsiTheme="majorHAnsi" w:cstheme="majorHAnsi"/>
          <w:b/>
          <w:bCs/>
          <w:color w:val="000000"/>
          <w:sz w:val="24"/>
          <w:szCs w:val="24"/>
          <w:lang w:val="en-CA"/>
        </w:rPr>
        <w:t xml:space="preserve">                                                                                   </w:t>
      </w:r>
      <w:r w:rsidRPr="00C00789">
        <w:rPr>
          <w:rFonts w:asciiTheme="majorHAnsi" w:hAnsiTheme="majorHAnsi" w:cstheme="majorHAnsi"/>
          <w:b/>
          <w:bCs/>
          <w:color w:val="000000"/>
          <w:sz w:val="24"/>
          <w:szCs w:val="24"/>
          <w:lang w:val="en-CA"/>
        </w:rPr>
        <w:t>2017</w:t>
      </w:r>
    </w:p>
    <w:p w:rsidR="00C00789" w:rsidRPr="00C00789" w:rsidRDefault="00C00789" w:rsidP="00C00789">
      <w:pPr>
        <w:pStyle w:val="Standard"/>
        <w:rPr>
          <w:rFonts w:asciiTheme="majorHAnsi" w:hAnsiTheme="majorHAnsi" w:cstheme="majorHAnsi"/>
          <w:b/>
          <w:bCs/>
          <w:color w:val="000000"/>
          <w:sz w:val="24"/>
          <w:szCs w:val="24"/>
          <w:lang w:val="en-CA"/>
        </w:rPr>
      </w:pPr>
    </w:p>
    <w:p w:rsidR="00C00789" w:rsidRPr="00C00789" w:rsidRDefault="00C00789" w:rsidP="00C7429A">
      <w:pPr>
        <w:pStyle w:val="Standard"/>
        <w:rPr>
          <w:rFonts w:asciiTheme="majorHAnsi" w:hAnsiTheme="majorHAnsi" w:cstheme="majorHAnsi"/>
          <w:b/>
          <w:bCs/>
          <w:color w:val="000000"/>
          <w:sz w:val="24"/>
          <w:szCs w:val="24"/>
          <w:lang w:val="en-CA"/>
        </w:rPr>
      </w:pPr>
      <w:r w:rsidRPr="00C00789">
        <w:rPr>
          <w:rFonts w:asciiTheme="majorHAnsi" w:hAnsiTheme="majorHAnsi" w:cstheme="majorHAnsi"/>
          <w:b/>
          <w:bCs/>
          <w:color w:val="000000"/>
          <w:sz w:val="24"/>
          <w:szCs w:val="24"/>
          <w:lang w:val="en-CA"/>
        </w:rPr>
        <w:t xml:space="preserve">MIGMAG, TIG Welding Competence Certificate </w:t>
      </w:r>
      <w:r w:rsidR="00C7429A">
        <w:rPr>
          <w:rFonts w:asciiTheme="majorHAnsi" w:hAnsiTheme="majorHAnsi" w:cstheme="majorHAnsi"/>
          <w:b/>
          <w:bCs/>
          <w:color w:val="000000"/>
          <w:sz w:val="24"/>
          <w:szCs w:val="24"/>
          <w:lang w:val="en-CA"/>
        </w:rPr>
        <w:t xml:space="preserve">                                                     </w:t>
      </w:r>
      <w:r w:rsidR="00C7429A" w:rsidRPr="00C00789">
        <w:rPr>
          <w:rFonts w:asciiTheme="majorHAnsi" w:hAnsiTheme="majorHAnsi" w:cstheme="majorHAnsi"/>
          <w:b/>
          <w:bCs/>
          <w:color w:val="000000"/>
          <w:sz w:val="24"/>
          <w:szCs w:val="24"/>
          <w:lang w:val="en-CA"/>
        </w:rPr>
        <w:t>2014</w:t>
      </w:r>
      <w:r w:rsidR="00C7429A">
        <w:rPr>
          <w:rFonts w:asciiTheme="majorHAnsi" w:hAnsiTheme="majorHAnsi" w:cstheme="majorHAnsi"/>
          <w:b/>
          <w:bCs/>
          <w:color w:val="000000"/>
          <w:sz w:val="24"/>
          <w:szCs w:val="24"/>
          <w:lang w:val="en-CA"/>
        </w:rPr>
        <w:t xml:space="preserve"> </w:t>
      </w:r>
      <w:r w:rsidR="00C7429A" w:rsidRPr="00C00789">
        <w:rPr>
          <w:rFonts w:asciiTheme="majorHAnsi" w:hAnsiTheme="majorHAnsi" w:cstheme="majorHAnsi"/>
          <w:b/>
          <w:bCs/>
          <w:color w:val="000000"/>
          <w:sz w:val="24"/>
          <w:szCs w:val="24"/>
          <w:lang w:val="en-CA"/>
        </w:rPr>
        <w:t>-</w:t>
      </w:r>
      <w:r w:rsidRPr="00C00789">
        <w:rPr>
          <w:rFonts w:asciiTheme="majorHAnsi" w:hAnsiTheme="majorHAnsi" w:cstheme="majorHAnsi"/>
          <w:b/>
          <w:bCs/>
          <w:color w:val="000000"/>
          <w:sz w:val="24"/>
          <w:szCs w:val="24"/>
          <w:lang w:val="en-CA"/>
        </w:rPr>
        <w:t xml:space="preserve"> 2015</w:t>
      </w:r>
    </w:p>
    <w:p w:rsidR="00CE322E" w:rsidRDefault="00C7429A" w:rsidP="00C00789">
      <w:pPr>
        <w:pStyle w:val="HTMLPreformatted"/>
        <w:shd w:val="clear" w:color="auto" w:fill="FFFFFF"/>
        <w:ind w:left="720"/>
        <w:rPr>
          <w:rFonts w:asciiTheme="majorHAnsi" w:hAnsiTheme="majorHAnsi" w:cstheme="majorHAnsi"/>
          <w:sz w:val="24"/>
          <w:szCs w:val="24"/>
          <w:lang w:val="en-CA"/>
        </w:rPr>
      </w:pPr>
      <w:r>
        <w:rPr>
          <w:rFonts w:asciiTheme="majorHAnsi" w:hAnsiTheme="majorHAnsi" w:cstheme="majorHAnsi"/>
          <w:color w:val="000000"/>
          <w:sz w:val="24"/>
          <w:szCs w:val="24"/>
          <w:lang w:val="en-CA"/>
        </w:rPr>
        <w:tab/>
      </w:r>
      <w:r>
        <w:rPr>
          <w:rFonts w:asciiTheme="majorHAnsi" w:hAnsiTheme="majorHAnsi" w:cstheme="majorHAnsi"/>
          <w:color w:val="000000"/>
          <w:sz w:val="24"/>
          <w:szCs w:val="24"/>
          <w:lang w:val="en-CA"/>
        </w:rPr>
        <w:tab/>
      </w:r>
    </w:p>
    <w:p w:rsidR="00CE322E" w:rsidRDefault="00CE322E">
      <w:pPr>
        <w:pStyle w:val="Standard"/>
        <w:pBdr>
          <w:bottom w:val="single" w:sz="8" w:space="1" w:color="00000A"/>
        </w:pBdr>
        <w:tabs>
          <w:tab w:val="right" w:pos="9356"/>
        </w:tabs>
        <w:spacing w:line="23" w:lineRule="atLeast"/>
        <w:rPr>
          <w:rFonts w:asciiTheme="majorHAnsi" w:hAnsiTheme="majorHAnsi" w:cstheme="majorHAnsi"/>
          <w:b/>
          <w:color w:val="000000"/>
          <w:sz w:val="24"/>
          <w:szCs w:val="24"/>
          <w:lang w:val="en-CA"/>
        </w:rPr>
      </w:pPr>
    </w:p>
    <w:p w:rsidR="00CE322E" w:rsidRDefault="00C7429A">
      <w:pPr>
        <w:pStyle w:val="Standard"/>
        <w:pBdr>
          <w:bottom w:val="single" w:sz="8" w:space="1" w:color="00000A"/>
        </w:pBdr>
        <w:tabs>
          <w:tab w:val="right" w:pos="9356"/>
        </w:tabs>
        <w:spacing w:line="23" w:lineRule="atLeast"/>
        <w:rPr>
          <w:rFonts w:asciiTheme="majorHAnsi" w:hAnsiTheme="majorHAnsi" w:cstheme="majorHAnsi"/>
          <w:b/>
          <w:color w:val="000000"/>
          <w:sz w:val="24"/>
          <w:szCs w:val="24"/>
          <w:lang w:val="en-CA"/>
        </w:rPr>
      </w:pPr>
      <w:r>
        <w:rPr>
          <w:rFonts w:asciiTheme="majorHAnsi" w:hAnsiTheme="majorHAnsi" w:cstheme="majorHAnsi"/>
          <w:b/>
          <w:color w:val="000000"/>
          <w:sz w:val="24"/>
          <w:szCs w:val="24"/>
          <w:lang w:val="en-CA"/>
        </w:rPr>
        <w:t>LANGUAGES</w:t>
      </w:r>
    </w:p>
    <w:p w:rsidR="00CE322E" w:rsidRDefault="00C7429A">
      <w:pPr>
        <w:pStyle w:val="Standard"/>
        <w:rPr>
          <w:rFonts w:asciiTheme="majorHAnsi" w:hAnsiTheme="majorHAnsi" w:cstheme="majorHAnsi"/>
          <w:color w:val="000000"/>
          <w:sz w:val="24"/>
          <w:szCs w:val="24"/>
          <w:lang w:val="en-CA"/>
        </w:rPr>
      </w:pPr>
      <w:r>
        <w:rPr>
          <w:rFonts w:asciiTheme="majorHAnsi" w:hAnsiTheme="majorHAnsi" w:cstheme="majorHAnsi"/>
          <w:color w:val="000000"/>
          <w:sz w:val="24"/>
          <w:szCs w:val="24"/>
          <w:lang w:val="en-CA"/>
        </w:rPr>
        <w:t>French, English, Arabic</w:t>
      </w:r>
    </w:p>
    <w:p w:rsidR="00CE322E" w:rsidRDefault="00CE322E">
      <w:pPr>
        <w:pStyle w:val="Standard"/>
        <w:rPr>
          <w:rFonts w:asciiTheme="majorHAnsi" w:hAnsiTheme="majorHAnsi" w:cstheme="majorHAnsi"/>
          <w:color w:val="000000"/>
          <w:sz w:val="24"/>
          <w:szCs w:val="24"/>
          <w:lang w:val="en-CA"/>
        </w:rPr>
      </w:pPr>
    </w:p>
    <w:p w:rsidR="00CE322E" w:rsidRDefault="00C7429A">
      <w:pPr>
        <w:pStyle w:val="Standard"/>
        <w:pBdr>
          <w:bottom w:val="single" w:sz="8" w:space="1" w:color="00000A"/>
        </w:pBdr>
        <w:tabs>
          <w:tab w:val="right" w:pos="9356"/>
        </w:tabs>
        <w:spacing w:line="23" w:lineRule="atLeast"/>
        <w:rPr>
          <w:rFonts w:asciiTheme="majorHAnsi" w:hAnsiTheme="majorHAnsi" w:cstheme="majorHAnsi"/>
          <w:b/>
          <w:color w:val="000000"/>
          <w:sz w:val="24"/>
          <w:szCs w:val="24"/>
          <w:lang w:val="en-CA"/>
        </w:rPr>
      </w:pPr>
      <w:r>
        <w:rPr>
          <w:rFonts w:asciiTheme="majorHAnsi" w:hAnsiTheme="majorHAnsi" w:cstheme="majorHAnsi"/>
          <w:b/>
          <w:color w:val="000000"/>
          <w:sz w:val="24"/>
          <w:szCs w:val="24"/>
          <w:lang w:val="en-CA"/>
        </w:rPr>
        <w:t>References</w:t>
      </w:r>
    </w:p>
    <w:p w:rsidR="00CE322E" w:rsidRDefault="00C00789">
      <w:pPr>
        <w:pStyle w:val="Standard"/>
        <w:rPr>
          <w:rFonts w:asciiTheme="majorHAnsi" w:hAnsiTheme="majorHAnsi" w:cstheme="majorHAnsi"/>
          <w:color w:val="000000"/>
          <w:sz w:val="24"/>
          <w:szCs w:val="24"/>
          <w:lang w:val="en-CA"/>
        </w:rPr>
      </w:pPr>
      <w:r>
        <w:rPr>
          <w:rFonts w:asciiTheme="majorHAnsi" w:hAnsiTheme="majorHAnsi" w:cstheme="majorHAnsi"/>
          <w:color w:val="000000"/>
          <w:sz w:val="24"/>
          <w:szCs w:val="24"/>
          <w:lang w:val="en-CA"/>
        </w:rPr>
        <w:t>On</w:t>
      </w:r>
      <w:r w:rsidR="00C7429A">
        <w:rPr>
          <w:rFonts w:asciiTheme="majorHAnsi" w:hAnsiTheme="majorHAnsi" w:cstheme="majorHAnsi"/>
          <w:color w:val="000000"/>
          <w:sz w:val="24"/>
          <w:szCs w:val="24"/>
          <w:lang w:val="en-CA"/>
        </w:rPr>
        <w:t xml:space="preserve"> request</w:t>
      </w:r>
    </w:p>
    <w:p w:rsidR="00CE322E" w:rsidRDefault="00CE322E">
      <w:pPr>
        <w:pStyle w:val="Standard"/>
        <w:rPr>
          <w:rFonts w:asciiTheme="majorHAnsi" w:hAnsiTheme="majorHAnsi" w:cstheme="majorHAnsi"/>
          <w:color w:val="000000"/>
          <w:sz w:val="24"/>
          <w:szCs w:val="24"/>
          <w:lang w:val="en-CA"/>
        </w:rPr>
      </w:pPr>
    </w:p>
    <w:p w:rsidR="00CE322E" w:rsidRDefault="00CE322E">
      <w:pPr>
        <w:pStyle w:val="Standard"/>
        <w:rPr>
          <w:rFonts w:asciiTheme="majorHAnsi" w:hAnsiTheme="majorHAnsi" w:cstheme="majorHAnsi"/>
          <w:color w:val="000000"/>
          <w:sz w:val="24"/>
          <w:szCs w:val="24"/>
          <w:lang w:val="en-CA"/>
        </w:rPr>
      </w:pPr>
    </w:p>
    <w:p w:rsidR="00CE322E" w:rsidRDefault="00CE322E">
      <w:pPr>
        <w:pStyle w:val="Standard"/>
        <w:rPr>
          <w:rFonts w:asciiTheme="majorHAnsi" w:hAnsiTheme="majorHAnsi" w:cstheme="majorHAnsi"/>
          <w:color w:val="000000"/>
          <w:sz w:val="24"/>
          <w:szCs w:val="24"/>
          <w:lang w:val="en-CA"/>
        </w:rPr>
      </w:pPr>
    </w:p>
    <w:p w:rsidR="00CE322E" w:rsidRPr="00A270EE" w:rsidRDefault="00CE322E">
      <w:pPr>
        <w:pStyle w:val="Standard"/>
        <w:ind w:left="720"/>
        <w:rPr>
          <w:rFonts w:asciiTheme="majorHAnsi" w:hAnsiTheme="majorHAnsi" w:cstheme="majorHAnsi"/>
          <w:color w:val="000000"/>
          <w:sz w:val="24"/>
          <w:szCs w:val="24"/>
          <w:lang w:val="en-US"/>
        </w:rPr>
      </w:pPr>
    </w:p>
    <w:sectPr w:rsidR="00CE322E" w:rsidRPr="00A270EE">
      <w:pgSz w:w="12240" w:h="15840"/>
      <w:pgMar w:top="426" w:right="1021" w:bottom="719" w:left="9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OpenSymbol">
    <w:altName w:val="Segoe Print"/>
    <w:charset w:val="00"/>
    <w:family w:val="auto"/>
    <w:pitch w:val="default"/>
    <w:sig w:usb0="00000000" w:usb1="00000000" w:usb2="00000000" w:usb3="00000000" w:csb0="00000001" w:csb1="00000000"/>
  </w:font>
  <w:font w:name="DengXian Light">
    <w:altName w:val="等线 Light"/>
    <w:panose1 w:val="00000000000000000000"/>
    <w:charset w:val="86"/>
    <w:family w:val="roman"/>
    <w:notTrueType/>
    <w:pitch w:val="default"/>
  </w:font>
  <w:font w:name="DengXian">
    <w:altName w:val="等线"/>
    <w:panose1 w:val="00000000000000000000"/>
    <w:charset w:val="86"/>
    <w:family w:val="roman"/>
    <w:notTrueType/>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7AA2B88"/>
    <w:multiLevelType w:val="multilevel"/>
    <w:tmpl w:val="68949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CC032E0"/>
    <w:multiLevelType w:val="hybridMultilevel"/>
    <w:tmpl w:val="CFBE3C6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2AA523F2"/>
    <w:multiLevelType w:val="multilevel"/>
    <w:tmpl w:val="4F3E96D0"/>
    <w:lvl w:ilvl="0">
      <w:start w:val="216"/>
      <w:numFmt w:val="bullet"/>
      <w:lvlText w:val="-"/>
      <w:lvlJc w:val="left"/>
      <w:pPr>
        <w:tabs>
          <w:tab w:val="left" w:pos="720"/>
        </w:tabs>
        <w:ind w:left="720" w:hanging="360"/>
      </w:pPr>
      <w:rPr>
        <w:rFonts w:ascii="Calibri Light" w:eastAsia="Times New Roman" w:hAnsi="Calibri Light" w:cs="Calibri Light"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2C050755"/>
    <w:multiLevelType w:val="multilevel"/>
    <w:tmpl w:val="11C4D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0C7B28"/>
    <w:multiLevelType w:val="multilevel"/>
    <w:tmpl w:val="004EF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2958DE"/>
    <w:multiLevelType w:val="multilevel"/>
    <w:tmpl w:val="2C2958D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 w15:restartNumberingAfterBreak="0">
    <w:nsid w:val="2E675A8E"/>
    <w:multiLevelType w:val="multilevel"/>
    <w:tmpl w:val="2E675A8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6C571B2E"/>
    <w:multiLevelType w:val="multilevel"/>
    <w:tmpl w:val="6C571B2E"/>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763531E0"/>
    <w:multiLevelType w:val="multilevel"/>
    <w:tmpl w:val="358C9C4C"/>
    <w:lvl w:ilvl="0">
      <w:start w:val="216"/>
      <w:numFmt w:val="bullet"/>
      <w:lvlText w:val="-"/>
      <w:lvlJc w:val="left"/>
      <w:pPr>
        <w:tabs>
          <w:tab w:val="left" w:pos="720"/>
        </w:tabs>
        <w:ind w:left="720" w:hanging="360"/>
      </w:pPr>
      <w:rPr>
        <w:rFonts w:ascii="Calibri Light" w:eastAsia="Times New Roman" w:hAnsi="Calibri Light" w:cs="Calibri Light"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abstractNumId w:val="7"/>
  </w:num>
  <w:num w:numId="2">
    <w:abstractNumId w:val="5"/>
  </w:num>
  <w:num w:numId="3">
    <w:abstractNumId w:val="6"/>
  </w:num>
  <w:num w:numId="4">
    <w:abstractNumId w:val="2"/>
  </w:num>
  <w:num w:numId="5">
    <w:abstractNumId w:val="1"/>
  </w:num>
  <w:num w:numId="6">
    <w:abstractNumId w:val="3"/>
  </w:num>
  <w:num w:numId="7">
    <w:abstractNumId w:val="4"/>
  </w:num>
  <w:num w:numId="8">
    <w:abstractNumId w:val="8"/>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proofState w:spelling="clean" w:grammar="clean"/>
  <w:defaultTabStop w:val="720"/>
  <w:autoHyphenation/>
  <w:hyphenationZone w:val="425"/>
  <w:noPunctuationKerning/>
  <w:characterSpacingControl w:val="doNotCompress"/>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E72FC"/>
    <w:rsid w:val="000B53A1"/>
    <w:rsid w:val="001964ED"/>
    <w:rsid w:val="00213700"/>
    <w:rsid w:val="00374AE9"/>
    <w:rsid w:val="003D5C20"/>
    <w:rsid w:val="003F74D3"/>
    <w:rsid w:val="005015F5"/>
    <w:rsid w:val="00504B09"/>
    <w:rsid w:val="006B0922"/>
    <w:rsid w:val="007850DD"/>
    <w:rsid w:val="00846FFD"/>
    <w:rsid w:val="00855062"/>
    <w:rsid w:val="00866B85"/>
    <w:rsid w:val="009A3886"/>
    <w:rsid w:val="00A131EF"/>
    <w:rsid w:val="00A270EE"/>
    <w:rsid w:val="00AE72FC"/>
    <w:rsid w:val="00B4390E"/>
    <w:rsid w:val="00BF0FAE"/>
    <w:rsid w:val="00C00789"/>
    <w:rsid w:val="00C3600F"/>
    <w:rsid w:val="00C53CE9"/>
    <w:rsid w:val="00C7429A"/>
    <w:rsid w:val="00C74835"/>
    <w:rsid w:val="00CE322E"/>
    <w:rsid w:val="00D17C2A"/>
    <w:rsid w:val="00F30DD9"/>
    <w:rsid w:val="00FE0C40"/>
    <w:rsid w:val="0B235A4B"/>
    <w:rsid w:val="0F2924BD"/>
    <w:rsid w:val="1B750391"/>
    <w:rsid w:val="336C2527"/>
    <w:rsid w:val="36E9634E"/>
    <w:rsid w:val="47AC3895"/>
    <w:rsid w:val="656D1742"/>
    <w:rsid w:val="7BC30D3C"/>
    <w:rsid w:val="7E3128A1"/>
  </w:rsids>
  <m:mathPr>
    <m:mathFont m:val="Cambria Math"/>
    <m:brkBin m:val="before"/>
    <m:brkBinSub m:val="--"/>
    <m:smallFrac m:val="0"/>
    <m:dispDef/>
    <m:lMargin m:val="0"/>
    <m:rMargin m:val="0"/>
    <m:defJc m:val="centerGroup"/>
    <m:wrapIndent m:val="1440"/>
    <m:intLim m:val="subSup"/>
    <m:naryLim m:val="undOvr"/>
  </m:mathPr>
  <w:themeFontLang w:val="fr-FR"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2A63D61-6076-4B3C-AA5C-DD92B180DB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cs="Times New Roman"/>
        <w:lang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0"/>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iPriority="0"/>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suppressAutoHyphens/>
      <w:autoSpaceDN w:val="0"/>
      <w:spacing w:line="256" w:lineRule="auto"/>
      <w:textAlignment w:val="baseline"/>
    </w:pPr>
    <w:rPr>
      <w:rFonts w:ascii="Calibri" w:hAnsi="Calibri" w:cs="Tahoma"/>
      <w:kern w:val="3"/>
      <w:sz w:val="22"/>
      <w:szCs w:val="22"/>
      <w:lang w:val="en-CA"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Standard"/>
    <w:next w:val="Normal"/>
    <w:pPr>
      <w:suppressLineNumbers/>
      <w:spacing w:before="120" w:after="120"/>
    </w:pPr>
    <w:rPr>
      <w:rFonts w:cs="Arial"/>
      <w:i/>
      <w:iCs/>
      <w:sz w:val="24"/>
      <w:szCs w:val="24"/>
    </w:rPr>
  </w:style>
  <w:style w:type="paragraph" w:customStyle="1" w:styleId="Standard">
    <w:name w:val="Standard"/>
    <w:pPr>
      <w:suppressAutoHyphens/>
      <w:autoSpaceDN w:val="0"/>
      <w:spacing w:after="0" w:line="240" w:lineRule="auto"/>
      <w:jc w:val="both"/>
      <w:textAlignment w:val="baseline"/>
    </w:pPr>
    <w:rPr>
      <w:rFonts w:ascii="Calibri" w:hAnsi="Calibri" w:cs="Tahoma"/>
      <w:kern w:val="3"/>
      <w:sz w:val="22"/>
      <w:szCs w:val="22"/>
      <w:lang w:val="fr-CA" w:eastAsia="en-US"/>
    </w:rPr>
  </w:style>
  <w:style w:type="paragraph" w:styleId="HTMLPreformatted">
    <w:name w:val="HTML Preformatted"/>
    <w:basedOn w:val="Standar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eastAsia="Times New Roman" w:hAnsi="Courier New" w:cs="Courier New"/>
      <w:sz w:val="20"/>
      <w:szCs w:val="20"/>
      <w:lang w:val="fr-FR" w:eastAsia="fr-FR"/>
    </w:rPr>
  </w:style>
  <w:style w:type="paragraph" w:styleId="List">
    <w:name w:val="List"/>
    <w:basedOn w:val="Textbody"/>
    <w:rPr>
      <w:rFonts w:cs="Arial"/>
    </w:rPr>
  </w:style>
  <w:style w:type="paragraph" w:customStyle="1" w:styleId="Textbody">
    <w:name w:val="Text body"/>
    <w:basedOn w:val="Standard"/>
    <w:pPr>
      <w:spacing w:after="120"/>
    </w:pPr>
  </w:style>
  <w:style w:type="character" w:styleId="Emphasis">
    <w:name w:val="Emphasis"/>
    <w:rPr>
      <w:i/>
      <w:iCs/>
    </w:rPr>
  </w:style>
  <w:style w:type="character" w:styleId="Hyperlink">
    <w:name w:val="Hyperlink"/>
    <w:basedOn w:val="DefaultParagraphFont"/>
    <w:uiPriority w:val="99"/>
    <w:unhideWhenUsed/>
    <w:rPr>
      <w:color w:val="0563C1" w:themeColor="hyperlink"/>
      <w:u w:val="single"/>
    </w:rPr>
  </w:style>
  <w:style w:type="paragraph" w:customStyle="1" w:styleId="Heading">
    <w:name w:val="Heading"/>
    <w:basedOn w:val="Standard"/>
    <w:next w:val="Textbody"/>
    <w:pPr>
      <w:keepNext/>
      <w:spacing w:before="240" w:after="120"/>
    </w:pPr>
    <w:rPr>
      <w:rFonts w:ascii="Arial" w:eastAsia="Microsoft YaHei" w:hAnsi="Arial" w:cs="Arial"/>
      <w:sz w:val="28"/>
      <w:szCs w:val="28"/>
    </w:rPr>
  </w:style>
  <w:style w:type="paragraph" w:customStyle="1" w:styleId="Index">
    <w:name w:val="Index"/>
    <w:basedOn w:val="Standard"/>
    <w:pPr>
      <w:suppressLineNumbers/>
    </w:pPr>
    <w:rPr>
      <w:rFonts w:cs="Arial"/>
    </w:rPr>
  </w:style>
  <w:style w:type="paragraph" w:styleId="ListParagraph">
    <w:name w:val="List Paragraph"/>
    <w:basedOn w:val="Standard"/>
    <w:pPr>
      <w:ind w:left="720"/>
    </w:pPr>
  </w:style>
  <w:style w:type="paragraph" w:customStyle="1" w:styleId="Default">
    <w:name w:val="Default"/>
    <w:pPr>
      <w:suppressAutoHyphens/>
      <w:autoSpaceDN w:val="0"/>
      <w:spacing w:after="0" w:line="240" w:lineRule="auto"/>
      <w:textAlignment w:val="baseline"/>
    </w:pPr>
    <w:rPr>
      <w:rFonts w:ascii="Calibri" w:hAnsi="Calibri" w:cs="Calibri"/>
      <w:color w:val="000000"/>
      <w:kern w:val="3"/>
      <w:sz w:val="24"/>
      <w:szCs w:val="24"/>
      <w:lang w:val="fr-FR" w:eastAsia="en-US"/>
    </w:rPr>
  </w:style>
  <w:style w:type="character" w:customStyle="1" w:styleId="PrformatHTMLCar">
    <w:name w:val="Préformaté HTML Car"/>
    <w:basedOn w:val="DefaultParagraphFont"/>
    <w:qFormat/>
    <w:rPr>
      <w:rFonts w:ascii="Courier New" w:eastAsia="Times New Roman" w:hAnsi="Courier New" w:cs="Courier New"/>
      <w:sz w:val="20"/>
      <w:szCs w:val="20"/>
      <w:lang w:val="fr-FR" w:eastAsia="fr-FR"/>
    </w:rPr>
  </w:style>
  <w:style w:type="character" w:customStyle="1" w:styleId="ListLabel1">
    <w:name w:val="ListLabel 1"/>
    <w:qFormat/>
    <w:rPr>
      <w:rFonts w:cs="Courier New"/>
    </w:rPr>
  </w:style>
  <w:style w:type="character" w:customStyle="1" w:styleId="BulletSymbols">
    <w:name w:val="Bullet Symbols"/>
    <w:qFormat/>
    <w:rPr>
      <w:rFonts w:ascii="OpenSymbol" w:eastAsia="OpenSymbol" w:hAnsi="OpenSymbol" w:cs="OpenSymbol"/>
    </w:rPr>
  </w:style>
  <w:style w:type="character" w:customStyle="1" w:styleId="ListLabel2">
    <w:name w:val="ListLabel 2"/>
    <w:qFormat/>
    <w:rPr>
      <w:rFonts w:cs="Courier New"/>
    </w:rPr>
  </w:style>
  <w:style w:type="character" w:customStyle="1" w:styleId="Internetlink">
    <w:name w:val="Internet link"/>
    <w:qFormat/>
    <w:rPr>
      <w:color w:val="000080"/>
      <w:u w:val="single"/>
    </w:rPr>
  </w:style>
  <w:style w:type="character" w:customStyle="1" w:styleId="UnresolvedMention">
    <w:name w:val="Unresolved Mention"/>
    <w:basedOn w:val="DefaultParagraphFont"/>
    <w:uiPriority w:val="99"/>
    <w:semiHidden/>
    <w:unhideWhenUs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24219829">
      <w:bodyDiv w:val="1"/>
      <w:marLeft w:val="0"/>
      <w:marRight w:val="0"/>
      <w:marTop w:val="0"/>
      <w:marBottom w:val="0"/>
      <w:divBdr>
        <w:top w:val="none" w:sz="0" w:space="0" w:color="auto"/>
        <w:left w:val="none" w:sz="0" w:space="0" w:color="auto"/>
        <w:bottom w:val="none" w:sz="0" w:space="0" w:color="auto"/>
        <w:right w:val="none" w:sz="0" w:space="0" w:color="auto"/>
      </w:divBdr>
    </w:div>
    <w:div w:id="1741513003">
      <w:bodyDiv w:val="1"/>
      <w:marLeft w:val="0"/>
      <w:marRight w:val="0"/>
      <w:marTop w:val="0"/>
      <w:marBottom w:val="0"/>
      <w:divBdr>
        <w:top w:val="none" w:sz="0" w:space="0" w:color="auto"/>
        <w:left w:val="none" w:sz="0" w:space="0" w:color="auto"/>
        <w:bottom w:val="none" w:sz="0" w:space="0" w:color="auto"/>
        <w:right w:val="none" w:sz="0" w:space="0" w:color="auto"/>
      </w:divBdr>
    </w:div>
    <w:div w:id="207508374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719</Words>
  <Characters>4101</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4811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Asus Asus</cp:lastModifiedBy>
  <cp:revision>2</cp:revision>
  <cp:lastPrinted>2021-01-22T03:30:00Z</cp:lastPrinted>
  <dcterms:created xsi:type="dcterms:W3CDTF">2023-10-19T10:55:00Z</dcterms:created>
  <dcterms:modified xsi:type="dcterms:W3CDTF">2023-10-19T10:55:00Z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r8>0</vt:r8>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y fmtid="{D5CDD505-2E9C-101B-9397-08002B2CF9AE}" pid="8" name="KSOProductBuildVer">
    <vt:lpwstr>1033-10.2.0.7636</vt:lpwstr>
  </property>
</Properties>
</file>