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1" w:rsidRDefault="00AE48F7">
      <w:r>
        <w:rPr>
          <w:noProof/>
          <w:lang w:eastAsia="pl-PL"/>
        </w:rPr>
        <w:drawing>
          <wp:inline distT="0" distB="0" distL="0" distR="0">
            <wp:extent cx="5760720" cy="71270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Zalety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opóźnienie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kod niewidoczny dla użytkownika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obciążenie jednostki obliczeniowej serwera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</w:tr>
    </w:tbl>
    <w:p w:rsidR="00AE48F7" w:rsidRDefault="00AE48F7"/>
    <w:p w:rsidR="00E92D9D" w:rsidRDefault="00E92D9D">
      <w:r>
        <w:rPr>
          <w:noProof/>
          <w:lang w:eastAsia="pl-PL"/>
        </w:rPr>
        <w:drawing>
          <wp:inline distT="0" distB="0" distL="0" distR="0">
            <wp:extent cx="5760720" cy="67666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1749425" cy="3673475"/>
            <wp:effectExtent l="1905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9D" w:rsidRDefault="00E92D9D">
      <w:r>
        <w:rPr>
          <w:b/>
        </w:rPr>
        <w:t>TEST 43</w:t>
      </w:r>
      <w:r>
        <w:rPr>
          <w:b/>
        </w:rPr>
        <w:br/>
      </w:r>
      <w:r>
        <w:t>1. A</w:t>
      </w:r>
      <w:r>
        <w:br/>
        <w:t>2. C</w:t>
      </w:r>
      <w:r>
        <w:br/>
        <w:t>3. D</w:t>
      </w:r>
      <w:r>
        <w:br/>
        <w:t>4. A</w:t>
      </w:r>
      <w:r>
        <w:br/>
        <w:t>5. A</w:t>
      </w:r>
    </w:p>
    <w:p w:rsidR="00E92D9D" w:rsidRDefault="00E92D9D"/>
    <w:p w:rsidR="00E92D9D" w:rsidRDefault="00E92D9D"/>
    <w:p w:rsidR="00E92D9D" w:rsidRDefault="00E92D9D"/>
    <w:p w:rsidR="00E92D9D" w:rsidRPr="00E92D9D" w:rsidRDefault="00E92D9D"/>
    <w:sectPr w:rsidR="00E92D9D" w:rsidRPr="00E92D9D" w:rsidSect="002A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48F7"/>
    <w:rsid w:val="002A20B1"/>
    <w:rsid w:val="00AE48F7"/>
    <w:rsid w:val="00E9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2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8F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E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2018-10-11T06:33:00Z</dcterms:created>
  <dcterms:modified xsi:type="dcterms:W3CDTF">2018-10-11T06:51:00Z</dcterms:modified>
</cp:coreProperties>
</file>