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黑体" w:hAnsi="黑体" w:eastAsia="黑体"/>
          <w:b/>
          <w:spacing w:val="2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-890270</wp:posOffset>
                </wp:positionV>
                <wp:extent cx="12065" cy="10616565"/>
                <wp:effectExtent l="0" t="0" r="26670" b="3302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1" cy="106163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5.15pt;margin-top:-70.1pt;height:835.95pt;width:0.95pt;z-index:251660288;mso-width-relative:page;mso-height-relative:page;" filled="f" stroked="t" coordsize="21600,21600" o:gfxdata="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DIDF9wAAAANAQAADwAAAAAAAAABACAAAAAiAAAAZHJzL2Rvd25yZXYueG1sUEsBAhQAFAAAAAgA&#10;h07iQO9f3A7oAQAArQMAAA4AAAAAAAAAAQAgAAAAKwEAAGRycy9lMm9Eb2MueG1sUEsFBgAAAAAG&#10;AAYAWQEAAIUFAAAAAA==&#10;">
                <v:fill on="f" focussize="0,0"/>
                <v:stroke color="#000000 [3213]" joinstyle="round" dashstyle="longDashDo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b/>
          <w:spacing w:val="2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48030" cy="10640060"/>
                <wp:effectExtent l="0" t="0" r="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10640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  <w:sz w:val="28"/>
                                <w:szCs w:val="28"/>
                              </w:rPr>
                              <w:t>装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  <w:sz w:val="28"/>
                                <w:szCs w:val="28"/>
                              </w:rPr>
                              <w:t>订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  <w:sz w:val="28"/>
                                <w:szCs w:val="28"/>
                              </w:rPr>
                              <w:t>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72pt;height:837.8pt;width:58.9pt;mso-position-horizontal:left;mso-position-horizontal-relative:page;z-index:251659264;mso-width-relative:page;mso-height-relative:page;" fillcolor="#FFFFFF [3201]" filled="t" stroked="f" coordsize="21600,21600" o:gfxdata="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/1Zm/cAAAACgEAAA8AAAAAAAAAAQAgAAAAIgAAAGRycy9kb3ducmV2LnhtbFBLAQIU&#10;ABQAAAAIAIdO4kBmv1I1YQIAAK0EAAAOAAAAAAAAAAEAIAAAACsBAABkcnMvZTJvRG9jLnhtbFBL&#10;BQYAAAAABgAGAFkBAAD+BQAAAAA=&#10;">
                <v:fill on="t" focussize="0,0"/>
                <v:stroke on="f" weight="0.5pt" dashstyle="longDashDo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  <w:sz w:val="28"/>
                          <w:szCs w:val="28"/>
                        </w:rPr>
                        <w:t>装</w:t>
                      </w: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  <w:sz w:val="28"/>
                          <w:szCs w:val="28"/>
                        </w:rPr>
                        <w:t>订</w:t>
                      </w: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  <w:sz w:val="28"/>
                          <w:szCs w:val="28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4101465" cy="989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b/>
          <w:spacing w:val="20"/>
          <w:sz w:val="72"/>
          <w:szCs w:val="72"/>
        </w:rPr>
      </w:pPr>
      <w:r>
        <w:rPr>
          <w:rFonts w:hint="eastAsia" w:ascii="黑体" w:hAnsi="黑体" w:eastAsia="黑体"/>
          <w:b/>
          <w:spacing w:val="20"/>
          <w:sz w:val="72"/>
          <w:szCs w:val="72"/>
        </w:rPr>
        <w:t>学生实验实习报告册</w:t>
      </w:r>
    </w:p>
    <w:p/>
    <w:p/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43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201</w:t>
            </w:r>
            <w:r>
              <w:rPr>
                <w:rFonts w:ascii="黑体" w:hAnsi="黑体" w:eastAsia="黑体" w:cs="黑体"/>
                <w:kern w:val="0"/>
                <w:szCs w:val="28"/>
              </w:rPr>
              <w:t>9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 xml:space="preserve"> -20</w:t>
            </w:r>
            <w:r>
              <w:rPr>
                <w:rFonts w:ascii="黑体" w:hAnsi="黑体" w:eastAsia="黑体" w:cs="黑体"/>
                <w:kern w:val="0"/>
                <w:szCs w:val="28"/>
              </w:rPr>
              <w:t>20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 xml:space="preserve"> 学年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sym w:font="Wingdings" w:char="F06F"/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>春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sym w:font="Wingdings" w:char="F06F"/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>秋学期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数字电路与</w:t>
            </w:r>
            <w:r>
              <w:rPr>
                <w:rFonts w:ascii="黑体" w:hAnsi="黑体" w:eastAsia="黑体" w:cs="黑体"/>
                <w:kern w:val="0"/>
                <w:szCs w:val="28"/>
              </w:rPr>
              <w:t>逻辑设计实</w:t>
            </w:r>
            <w:bookmarkStart w:id="1" w:name="_GoBack"/>
            <w:bookmarkEnd w:id="1"/>
            <w:r>
              <w:rPr>
                <w:rFonts w:ascii="黑体" w:hAnsi="黑体" w:eastAsia="黑体" w:cs="黑体"/>
                <w:kern w:val="0"/>
                <w:szCs w:val="28"/>
              </w:rPr>
              <w:t>验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实验</w:t>
            </w:r>
            <w:r>
              <w:rPr>
                <w:rFonts w:ascii="黑体" w:hAnsi="黑体" w:eastAsia="黑体" w:cs="黑体"/>
                <w:kern w:val="0"/>
                <w:szCs w:val="28"/>
              </w:rPr>
              <w:t>项目：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hAnsi="黑体" w:eastAsia="黑体" w:cs="黑体"/>
                <w:kern w:val="0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姓    名</w:t>
            </w:r>
            <w:r>
              <w:rPr>
                <w:rFonts w:ascii="黑体" w:hAnsi="黑体" w:eastAsia="黑体" w:cs="黑体"/>
                <w:kern w:val="0"/>
                <w:szCs w:val="28"/>
              </w:rPr>
              <w:t>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hAnsi="黑体" w:eastAsia="黑体" w:cs="黑体"/>
                <w:kern w:val="0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 xml:space="preserve">学 </w:t>
            </w:r>
            <w:r>
              <w:rPr>
                <w:rFonts w:ascii="黑体" w:hAnsi="黑体" w:eastAsia="黑体" w:cs="黑体"/>
                <w:kern w:val="0"/>
                <w:szCs w:val="28"/>
              </w:rPr>
              <w:t xml:space="preserve">  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>号：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hAnsi="黑体" w:eastAsia="黑体" w:cs="黑体"/>
                <w:kern w:val="0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学院和</w:t>
            </w:r>
            <w:r>
              <w:rPr>
                <w:rFonts w:ascii="黑体" w:hAnsi="黑体" w:eastAsia="黑体" w:cs="黑体"/>
                <w:kern w:val="0"/>
                <w:szCs w:val="28"/>
              </w:rPr>
              <w:t>专业：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hAnsi="黑体" w:eastAsia="黑体" w:cs="黑体"/>
                <w:kern w:val="0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班    级</w:t>
            </w:r>
            <w:r>
              <w:rPr>
                <w:rFonts w:ascii="黑体" w:hAnsi="黑体" w:eastAsia="黑体" w:cs="黑体"/>
                <w:kern w:val="0"/>
                <w:szCs w:val="28"/>
              </w:rPr>
              <w:t>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hAnsi="黑体" w:eastAsia="黑体" w:cs="黑体"/>
                <w:kern w:val="0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指导</w:t>
            </w:r>
            <w:r>
              <w:rPr>
                <w:rFonts w:ascii="黑体" w:hAnsi="黑体" w:eastAsia="黑体" w:cs="黑体"/>
                <w:kern w:val="0"/>
                <w:szCs w:val="28"/>
              </w:rPr>
              <w:t>教师：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hAnsi="黑体" w:eastAsia="黑体" w:cs="黑体"/>
                <w:kern w:val="0"/>
                <w:szCs w:val="28"/>
              </w:rPr>
            </w:pPr>
          </w:p>
        </w:tc>
      </w:tr>
    </w:tbl>
    <w:p>
      <w:pPr>
        <w:spacing w:line="360" w:lineRule="auto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</w:p>
    <w:p>
      <w:pPr>
        <w:spacing w:line="360" w:lineRule="auto"/>
        <w:rPr>
          <w:rFonts w:ascii="黑体" w:hAnsi="黑体" w:eastAsia="黑体"/>
          <w:b/>
          <w:bCs/>
          <w:color w:val="000000"/>
          <w:sz w:val="32"/>
          <w:szCs w:val="32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  <w:highlight w:val="lightGray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重庆邮电大学教务处制</w:t>
      </w:r>
    </w:p>
    <w:p>
      <w:pPr>
        <w:widowControl/>
        <w:jc w:val="left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z w:val="28"/>
          <w:szCs w:val="28"/>
        </w:rPr>
        <w:br w:type="page"/>
      </w:r>
    </w:p>
    <w:p>
      <w:pPr>
        <w:pStyle w:val="14"/>
        <w:numPr>
          <w:ilvl w:val="0"/>
          <w:numId w:val="1"/>
        </w:numPr>
        <w:spacing w:before="156" w:beforeLines="50" w:after="156" w:after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系统顶层框架设计</w:t>
      </w:r>
    </w:p>
    <w:p>
      <w:pPr>
        <w:pStyle w:val="14"/>
        <w:keepNext/>
        <w:spacing w:before="156" w:beforeLines="50" w:after="156" w:afterLines="50" w:line="400" w:lineRule="atLeast"/>
        <w:ind w:left="357" w:firstLine="0" w:firstLineChars="0"/>
        <w:jc w:val="center"/>
      </w:pPr>
      <w:r>
        <w:drawing>
          <wp:inline distT="0" distB="0" distL="0" distR="0">
            <wp:extent cx="4251960" cy="32397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590" cy="32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图1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简易数字时钟的系统顶层框架设计</w:t>
      </w:r>
    </w:p>
    <w:p>
      <w:pPr>
        <w:pStyle w:val="14"/>
        <w:spacing w:before="156" w:beforeLines="50" w:after="156" w:afterLines="50" w:line="400" w:lineRule="atLeast"/>
        <w:ind w:firstLineChars="175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功能描述：</w:t>
      </w:r>
    </w:p>
    <w:p>
      <w:pPr>
        <w:pStyle w:val="14"/>
        <w:snapToGrid w:val="0"/>
        <w:spacing w:before="156" w:beforeLines="50" w:after="156" w:afterLines="50" w:line="400" w:lineRule="atLeast"/>
        <w:ind w:firstLine="367" w:firstLineChars="175"/>
        <w:rPr>
          <w:rFonts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小时、分、秒计数模块：用计数器来模拟时间增加，并设置一定频率的时钟信号来驱动计数模块进行工作。</w:t>
      </w:r>
    </w:p>
    <w:p>
      <w:pPr>
        <w:pStyle w:val="14"/>
        <w:spacing w:before="156" w:beforeLines="50" w:after="156" w:afterLines="50" w:line="400" w:lineRule="atLeast"/>
        <w:ind w:firstLine="367" w:firstLineChars="175"/>
        <w:rPr>
          <w:rFonts w:ascii="宋体" w:hAnsi="宋体" w:cs="黑体"/>
          <w:szCs w:val="21"/>
        </w:rPr>
      </w:pPr>
      <w:bookmarkStart w:id="0" w:name="_Hlk43129425"/>
      <w:r>
        <w:rPr>
          <w:rFonts w:hint="eastAsia" w:ascii="宋体" w:hAnsi="宋体" w:cs="黑体"/>
          <w:szCs w:val="21"/>
        </w:rPr>
        <w:t>动态扫描电路：在位选信号与段码同步的前提下，采用分时复用的方法轮流向数据总线发送不同的段码，实现数据显示。</w:t>
      </w:r>
    </w:p>
    <w:p>
      <w:pPr>
        <w:pStyle w:val="14"/>
        <w:spacing w:before="156" w:beforeLines="50" w:after="156" w:afterLines="50" w:line="400" w:lineRule="atLeast"/>
        <w:ind w:firstLine="367" w:firstLineChars="175"/>
        <w:rPr>
          <w:rFonts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译码电路：将动态扫描电路输出的8</w:t>
      </w:r>
      <w:r>
        <w:rPr>
          <w:rFonts w:ascii="宋体" w:hAnsi="宋体" w:cs="黑体"/>
          <w:szCs w:val="21"/>
        </w:rPr>
        <w:t xml:space="preserve">421 </w:t>
      </w:r>
      <w:r>
        <w:rPr>
          <w:rFonts w:hint="eastAsia" w:ascii="宋体" w:hAnsi="宋体" w:cs="黑体"/>
          <w:szCs w:val="21"/>
        </w:rPr>
        <w:t>BCD码转换为十进制数输入数码管显示模块。</w:t>
      </w:r>
    </w:p>
    <w:p>
      <w:pPr>
        <w:pStyle w:val="14"/>
        <w:spacing w:before="156" w:beforeLines="50" w:after="156" w:afterLines="50" w:line="400" w:lineRule="atLeast"/>
        <w:ind w:firstLine="367" w:firstLineChars="175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数码管显示模块：显示当前时间。</w:t>
      </w:r>
    </w:p>
    <w:bookmarkEnd w:id="0"/>
    <w:p>
      <w:pPr>
        <w:pStyle w:val="14"/>
        <w:numPr>
          <w:ilvl w:val="0"/>
          <w:numId w:val="1"/>
        </w:numPr>
        <w:spacing w:before="312" w:beforeLines="100" w:after="156" w:after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计时模块的</w:t>
      </w:r>
      <w:r>
        <w:rPr>
          <w:rFonts w:ascii="黑体" w:hAnsi="黑体" w:eastAsia="黑体" w:cs="黑体"/>
          <w:sz w:val="28"/>
          <w:szCs w:val="28"/>
        </w:rPr>
        <w:t>设计</w:t>
      </w:r>
      <w:r>
        <w:rPr>
          <w:rFonts w:hint="eastAsia" w:ascii="黑体" w:hAnsi="黑体" w:eastAsia="黑体" w:cs="黑体"/>
          <w:sz w:val="28"/>
          <w:szCs w:val="28"/>
        </w:rPr>
        <w:t>及仿真</w:t>
      </w:r>
    </w:p>
    <w:p>
      <w:pPr>
        <w:pStyle w:val="14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分、秒计时模块（模60计数）</w:t>
      </w:r>
    </w:p>
    <w:p>
      <w:pPr>
        <w:pStyle w:val="14"/>
        <w:numPr>
          <w:ilvl w:val="0"/>
          <w:numId w:val="2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设计思路</w:t>
      </w:r>
    </w:p>
    <w:p>
      <w:pPr>
        <w:pStyle w:val="14"/>
        <w:snapToGrid w:val="0"/>
        <w:spacing w:line="400" w:lineRule="atLeast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分、秒计时模块均为模6</w:t>
      </w:r>
      <w:r>
        <w:rPr>
          <w:rFonts w:ascii="宋体" w:hAnsi="宋体" w:cs="黑体"/>
          <w:szCs w:val="21"/>
        </w:rPr>
        <w:t>0</w:t>
      </w:r>
      <w:r>
        <w:rPr>
          <w:rFonts w:hint="eastAsia" w:ascii="宋体" w:hAnsi="宋体" w:cs="黑体"/>
          <w:szCs w:val="21"/>
        </w:rPr>
        <w:t>计数，所以两个模块可以使用同一套结构。这里采用了7</w:t>
      </w:r>
      <w:r>
        <w:rPr>
          <w:rFonts w:ascii="宋体" w:hAnsi="宋体" w:cs="黑体"/>
          <w:szCs w:val="21"/>
        </w:rPr>
        <w:t>4390</w:t>
      </w:r>
      <w:r>
        <w:rPr>
          <w:rFonts w:hint="eastAsia" w:ascii="宋体" w:hAnsi="宋体" w:cs="黑体"/>
          <w:szCs w:val="21"/>
        </w:rPr>
        <w:t>计数器，将</w:t>
      </w:r>
      <w:r>
        <w:rPr>
          <w:rFonts w:ascii="宋体" w:hAnsi="宋体" w:cs="黑体"/>
          <w:position w:val="-10"/>
          <w:szCs w:val="21"/>
        </w:rPr>
        <w:object>
          <v:shape id="_x0000_i1025" o:spt="75" type="#_x0000_t75" style="height:15.6pt;width:117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cs="黑体"/>
          <w:szCs w:val="21"/>
        </w:rPr>
        <w:t>设置为秒（分）的个位，将</w:t>
      </w:r>
      <w:r>
        <w:rPr>
          <w:rFonts w:ascii="宋体" w:hAnsi="宋体" w:cs="黑体"/>
          <w:position w:val="-10"/>
          <w:szCs w:val="21"/>
        </w:rPr>
        <w:object>
          <v:shape id="_x0000_i1026" o:spt="75" type="#_x0000_t75" style="height:15.6pt;width:118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cs="黑体"/>
          <w:szCs w:val="21"/>
        </w:rPr>
        <w:t>设置为秒（分）的十位。当计数器的值由5</w:t>
      </w:r>
      <w:r>
        <w:rPr>
          <w:rFonts w:ascii="宋体" w:hAnsi="宋体" w:cs="黑体"/>
          <w:szCs w:val="21"/>
        </w:rPr>
        <w:t>9</w:t>
      </w:r>
      <w:r>
        <w:rPr>
          <w:rFonts w:hint="eastAsia" w:ascii="宋体" w:hAnsi="宋体" w:cs="黑体"/>
          <w:szCs w:val="21"/>
        </w:rPr>
        <w:t>增加1时，满足：</w:t>
      </w:r>
      <w:r>
        <w:rPr>
          <w:rFonts w:ascii="宋体" w:hAnsi="宋体" w:cs="黑体"/>
          <w:position w:val="-10"/>
          <w:szCs w:val="21"/>
        </w:rPr>
        <w:object>
          <v:shape id="_x0000_i1027" o:spt="75" type="#_x0000_t75" style="height:15.6pt;width:116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AxMath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cs="黑体"/>
          <w:szCs w:val="21"/>
        </w:rPr>
        <w:t>，此时应输出清零信号Reset。为了使清零稳定，这里采用一个钟控RS触发器来输出清零信号。</w:t>
      </w:r>
    </w:p>
    <w:p>
      <w:pPr>
        <w:pStyle w:val="14"/>
        <w:numPr>
          <w:ilvl w:val="0"/>
          <w:numId w:val="2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设计结果（电路图）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763260" cy="1882140"/>
            <wp:effectExtent l="0" t="0" r="889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0293" cy="188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</w:t>
      </w:r>
      <w:r>
        <w:rPr>
          <w:rFonts w:ascii="宋体" w:hAnsi="宋体" w:eastAsia="宋体"/>
          <w:sz w:val="18"/>
          <w:szCs w:val="18"/>
        </w:rPr>
        <w:t xml:space="preserve">2 </w:t>
      </w:r>
      <w:r>
        <w:rPr>
          <w:rFonts w:hint="eastAsia" w:ascii="宋体" w:hAnsi="宋体" w:eastAsia="宋体"/>
          <w:sz w:val="18"/>
          <w:szCs w:val="18"/>
        </w:rPr>
        <w:t>分、秒计时模块电路图</w:t>
      </w:r>
    </w:p>
    <w:p>
      <w:pPr>
        <w:pStyle w:val="14"/>
        <w:numPr>
          <w:ilvl w:val="0"/>
          <w:numId w:val="2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 w:val="24"/>
          <w:szCs w:val="24"/>
        </w:rPr>
        <w:t>仿真波形及结果分析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775960" cy="1638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0176" cy="16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</w:t>
      </w:r>
      <w:r>
        <w:rPr>
          <w:rFonts w:ascii="宋体" w:hAnsi="宋体" w:eastAsia="宋体"/>
          <w:sz w:val="18"/>
          <w:szCs w:val="18"/>
        </w:rPr>
        <w:t xml:space="preserve">3 </w:t>
      </w:r>
      <w:r>
        <w:rPr>
          <w:rFonts w:hint="eastAsia" w:ascii="宋体" w:hAnsi="宋体" w:eastAsia="宋体"/>
          <w:sz w:val="18"/>
          <w:szCs w:val="18"/>
        </w:rPr>
        <w:t>分、秒计时模块仿真波形（注：7</w:t>
      </w:r>
      <w:r>
        <w:rPr>
          <w:rFonts w:ascii="宋体" w:hAnsi="宋体" w:eastAsia="宋体"/>
          <w:sz w:val="18"/>
          <w:szCs w:val="18"/>
        </w:rPr>
        <w:t>_4</w:t>
      </w:r>
      <w:r>
        <w:rPr>
          <w:rFonts w:hint="eastAsia" w:ascii="宋体" w:hAnsi="宋体" w:eastAsia="宋体"/>
          <w:sz w:val="18"/>
          <w:szCs w:val="18"/>
        </w:rPr>
        <w:t>代表十位，3</w:t>
      </w:r>
      <w:r>
        <w:rPr>
          <w:rFonts w:ascii="宋体" w:hAnsi="宋体" w:eastAsia="宋体"/>
          <w:sz w:val="18"/>
          <w:szCs w:val="18"/>
        </w:rPr>
        <w:t>_0</w:t>
      </w:r>
      <w:r>
        <w:rPr>
          <w:rFonts w:hint="eastAsia" w:ascii="宋体" w:hAnsi="宋体" w:eastAsia="宋体"/>
          <w:sz w:val="18"/>
          <w:szCs w:val="18"/>
        </w:rPr>
        <w:t>代表个位，下同）</w:t>
      </w:r>
    </w:p>
    <w:p>
      <w:pPr>
        <w:pStyle w:val="14"/>
        <w:spacing w:line="400" w:lineRule="atLeast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波形结果分析：分、秒计时模块都是模6</w:t>
      </w:r>
      <w:r>
        <w:rPr>
          <w:rFonts w:ascii="宋体" w:hAnsi="宋体" w:cs="黑体"/>
          <w:szCs w:val="21"/>
        </w:rPr>
        <w:t>0</w:t>
      </w:r>
      <w:r>
        <w:rPr>
          <w:rFonts w:hint="eastAsia" w:ascii="宋体" w:hAnsi="宋体" w:cs="黑体"/>
          <w:szCs w:val="21"/>
        </w:rPr>
        <w:t>计数，所以当计数值由5</w:t>
      </w:r>
      <w:r>
        <w:rPr>
          <w:rFonts w:ascii="宋体" w:hAnsi="宋体" w:cs="黑体"/>
          <w:szCs w:val="21"/>
        </w:rPr>
        <w:t>9</w:t>
      </w:r>
      <w:r>
        <w:rPr>
          <w:rFonts w:hint="eastAsia" w:ascii="宋体" w:hAnsi="宋体" w:cs="黑体"/>
          <w:szCs w:val="21"/>
        </w:rPr>
        <w:t>增加1时，输出一个清零信号，将所有输出端置0。由图中可知，当计数值由5</w:t>
      </w:r>
      <w:r>
        <w:rPr>
          <w:rFonts w:ascii="宋体" w:hAnsi="宋体" w:cs="黑体"/>
          <w:szCs w:val="21"/>
        </w:rPr>
        <w:t>9</w:t>
      </w:r>
      <w:r>
        <w:rPr>
          <w:rFonts w:hint="eastAsia" w:ascii="宋体" w:hAnsi="宋体" w:cs="黑体"/>
          <w:szCs w:val="21"/>
        </w:rPr>
        <w:t>增加1时，最底部的Carry</w:t>
      </w:r>
      <w:r>
        <w:rPr>
          <w:rFonts w:ascii="宋体" w:hAnsi="宋体" w:cs="黑体"/>
          <w:szCs w:val="21"/>
        </w:rPr>
        <w:t>_Signal</w:t>
      </w:r>
      <w:r>
        <w:rPr>
          <w:rFonts w:hint="eastAsia" w:ascii="宋体" w:hAnsi="宋体" w:cs="黑体"/>
          <w:szCs w:val="21"/>
        </w:rPr>
        <w:t>（进位信号）输出1，代表此时计数器清零，向前进位。</w:t>
      </w:r>
    </w:p>
    <w:p>
      <w:pPr>
        <w:pStyle w:val="14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小时</w:t>
      </w:r>
      <w:r>
        <w:rPr>
          <w:rFonts w:ascii="黑体" w:hAnsi="黑体" w:eastAsia="黑体" w:cs="黑体"/>
          <w:sz w:val="24"/>
          <w:szCs w:val="24"/>
        </w:rPr>
        <w:t>计时</w:t>
      </w:r>
      <w:r>
        <w:rPr>
          <w:rFonts w:hint="eastAsia" w:ascii="黑体" w:hAnsi="黑体" w:eastAsia="黑体" w:cs="黑体"/>
          <w:sz w:val="24"/>
          <w:szCs w:val="24"/>
        </w:rPr>
        <w:t>模块（模</w:t>
      </w:r>
      <w:r>
        <w:rPr>
          <w:rFonts w:ascii="黑体" w:hAnsi="黑体" w:eastAsia="黑体" w:cs="黑体"/>
          <w:sz w:val="24"/>
          <w:szCs w:val="24"/>
        </w:rPr>
        <w:t>24</w:t>
      </w:r>
      <w:r>
        <w:rPr>
          <w:rFonts w:hint="eastAsia" w:ascii="黑体" w:hAnsi="黑体" w:eastAsia="黑体" w:cs="黑体"/>
          <w:sz w:val="24"/>
          <w:szCs w:val="24"/>
        </w:rPr>
        <w:t>计数）</w:t>
      </w:r>
    </w:p>
    <w:p>
      <w:pPr>
        <w:pStyle w:val="14"/>
        <w:numPr>
          <w:ilvl w:val="0"/>
          <w:numId w:val="3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设计思路</w:t>
      </w:r>
    </w:p>
    <w:p>
      <w:pPr>
        <w:pStyle w:val="14"/>
        <w:snapToGrid w:val="0"/>
        <w:spacing w:line="400" w:lineRule="atLeast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小时计时模块为模2</w:t>
      </w:r>
      <w:r>
        <w:rPr>
          <w:rFonts w:ascii="宋体" w:hAnsi="宋体" w:cs="黑体"/>
          <w:szCs w:val="21"/>
        </w:rPr>
        <w:t>4</w:t>
      </w:r>
      <w:r>
        <w:rPr>
          <w:rFonts w:hint="eastAsia" w:ascii="宋体" w:hAnsi="宋体" w:cs="黑体"/>
          <w:szCs w:val="21"/>
        </w:rPr>
        <w:t>计数，这里采用7</w:t>
      </w:r>
      <w:r>
        <w:rPr>
          <w:rFonts w:ascii="宋体" w:hAnsi="宋体" w:cs="黑体"/>
          <w:szCs w:val="21"/>
        </w:rPr>
        <w:t>4390</w:t>
      </w:r>
      <w:r>
        <w:rPr>
          <w:rFonts w:hint="eastAsia" w:ascii="宋体" w:hAnsi="宋体" w:cs="黑体"/>
          <w:szCs w:val="21"/>
        </w:rPr>
        <w:t>计数器，将</w:t>
      </w:r>
      <w:r>
        <w:rPr>
          <w:rFonts w:ascii="宋体" w:hAnsi="宋体" w:cs="黑体"/>
          <w:position w:val="-10"/>
          <w:szCs w:val="21"/>
        </w:rPr>
        <w:object>
          <v:shape id="_x0000_i1028" o:spt="75" type="#_x0000_t75" style="height:15.6pt;width:117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AxMath" ShapeID="_x0000_i1028" DrawAspect="Content" ObjectID="_1468075728" r:id="rId16">
            <o:LockedField>false</o:LockedField>
          </o:OLEObject>
        </w:object>
      </w:r>
      <w:r>
        <w:rPr>
          <w:rFonts w:hint="eastAsia" w:ascii="宋体" w:hAnsi="宋体" w:cs="黑体"/>
          <w:szCs w:val="21"/>
        </w:rPr>
        <w:t>设置为小时的个位，将</w:t>
      </w:r>
      <w:r>
        <w:rPr>
          <w:rFonts w:ascii="宋体" w:hAnsi="宋体" w:cs="黑体"/>
          <w:position w:val="-10"/>
          <w:szCs w:val="21"/>
        </w:rPr>
        <w:object>
          <v:shape id="_x0000_i1029" o:spt="75" type="#_x0000_t75" style="height:15.6pt;width:118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AxMath" ShapeID="_x0000_i1029" DrawAspect="Content" ObjectID="_1468075729" r:id="rId17">
            <o:LockedField>false</o:LockedField>
          </o:OLEObject>
        </w:object>
      </w:r>
      <w:r>
        <w:rPr>
          <w:rFonts w:hint="eastAsia" w:ascii="宋体" w:hAnsi="宋体" w:cs="黑体"/>
          <w:szCs w:val="21"/>
        </w:rPr>
        <w:t>设置为小时的十位。当计数器的值由2</w:t>
      </w:r>
      <w:r>
        <w:rPr>
          <w:rFonts w:ascii="宋体" w:hAnsi="宋体" w:cs="黑体"/>
          <w:szCs w:val="21"/>
        </w:rPr>
        <w:t>3</w:t>
      </w:r>
      <w:r>
        <w:rPr>
          <w:rFonts w:hint="eastAsia" w:ascii="宋体" w:hAnsi="宋体" w:cs="黑体"/>
          <w:szCs w:val="21"/>
        </w:rPr>
        <w:t>增加1时，需要输出一个清零信号，满足</w:t>
      </w:r>
      <w:r>
        <w:rPr>
          <w:rFonts w:ascii="宋体" w:hAnsi="宋体" w:cs="黑体"/>
          <w:position w:val="-10"/>
          <w:szCs w:val="21"/>
        </w:rPr>
        <w:object>
          <v:shape id="_x0000_i1030" o:spt="75" type="#_x0000_t75" style="height:15.6pt;width:168.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AxMath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 w:cs="黑体"/>
          <w:szCs w:val="21"/>
        </w:rPr>
        <w:t>（即</w:t>
      </w:r>
      <w:r>
        <w:rPr>
          <w:rFonts w:ascii="宋体" w:hAnsi="宋体" w:cs="黑体"/>
          <w:position w:val="-11"/>
          <w:szCs w:val="21"/>
        </w:rPr>
        <w:object>
          <v:shape id="_x0000_i1031" o:spt="75" type="#_x0000_t75" style="height:16.2pt;width:98.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AxMath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 w:cs="黑体"/>
          <w:szCs w:val="21"/>
        </w:rPr>
        <w:t>），将</w:t>
      </w:r>
      <w:r>
        <w:rPr>
          <w:rFonts w:ascii="宋体" w:hAnsi="宋体" w:cs="黑体"/>
          <w:position w:val="-11"/>
          <w:szCs w:val="21"/>
        </w:rPr>
        <w:object>
          <v:shape id="_x0000_i1032" o:spt="75" type="#_x0000_t75" style="height:16.2pt;width:25.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AxMath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 w:cs="黑体"/>
          <w:szCs w:val="21"/>
        </w:rPr>
        <w:t>与</w:t>
      </w:r>
      <w:r>
        <w:rPr>
          <w:rFonts w:ascii="宋体" w:hAnsi="宋体" w:cs="黑体"/>
          <w:position w:val="-11"/>
          <w:szCs w:val="21"/>
        </w:rPr>
        <w:object>
          <v:shape id="_x0000_i1033" o:spt="75" type="#_x0000_t75" style="height:16.2pt;width:25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AxMath" ShapeID="_x0000_i1033" DrawAspect="Content" ObjectID="_1468075733" r:id="rId24">
            <o:LockedField>false</o:LockedField>
          </o:OLEObject>
        </w:object>
      </w:r>
      <w:r>
        <w:rPr>
          <w:rFonts w:hint="eastAsia" w:ascii="宋体" w:hAnsi="宋体" w:cs="黑体"/>
          <w:szCs w:val="21"/>
        </w:rPr>
        <w:t>接入一个与门。为了使清零稳定，这里采用了一个钟控RS触发器。同时，由于小时计时模块是最后一级，所以不需要设置进位信号的输出端。</w:t>
      </w:r>
    </w:p>
    <w:p>
      <w:pPr>
        <w:pStyle w:val="14"/>
        <w:numPr>
          <w:ilvl w:val="0"/>
          <w:numId w:val="3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设计结果（电路）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732780" cy="190500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7397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图4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小时计时模块电路图</w:t>
      </w:r>
    </w:p>
    <w:p>
      <w:pPr>
        <w:pStyle w:val="14"/>
        <w:numPr>
          <w:ilvl w:val="0"/>
          <w:numId w:val="3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 w:val="24"/>
          <w:szCs w:val="24"/>
        </w:rPr>
        <w:t>仿真波形及结果分析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751830" cy="167640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6478" cy="16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图5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小时计时模块仿真波形</w:t>
      </w:r>
    </w:p>
    <w:p>
      <w:pPr>
        <w:pStyle w:val="14"/>
        <w:snapToGrid w:val="0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波形结果分析：计数器的值由2</w:t>
      </w:r>
      <w:r>
        <w:rPr>
          <w:rFonts w:ascii="宋体" w:hAnsi="宋体" w:cs="黑体"/>
          <w:szCs w:val="21"/>
        </w:rPr>
        <w:t>3</w:t>
      </w:r>
      <w:r>
        <w:rPr>
          <w:rFonts w:hint="eastAsia" w:ascii="宋体" w:hAnsi="宋体" w:cs="黑体"/>
          <w:szCs w:val="21"/>
        </w:rPr>
        <w:t>增加1时，输出清零信号，</w:t>
      </w:r>
      <w:r>
        <w:rPr>
          <w:rFonts w:ascii="宋体" w:hAnsi="宋体" w:cs="黑体"/>
          <w:position w:val="-11"/>
          <w:szCs w:val="21"/>
        </w:rPr>
        <w:object>
          <v:shape id="_x0000_i1034" o:spt="75" type="#_x0000_t75" style="height:16.2pt;width:39.6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AxMath" ShapeID="_x0000_i1034" DrawAspect="Content" ObjectID="_1468075734" r:id="rId28">
            <o:LockedField>false</o:LockedField>
          </o:OLEObject>
        </w:object>
      </w:r>
      <w:r>
        <w:rPr>
          <w:rFonts w:hint="eastAsia" w:ascii="宋体" w:hAnsi="宋体" w:cs="黑体"/>
          <w:szCs w:val="21"/>
        </w:rPr>
        <w:t>全部置</w:t>
      </w:r>
      <w:r>
        <w:rPr>
          <w:rFonts w:ascii="宋体" w:hAnsi="宋体" w:cs="黑体"/>
          <w:szCs w:val="21"/>
        </w:rPr>
        <w:t>0</w:t>
      </w:r>
      <w:r>
        <w:rPr>
          <w:rFonts w:hint="eastAsia" w:ascii="宋体" w:hAnsi="宋体" w:cs="黑体"/>
          <w:szCs w:val="21"/>
        </w:rPr>
        <w:t>，开始重新一轮计数。</w:t>
      </w:r>
    </w:p>
    <w:p>
      <w:pPr>
        <w:pStyle w:val="14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秒-分，分-小时的进位设计</w:t>
      </w:r>
    </w:p>
    <w:p>
      <w:pPr>
        <w:pStyle w:val="14"/>
        <w:numPr>
          <w:ilvl w:val="0"/>
          <w:numId w:val="4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设计思路</w:t>
      </w:r>
    </w:p>
    <w:p>
      <w:pPr>
        <w:pStyle w:val="14"/>
        <w:spacing w:line="400" w:lineRule="atLeast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进位的重点在于前一级的计数器计数值到达阈值时，需要对自身进行清零，同时向下一级计数器输出进位信号。本文设计的秒、分计数器均设有Carry</w:t>
      </w:r>
      <w:r>
        <w:rPr>
          <w:rFonts w:ascii="宋体" w:hAnsi="宋体" w:cs="黑体"/>
          <w:szCs w:val="21"/>
        </w:rPr>
        <w:t>_Signal</w:t>
      </w:r>
      <w:r>
        <w:rPr>
          <w:rFonts w:hint="eastAsia" w:ascii="宋体" w:hAnsi="宋体" w:cs="黑体"/>
          <w:szCs w:val="21"/>
        </w:rPr>
        <w:t>（进位信号输出端），所以可以直接将Carry</w:t>
      </w:r>
      <w:r>
        <w:rPr>
          <w:rFonts w:ascii="宋体" w:hAnsi="宋体" w:cs="黑体"/>
          <w:szCs w:val="21"/>
        </w:rPr>
        <w:t>_Signal</w:t>
      </w:r>
      <w:r>
        <w:rPr>
          <w:rFonts w:hint="eastAsia" w:ascii="宋体" w:hAnsi="宋体" w:cs="黑体"/>
          <w:szCs w:val="21"/>
        </w:rPr>
        <w:t>作为下一级的时钟信号。</w:t>
      </w:r>
    </w:p>
    <w:p>
      <w:pPr>
        <w:pStyle w:val="14"/>
        <w:numPr>
          <w:ilvl w:val="0"/>
          <w:numId w:val="4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设计结果（电路）</w:t>
      </w:r>
    </w:p>
    <w:p>
      <w:pPr>
        <w:pStyle w:val="14"/>
        <w:spacing w:line="400" w:lineRule="atLeast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秒-分进位电路图：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518785" cy="1931035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图6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秒—分进位电路图</w:t>
      </w:r>
    </w:p>
    <w:p>
      <w:pPr>
        <w:pStyle w:val="14"/>
        <w:spacing w:line="400" w:lineRule="atLeast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分-时进位电路图：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585460" cy="16859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3063" cy="168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图7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分—时进位电路图</w:t>
      </w:r>
    </w:p>
    <w:p>
      <w:pPr>
        <w:pStyle w:val="14"/>
        <w:numPr>
          <w:ilvl w:val="0"/>
          <w:numId w:val="4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仿真波形及结果分析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843270" cy="93726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4972" cy="9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图8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秒—分进位电路仿真波形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843270" cy="927735"/>
            <wp:effectExtent l="0" t="0" r="508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7278" cy="94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图9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分—时进位电路仿真波形</w:t>
      </w:r>
    </w:p>
    <w:p>
      <w:pPr>
        <w:pStyle w:val="14"/>
        <w:spacing w:line="400" w:lineRule="atLeast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波形结果分析：由图可知，当秒（分）计数由5</w:t>
      </w:r>
      <w:r>
        <w:rPr>
          <w:rFonts w:ascii="宋体" w:hAnsi="宋体" w:cs="黑体"/>
          <w:szCs w:val="21"/>
        </w:rPr>
        <w:t>9</w:t>
      </w:r>
      <w:r>
        <w:rPr>
          <w:rFonts w:hint="eastAsia" w:ascii="宋体" w:hAnsi="宋体" w:cs="黑体"/>
          <w:szCs w:val="21"/>
        </w:rPr>
        <w:t>增加1时，对应的分（时）的计数值增加1，完成了进位的效果。</w:t>
      </w:r>
    </w:p>
    <w:p>
      <w:pPr>
        <w:pStyle w:val="14"/>
        <w:numPr>
          <w:ilvl w:val="0"/>
          <w:numId w:val="1"/>
        </w:numPr>
        <w:spacing w:before="312" w:beforeLines="100" w:after="156" w:afterLines="50" w:line="400" w:lineRule="atLeast"/>
        <w:ind w:left="357" w:hanging="357"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数码管动态显示模块</w:t>
      </w:r>
    </w:p>
    <w:p>
      <w:pPr>
        <w:pStyle w:val="14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数码管动态显示模块框架设计</w:t>
      </w:r>
    </w:p>
    <w:p>
      <w:pPr>
        <w:pStyle w:val="14"/>
        <w:keepNext/>
        <w:spacing w:line="400" w:lineRule="atLeast"/>
        <w:jc w:val="center"/>
      </w:pPr>
      <w:r>
        <w:drawing>
          <wp:inline distT="0" distB="0" distL="0" distR="0">
            <wp:extent cx="3002280" cy="2360930"/>
            <wp:effectExtent l="0" t="0" r="762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55993" cy="240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宋体" w:hAnsi="宋体" w:eastAsia="宋体" w:cs="黑体"/>
          <w:bCs/>
          <w:color w:val="FF0000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图1</w:t>
      </w:r>
      <w:r>
        <w:rPr>
          <w:rFonts w:ascii="宋体" w:hAnsi="宋体" w:eastAsia="宋体"/>
          <w:sz w:val="18"/>
          <w:szCs w:val="18"/>
        </w:rPr>
        <w:t xml:space="preserve">0 </w:t>
      </w:r>
      <w:r>
        <w:rPr>
          <w:rFonts w:hint="eastAsia" w:ascii="宋体" w:hAnsi="宋体" w:eastAsia="宋体"/>
          <w:sz w:val="18"/>
          <w:szCs w:val="18"/>
        </w:rPr>
        <w:t>数码管动态显示模块框架设计</w:t>
      </w:r>
    </w:p>
    <w:p>
      <w:pPr>
        <w:pStyle w:val="14"/>
        <w:spacing w:before="156" w:beforeLines="50" w:after="156" w:afterLines="50" w:line="400" w:lineRule="atLeast"/>
        <w:ind w:firstLine="367" w:firstLineChars="175"/>
        <w:rPr>
          <w:rFonts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动态扫描电路：在位选信号与段码同步的前提下，采用分时复用的方法轮流向数据总线发送不同的段码，实现数据显示。</w:t>
      </w:r>
    </w:p>
    <w:p>
      <w:pPr>
        <w:pStyle w:val="14"/>
        <w:spacing w:before="156" w:beforeLines="50" w:after="156" w:afterLines="50" w:line="400" w:lineRule="atLeast"/>
        <w:ind w:firstLine="367" w:firstLineChars="175"/>
        <w:rPr>
          <w:rFonts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译码电路：将动态扫描电路输出的8</w:t>
      </w:r>
      <w:r>
        <w:rPr>
          <w:rFonts w:ascii="宋体" w:hAnsi="宋体" w:cs="黑体"/>
          <w:szCs w:val="21"/>
        </w:rPr>
        <w:t xml:space="preserve">421 </w:t>
      </w:r>
      <w:r>
        <w:rPr>
          <w:rFonts w:hint="eastAsia" w:ascii="宋体" w:hAnsi="宋体" w:cs="黑体"/>
          <w:szCs w:val="21"/>
        </w:rPr>
        <w:t>BCD码转换为十进制数输入数码管显示模块。</w:t>
      </w:r>
    </w:p>
    <w:p>
      <w:pPr>
        <w:pStyle w:val="14"/>
        <w:spacing w:before="156" w:beforeLines="50" w:after="156" w:afterLines="50" w:line="400" w:lineRule="atLeast"/>
        <w:ind w:firstLine="367" w:firstLineChars="175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数码管显示模块：显示当前时间。</w:t>
      </w:r>
    </w:p>
    <w:p>
      <w:pPr>
        <w:pStyle w:val="14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扫描模块</w:t>
      </w:r>
    </w:p>
    <w:p>
      <w:pPr>
        <w:pStyle w:val="14"/>
        <w:numPr>
          <w:ilvl w:val="0"/>
          <w:numId w:val="5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设计思路</w:t>
      </w:r>
    </w:p>
    <w:p>
      <w:pPr>
        <w:pStyle w:val="14"/>
        <w:snapToGrid w:val="0"/>
        <w:spacing w:line="400" w:lineRule="atLeast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扫描模块包括位选信号发生器、8</w:t>
      </w:r>
      <w:r>
        <w:rPr>
          <w:rFonts w:ascii="宋体" w:hAnsi="宋体" w:cs="黑体"/>
          <w:position w:val="-10"/>
          <w:szCs w:val="21"/>
        </w:rPr>
        <w:object>
          <v:shape id="_x0000_i1035" o:spt="75" type="#_x0000_t75" style="height:15.6pt;width:10.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AxMath" ShapeID="_x0000_i1035" DrawAspect="Content" ObjectID="_1468075735" r:id="rId35">
            <o:LockedField>false</o:LockedField>
          </o:OLEObject>
        </w:object>
      </w:r>
      <w:r>
        <w:rPr>
          <w:rFonts w:ascii="宋体" w:hAnsi="宋体" w:cs="黑体"/>
          <w:szCs w:val="21"/>
        </w:rPr>
        <w:t>4</w:t>
      </w:r>
      <w:r>
        <w:rPr>
          <w:rFonts w:hint="eastAsia" w:ascii="宋体" w:hAnsi="宋体" w:cs="黑体"/>
          <w:szCs w:val="21"/>
        </w:rPr>
        <w:t>选1数据选择器阵列，这里设置了一个模</w:t>
      </w:r>
      <w:r>
        <w:rPr>
          <w:rFonts w:ascii="宋体" w:hAnsi="宋体" w:cs="黑体"/>
          <w:szCs w:val="21"/>
        </w:rPr>
        <w:t>24</w:t>
      </w:r>
      <w:r>
        <w:rPr>
          <w:rFonts w:hint="eastAsia" w:ascii="宋体" w:hAnsi="宋体" w:cs="黑体"/>
          <w:szCs w:val="21"/>
        </w:rPr>
        <w:t>计数器来进行模拟扫描模块的工作。</w:t>
      </w:r>
    </w:p>
    <w:p>
      <w:pPr>
        <w:pStyle w:val="14"/>
        <w:numPr>
          <w:ilvl w:val="0"/>
          <w:numId w:val="5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设计结果（电路）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518785" cy="1563370"/>
            <wp:effectExtent l="0" t="0" r="571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图1</w:t>
      </w:r>
      <w:r>
        <w:rPr>
          <w:rFonts w:ascii="宋体" w:hAnsi="宋体" w:eastAsia="宋体"/>
          <w:sz w:val="18"/>
          <w:szCs w:val="18"/>
        </w:rPr>
        <w:t xml:space="preserve">1 </w:t>
      </w:r>
      <w:r>
        <w:rPr>
          <w:rFonts w:hint="eastAsia" w:ascii="宋体" w:hAnsi="宋体" w:eastAsia="宋体"/>
          <w:sz w:val="18"/>
          <w:szCs w:val="18"/>
        </w:rPr>
        <w:t>扫描模块模拟电路图</w:t>
      </w:r>
    </w:p>
    <w:p>
      <w:pPr>
        <w:pStyle w:val="14"/>
        <w:numPr>
          <w:ilvl w:val="0"/>
          <w:numId w:val="5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仿真波形及结果分析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518785" cy="1102360"/>
            <wp:effectExtent l="0" t="0" r="5715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图1</w:t>
      </w:r>
      <w:r>
        <w:rPr>
          <w:rFonts w:ascii="宋体" w:hAnsi="宋体" w:eastAsia="宋体"/>
          <w:sz w:val="18"/>
          <w:szCs w:val="18"/>
        </w:rPr>
        <w:t xml:space="preserve">2 </w:t>
      </w:r>
      <w:r>
        <w:rPr>
          <w:rFonts w:hint="eastAsia" w:ascii="宋体" w:hAnsi="宋体" w:eastAsia="宋体"/>
          <w:sz w:val="18"/>
          <w:szCs w:val="18"/>
        </w:rPr>
        <w:t>扫描模块模拟电路仿真波形</w:t>
      </w:r>
    </w:p>
    <w:p>
      <w:pPr>
        <w:pStyle w:val="14"/>
        <w:spacing w:line="400" w:lineRule="atLeast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波形结果分析：左边的0</w:t>
      </w:r>
      <w:r>
        <w:rPr>
          <w:rFonts w:ascii="宋体" w:hAnsi="宋体" w:cs="黑体"/>
          <w:szCs w:val="21"/>
        </w:rPr>
        <w:t>001</w:t>
      </w:r>
      <w:r>
        <w:rPr>
          <w:rFonts w:hint="eastAsia" w:ascii="宋体" w:hAnsi="宋体" w:cs="黑体"/>
          <w:szCs w:val="21"/>
        </w:rPr>
        <w:t>为个位，右边的0</w:t>
      </w:r>
      <w:r>
        <w:rPr>
          <w:rFonts w:ascii="宋体" w:hAnsi="宋体" w:cs="黑体"/>
          <w:szCs w:val="21"/>
        </w:rPr>
        <w:t>000</w:t>
      </w:r>
      <w:r>
        <w:rPr>
          <w:rFonts w:hint="eastAsia" w:ascii="宋体" w:hAnsi="宋体" w:cs="黑体"/>
          <w:szCs w:val="21"/>
        </w:rPr>
        <w:t>的十位。计数器的模值增加1，对应的个位增加1。位选信号发生器通过输出位选信号，将个位、十位的8</w:t>
      </w:r>
      <w:r>
        <w:rPr>
          <w:rFonts w:ascii="宋体" w:hAnsi="宋体" w:cs="黑体"/>
          <w:szCs w:val="21"/>
        </w:rPr>
        <w:t xml:space="preserve">421 </w:t>
      </w:r>
      <w:r>
        <w:rPr>
          <w:rFonts w:hint="eastAsia" w:ascii="宋体" w:hAnsi="宋体" w:cs="黑体"/>
          <w:szCs w:val="21"/>
        </w:rPr>
        <w:t>BCD码轮流输出（即Code端）。</w:t>
      </w:r>
    </w:p>
    <w:p>
      <w:pPr>
        <w:pStyle w:val="14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位选模块</w:t>
      </w:r>
    </w:p>
    <w:p>
      <w:pPr>
        <w:pStyle w:val="14"/>
        <w:numPr>
          <w:ilvl w:val="0"/>
          <w:numId w:val="6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设计思路</w:t>
      </w:r>
    </w:p>
    <w:p>
      <w:pPr>
        <w:pStyle w:val="14"/>
        <w:spacing w:line="400" w:lineRule="atLeast"/>
        <w:rPr>
          <w:rFonts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通过计数器产生循环地址码，输入7</w:t>
      </w:r>
      <w:r>
        <w:rPr>
          <w:rFonts w:ascii="宋体" w:hAnsi="宋体" w:cs="黑体"/>
          <w:szCs w:val="21"/>
        </w:rPr>
        <w:t>4138</w:t>
      </w:r>
      <w:r>
        <w:rPr>
          <w:rFonts w:hint="eastAsia" w:ascii="宋体" w:hAnsi="宋体" w:cs="黑体"/>
          <w:szCs w:val="21"/>
        </w:rPr>
        <w:t>译码器，并驱动其产生脉冲分配功能，输出位选信号。</w:t>
      </w:r>
    </w:p>
    <w:p>
      <w:pPr>
        <w:pStyle w:val="14"/>
        <w:numPr>
          <w:ilvl w:val="0"/>
          <w:numId w:val="6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设计结果（电路）</w:t>
      </w:r>
    </w:p>
    <w:p>
      <w:pPr>
        <w:pStyle w:val="14"/>
        <w:keepNext/>
        <w:adjustRightInd w:val="0"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877560" cy="2087880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92982" cy="209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图1</w:t>
      </w:r>
      <w:r>
        <w:rPr>
          <w:rFonts w:ascii="宋体" w:hAnsi="宋体" w:eastAsia="宋体"/>
          <w:sz w:val="18"/>
          <w:szCs w:val="18"/>
        </w:rPr>
        <w:t xml:space="preserve">3 </w:t>
      </w:r>
      <w:r>
        <w:rPr>
          <w:rFonts w:hint="eastAsia" w:ascii="宋体" w:hAnsi="宋体" w:eastAsia="宋体"/>
          <w:sz w:val="18"/>
          <w:szCs w:val="18"/>
        </w:rPr>
        <w:t>位选信号发生器电路图</w:t>
      </w:r>
    </w:p>
    <w:p>
      <w:pPr>
        <w:pStyle w:val="14"/>
        <w:numPr>
          <w:ilvl w:val="0"/>
          <w:numId w:val="6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仿真波形及结果分析</w:t>
      </w:r>
    </w:p>
    <w:p>
      <w:pPr>
        <w:keepNext/>
        <w:widowControl/>
        <w:jc w:val="center"/>
      </w:pPr>
      <w:r>
        <w:drawing>
          <wp:inline distT="0" distB="0" distL="0" distR="0">
            <wp:extent cx="5907405" cy="18516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61469" cy="18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 w:eastAsia="宋体" w:cstheme="minorBidi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图1</w:t>
      </w:r>
      <w:r>
        <w:rPr>
          <w:rFonts w:ascii="宋体" w:hAnsi="宋体" w:eastAsia="宋体"/>
          <w:sz w:val="18"/>
          <w:szCs w:val="18"/>
        </w:rPr>
        <w:t xml:space="preserve">4 </w:t>
      </w:r>
      <w:r>
        <w:rPr>
          <w:rFonts w:hint="eastAsia" w:ascii="宋体" w:hAnsi="宋体" w:eastAsia="宋体"/>
          <w:sz w:val="18"/>
          <w:szCs w:val="18"/>
        </w:rPr>
        <w:t>位选信号发生器仿真波形</w:t>
      </w:r>
    </w:p>
    <w:p>
      <w:pPr>
        <w:widowControl/>
        <w:snapToGrid w:val="0"/>
        <w:spacing w:line="400" w:lineRule="atLeast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波形结果分析：每输入一个CP，地址端7</w:t>
      </w:r>
      <w:r>
        <w:rPr>
          <w:rFonts w:ascii="宋体" w:hAnsi="宋体" w:eastAsia="宋体" w:cs="宋体"/>
          <w:kern w:val="0"/>
          <w:szCs w:val="21"/>
        </w:rPr>
        <w:t>4390</w:t>
      </w:r>
      <w:r>
        <w:rPr>
          <w:rFonts w:hint="eastAsia" w:ascii="宋体" w:hAnsi="宋体" w:eastAsia="宋体" w:cs="宋体"/>
          <w:kern w:val="0"/>
          <w:szCs w:val="21"/>
        </w:rPr>
        <w:t>的值加1，并输入7</w:t>
      </w:r>
      <w:r>
        <w:rPr>
          <w:rFonts w:ascii="宋体" w:hAnsi="宋体" w:eastAsia="宋体" w:cs="宋体"/>
          <w:kern w:val="0"/>
          <w:szCs w:val="21"/>
        </w:rPr>
        <w:t>4138</w:t>
      </w:r>
      <w:r>
        <w:rPr>
          <w:rFonts w:hint="eastAsia" w:ascii="宋体" w:hAnsi="宋体" w:eastAsia="宋体" w:cs="宋体"/>
          <w:kern w:val="0"/>
          <w:szCs w:val="21"/>
        </w:rPr>
        <w:t>译码器输出位选信号，满足表达式：</w:t>
      </w:r>
      <w:r>
        <w:rPr>
          <w:rFonts w:ascii="宋体" w:hAnsi="宋体" w:eastAsia="宋体" w:cs="宋体"/>
          <w:kern w:val="0"/>
          <w:position w:val="-12"/>
          <w:szCs w:val="21"/>
        </w:rPr>
        <w:object>
          <v:shape id="_x0000_i1036" o:spt="75" type="#_x0000_t75" style="height:21.6pt;width:4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AxMath" ShapeID="_x0000_i1036" DrawAspect="Content" ObjectID="_1468075736" r:id="rId4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Cs w:val="21"/>
        </w:rPr>
        <w:t>（</w:t>
      </w:r>
      <w:r>
        <w:rPr>
          <w:rFonts w:ascii="宋体" w:hAnsi="宋体" w:eastAsia="宋体" w:cs="宋体"/>
          <w:kern w:val="0"/>
          <w:position w:val="-12"/>
          <w:szCs w:val="21"/>
        </w:rPr>
        <w:object>
          <v:shape id="_x0000_i1037" o:spt="75" type="#_x0000_t75" style="height:18pt;width:15.6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AxMath" ShapeID="_x0000_i1037" DrawAspect="Content" ObjectID="_1468075737" r:id="rId4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Cs w:val="21"/>
        </w:rPr>
        <w:t>为C、B、A产生的最小项）。当7</w:t>
      </w:r>
      <w:r>
        <w:rPr>
          <w:rFonts w:ascii="宋体" w:hAnsi="宋体" w:eastAsia="宋体" w:cs="宋体"/>
          <w:kern w:val="0"/>
          <w:szCs w:val="21"/>
        </w:rPr>
        <w:t>4390</w:t>
      </w:r>
      <w:r>
        <w:rPr>
          <w:rFonts w:hint="eastAsia" w:ascii="宋体" w:hAnsi="宋体" w:eastAsia="宋体" w:cs="宋体"/>
          <w:kern w:val="0"/>
          <w:szCs w:val="21"/>
        </w:rPr>
        <w:t>的值增加至1</w:t>
      </w:r>
      <w:r>
        <w:rPr>
          <w:rFonts w:ascii="宋体" w:hAnsi="宋体" w:eastAsia="宋体" w:cs="宋体"/>
          <w:kern w:val="0"/>
          <w:szCs w:val="21"/>
        </w:rPr>
        <w:t>0</w:t>
      </w:r>
      <w:r>
        <w:rPr>
          <w:rFonts w:hint="eastAsia" w:ascii="宋体" w:hAnsi="宋体" w:eastAsia="宋体" w:cs="宋体"/>
          <w:kern w:val="0"/>
          <w:szCs w:val="21"/>
        </w:rPr>
        <w:t>时，</w:t>
      </w:r>
      <w:r>
        <w:rPr>
          <w:rFonts w:ascii="宋体" w:hAnsi="宋体" w:eastAsia="宋体" w:cs="宋体"/>
          <w:kern w:val="0"/>
          <w:position w:val="-12"/>
          <w:szCs w:val="21"/>
        </w:rPr>
        <w:object>
          <v:shape id="_x0000_i1038" o:spt="75" type="#_x0000_t75" style="height:18pt;width:17.4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AxMath" ShapeID="_x0000_i1038" DrawAspect="Content" ObjectID="_1468075738" r:id="rId4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Cs w:val="21"/>
        </w:rPr>
        <w:t>端为1，作为R的值输入图中的钟控RS锁存器（RS-Latch）并输出清零信号至CLR，</w:t>
      </w:r>
      <w:r>
        <w:rPr>
          <w:rFonts w:ascii="宋体" w:hAnsi="宋体" w:eastAsia="宋体" w:cs="宋体"/>
          <w:kern w:val="0"/>
          <w:position w:val="-12"/>
          <w:szCs w:val="21"/>
        </w:rPr>
        <w:object>
          <v:shape id="_x0000_i1039" o:spt="75" type="#_x0000_t75" style="height:18pt;width:17.4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AxMath" ShapeID="_x0000_i1039" DrawAspect="Content" ObjectID="_1468075739" r:id="rId4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position w:val="-12"/>
          <w:szCs w:val="21"/>
        </w:rPr>
        <w:object>
          <v:shape id="_x0000_i1040" o:spt="75" type="#_x0000_t75" style="height:18pt;width:17.4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AxMath" ShapeID="_x0000_i1040" DrawAspect="Content" ObjectID="_1468075740" r:id="rId4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position w:val="-12"/>
          <w:szCs w:val="21"/>
        </w:rPr>
        <w:object>
          <v:shape id="_x0000_i1041" o:spt="75" type="#_x0000_t75" style="height:18pt;width:17.4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AxMath" ShapeID="_x0000_i1041" DrawAspect="Content" ObjectID="_1468075741" r:id="rId50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position w:val="-12"/>
          <w:szCs w:val="21"/>
        </w:rPr>
        <w:object>
          <v:shape id="_x0000_i1042" o:spt="75" type="#_x0000_t75" style="height:18pt;width:16.8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AxMath" ShapeID="_x0000_i1042" DrawAspect="Content" ObjectID="_1468075742" r:id="rId52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Cs w:val="21"/>
        </w:rPr>
        <w:t>均置0，重新开始输出位选信号。</w:t>
      </w:r>
    </w:p>
    <w:p>
      <w:pPr>
        <w:pStyle w:val="14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数据选择模块</w:t>
      </w:r>
    </w:p>
    <w:p>
      <w:pPr>
        <w:pStyle w:val="14"/>
        <w:numPr>
          <w:ilvl w:val="0"/>
          <w:numId w:val="7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设计思路</w:t>
      </w:r>
    </w:p>
    <w:p>
      <w:pPr>
        <w:pStyle w:val="14"/>
        <w:spacing w:line="400" w:lineRule="atLeast"/>
        <w:rPr>
          <w:rFonts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将四个7</w:t>
      </w:r>
      <w:r>
        <w:rPr>
          <w:rFonts w:ascii="宋体" w:hAnsi="宋体" w:cs="黑体"/>
          <w:szCs w:val="21"/>
        </w:rPr>
        <w:t>4151</w:t>
      </w:r>
      <w:r>
        <w:rPr>
          <w:rFonts w:hint="eastAsia" w:ascii="宋体" w:hAnsi="宋体" w:cs="黑体"/>
          <w:szCs w:val="21"/>
        </w:rPr>
        <w:t>的地址端并联，4位数据的每一位分别接入不同的7</w:t>
      </w:r>
      <w:r>
        <w:rPr>
          <w:rFonts w:ascii="宋体" w:hAnsi="宋体" w:cs="黑体"/>
          <w:szCs w:val="21"/>
        </w:rPr>
        <w:t>4151</w:t>
      </w:r>
      <w:r>
        <w:rPr>
          <w:rFonts w:hint="eastAsia" w:ascii="宋体" w:hAnsi="宋体" w:cs="黑体"/>
          <w:szCs w:val="21"/>
        </w:rPr>
        <w:t>的相同数据输入端，每一片7</w:t>
      </w:r>
      <w:r>
        <w:rPr>
          <w:rFonts w:ascii="宋体" w:hAnsi="宋体" w:cs="黑体"/>
          <w:szCs w:val="21"/>
        </w:rPr>
        <w:t>4151</w:t>
      </w:r>
      <w:r>
        <w:rPr>
          <w:rFonts w:hint="eastAsia" w:ascii="宋体" w:hAnsi="宋体" w:cs="黑体"/>
          <w:szCs w:val="21"/>
        </w:rPr>
        <w:t>负责选择1位数据的输出，在循环地址码的作用下，4位7</w:t>
      </w:r>
      <w:r>
        <w:rPr>
          <w:rFonts w:ascii="宋体" w:hAnsi="宋体" w:cs="黑体"/>
          <w:szCs w:val="21"/>
        </w:rPr>
        <w:t>4151</w:t>
      </w:r>
      <w:r>
        <w:rPr>
          <w:rFonts w:hint="eastAsia" w:ascii="宋体" w:hAnsi="宋体" w:cs="黑体"/>
          <w:szCs w:val="21"/>
        </w:rPr>
        <w:t>共同输出4位所选数据。</w:t>
      </w:r>
    </w:p>
    <w:p>
      <w:pPr>
        <w:pStyle w:val="14"/>
        <w:numPr>
          <w:ilvl w:val="0"/>
          <w:numId w:val="7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设计结果（电路）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518785" cy="2472690"/>
            <wp:effectExtent l="0" t="0" r="571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图1</w:t>
      </w:r>
      <w:r>
        <w:rPr>
          <w:rFonts w:ascii="宋体" w:hAnsi="宋体" w:eastAsia="宋体"/>
          <w:sz w:val="18"/>
          <w:szCs w:val="18"/>
        </w:rPr>
        <w:t xml:space="preserve">5 </w:t>
      </w:r>
      <w:r>
        <w:rPr>
          <w:rFonts w:hint="eastAsia" w:ascii="宋体" w:hAnsi="宋体" w:eastAsia="宋体"/>
          <w:sz w:val="18"/>
          <w:szCs w:val="18"/>
        </w:rPr>
        <w:t>数据选择模块电路图</w:t>
      </w:r>
    </w:p>
    <w:p>
      <w:pPr>
        <w:pStyle w:val="14"/>
        <w:numPr>
          <w:ilvl w:val="0"/>
          <w:numId w:val="7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仿真波形及结果分析</w:t>
      </w:r>
    </w:p>
    <w:p>
      <w:pPr>
        <w:pStyle w:val="14"/>
        <w:keepNext/>
        <w:spacing w:line="400" w:lineRule="atLeast"/>
        <w:ind w:firstLine="0" w:firstLineChars="0"/>
      </w:pPr>
      <w:r>
        <w:drawing>
          <wp:inline distT="0" distB="0" distL="0" distR="0">
            <wp:extent cx="5518785" cy="114998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图1</w:t>
      </w:r>
      <w:r>
        <w:rPr>
          <w:rFonts w:ascii="宋体" w:hAnsi="宋体" w:eastAsia="宋体"/>
          <w:sz w:val="18"/>
          <w:szCs w:val="18"/>
        </w:rPr>
        <w:t xml:space="preserve">6 </w:t>
      </w:r>
      <w:r>
        <w:rPr>
          <w:rFonts w:hint="eastAsia" w:ascii="宋体" w:hAnsi="宋体" w:eastAsia="宋体"/>
          <w:sz w:val="18"/>
          <w:szCs w:val="18"/>
        </w:rPr>
        <w:t>数据选择模块仿真波形</w:t>
      </w:r>
    </w:p>
    <w:p>
      <w:pPr>
        <w:pStyle w:val="14"/>
        <w:spacing w:line="400" w:lineRule="atLeast"/>
        <w:rPr>
          <w:rFonts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波形结果分析：由于4片7</w:t>
      </w:r>
      <w:r>
        <w:rPr>
          <w:rFonts w:ascii="宋体" w:hAnsi="宋体" w:cs="黑体"/>
          <w:szCs w:val="21"/>
        </w:rPr>
        <w:t>4151</w:t>
      </w:r>
      <w:r>
        <w:rPr>
          <w:rFonts w:hint="eastAsia" w:ascii="宋体" w:hAnsi="宋体" w:cs="黑体"/>
          <w:szCs w:val="21"/>
        </w:rPr>
        <w:t>的地址端输入相同，故选择出的数据来自同一个4位输入数据。</w:t>
      </w:r>
    </w:p>
    <w:p>
      <w:pPr>
        <w:pStyle w:val="14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译码模块</w:t>
      </w:r>
    </w:p>
    <w:p>
      <w:pPr>
        <w:pStyle w:val="14"/>
        <w:numPr>
          <w:ilvl w:val="0"/>
          <w:numId w:val="8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设计思路</w:t>
      </w:r>
    </w:p>
    <w:p>
      <w:pPr>
        <w:pStyle w:val="14"/>
        <w:snapToGrid w:val="0"/>
        <w:spacing w:line="400" w:lineRule="atLeast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译码，即将8</w:t>
      </w:r>
      <w:r>
        <w:rPr>
          <w:rFonts w:ascii="宋体" w:hAnsi="宋体" w:cs="黑体"/>
          <w:position w:val="-10"/>
          <w:szCs w:val="21"/>
        </w:rPr>
        <w:object>
          <v:shape id="_x0000_i1043" o:spt="75" type="#_x0000_t75" style="height:15.6pt;width:10.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AxMath" ShapeID="_x0000_i1043" DrawAspect="Content" ObjectID="_1468075743" r:id="rId56">
            <o:LockedField>false</o:LockedField>
          </o:OLEObject>
        </w:object>
      </w:r>
      <w:r>
        <w:rPr>
          <w:rFonts w:ascii="宋体" w:hAnsi="宋体" w:cs="黑体"/>
          <w:szCs w:val="21"/>
        </w:rPr>
        <w:t>4</w:t>
      </w:r>
      <w:r>
        <w:rPr>
          <w:rFonts w:hint="eastAsia" w:ascii="宋体" w:hAnsi="宋体" w:cs="黑体"/>
          <w:szCs w:val="21"/>
        </w:rPr>
        <w:t>选1数据选择器阵列输出的</w:t>
      </w:r>
      <w:r>
        <w:rPr>
          <w:rFonts w:ascii="宋体" w:hAnsi="宋体" w:cs="黑体"/>
          <w:szCs w:val="21"/>
        </w:rPr>
        <w:t>4</w:t>
      </w:r>
      <w:r>
        <w:rPr>
          <w:rFonts w:hint="eastAsia" w:ascii="宋体" w:hAnsi="宋体" w:cs="黑体"/>
          <w:szCs w:val="21"/>
        </w:rPr>
        <w:t>位8</w:t>
      </w:r>
      <w:r>
        <w:rPr>
          <w:rFonts w:ascii="宋体" w:hAnsi="宋体" w:cs="黑体"/>
          <w:szCs w:val="21"/>
        </w:rPr>
        <w:t xml:space="preserve">421 </w:t>
      </w:r>
      <w:r>
        <w:rPr>
          <w:rFonts w:hint="eastAsia" w:ascii="宋体" w:hAnsi="宋体" w:cs="黑体"/>
          <w:szCs w:val="21"/>
        </w:rPr>
        <w:t>BCD码转换为十进制数，并将十进制数输入数码管，以显示此时的具体时间。由于本文采用的是7</w:t>
      </w:r>
      <w:r>
        <w:rPr>
          <w:rFonts w:ascii="宋体" w:hAnsi="宋体" w:cs="黑体"/>
          <w:szCs w:val="21"/>
        </w:rPr>
        <w:t>448</w:t>
      </w:r>
      <w:r>
        <w:rPr>
          <w:rFonts w:hint="eastAsia" w:ascii="宋体" w:hAnsi="宋体" w:cs="黑体"/>
          <w:szCs w:val="21"/>
        </w:rPr>
        <w:t>七段共阴极数码管，输入值要求的是8</w:t>
      </w:r>
      <w:r>
        <w:rPr>
          <w:rFonts w:ascii="宋体" w:hAnsi="宋体" w:cs="黑体"/>
          <w:szCs w:val="21"/>
        </w:rPr>
        <w:t xml:space="preserve">421 </w:t>
      </w:r>
      <w:r>
        <w:rPr>
          <w:rFonts w:hint="eastAsia" w:ascii="宋体" w:hAnsi="宋体" w:cs="黑体"/>
          <w:szCs w:val="21"/>
        </w:rPr>
        <w:t>BCD码，而7</w:t>
      </w:r>
      <w:r>
        <w:rPr>
          <w:rFonts w:ascii="宋体" w:hAnsi="宋体" w:cs="黑体"/>
          <w:szCs w:val="21"/>
        </w:rPr>
        <w:t>448</w:t>
      </w:r>
      <w:r>
        <w:rPr>
          <w:rFonts w:hint="eastAsia" w:ascii="宋体" w:hAnsi="宋体" w:cs="黑体"/>
          <w:szCs w:val="21"/>
        </w:rPr>
        <w:t>内部会自动进行译码，故此处无需专门设计译码模块。</w:t>
      </w:r>
    </w:p>
    <w:p>
      <w:pPr>
        <w:pStyle w:val="14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数码管动态显示模块</w:t>
      </w:r>
    </w:p>
    <w:p>
      <w:pPr>
        <w:pStyle w:val="14"/>
        <w:numPr>
          <w:ilvl w:val="0"/>
          <w:numId w:val="9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电路图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518785" cy="1779270"/>
            <wp:effectExtent l="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图1</w:t>
      </w:r>
      <w:r>
        <w:rPr>
          <w:rFonts w:ascii="宋体" w:hAnsi="宋体" w:eastAsia="宋体"/>
          <w:sz w:val="18"/>
          <w:szCs w:val="18"/>
        </w:rPr>
        <w:t xml:space="preserve">7 </w:t>
      </w:r>
      <w:r>
        <w:rPr>
          <w:rFonts w:hint="eastAsia" w:ascii="宋体" w:hAnsi="宋体" w:eastAsia="宋体"/>
          <w:sz w:val="18"/>
          <w:szCs w:val="18"/>
        </w:rPr>
        <w:t>数码管动态显示模块电路图</w:t>
      </w:r>
    </w:p>
    <w:p>
      <w:pPr>
        <w:pStyle w:val="14"/>
        <w:numPr>
          <w:ilvl w:val="0"/>
          <w:numId w:val="9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波形仿真及结果分析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516880" cy="129540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图1</w:t>
      </w:r>
      <w:r>
        <w:rPr>
          <w:rFonts w:ascii="宋体" w:hAnsi="宋体" w:eastAsia="宋体"/>
          <w:sz w:val="18"/>
          <w:szCs w:val="18"/>
        </w:rPr>
        <w:t xml:space="preserve">8 </w:t>
      </w:r>
      <w:r>
        <w:rPr>
          <w:rFonts w:hint="eastAsia" w:ascii="宋体" w:hAnsi="宋体" w:eastAsia="宋体"/>
          <w:sz w:val="18"/>
          <w:szCs w:val="18"/>
        </w:rPr>
        <w:t>数码管动态显示模块仿真波形</w:t>
      </w:r>
    </w:p>
    <w:p>
      <w:pPr>
        <w:pStyle w:val="14"/>
        <w:snapToGrid w:val="0"/>
        <w:spacing w:line="400" w:lineRule="atLeast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波形结果分析：设置时钟信号Clock的周期为</w:t>
      </w:r>
      <w:r>
        <w:rPr>
          <w:rFonts w:ascii="宋体" w:hAnsi="宋体" w:cs="黑体"/>
          <w:position w:val="-10"/>
          <w:szCs w:val="21"/>
        </w:rPr>
        <w:object>
          <v:shape id="_x0000_i1044" o:spt="75" type="#_x0000_t75" style="height:15.6pt;width:19.2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AxMath" ShapeID="_x0000_i1044" DrawAspect="Content" ObjectID="_1468075744" r:id="rId59">
            <o:LockedField>false</o:LockedField>
          </o:OLEObject>
        </w:object>
      </w:r>
      <w:r>
        <w:rPr>
          <w:rFonts w:hint="eastAsia" w:ascii="宋体" w:hAnsi="宋体" w:cs="黑体"/>
          <w:szCs w:val="21"/>
        </w:rPr>
        <w:t>，扫描信号ScanClock的周期为</w:t>
      </w:r>
      <w:r>
        <w:rPr>
          <w:rFonts w:ascii="宋体" w:hAnsi="宋体" w:cs="黑体"/>
          <w:position w:val="-10"/>
          <w:szCs w:val="21"/>
        </w:rPr>
        <w:object>
          <v:shape id="_x0000_i1045" o:spt="75" type="#_x0000_t75" style="height:15.6pt;width:24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AxMath" ShapeID="_x0000_i1045" DrawAspect="Content" ObjectID="_1468075745" r:id="rId61">
            <o:LockedField>false</o:LockedField>
          </o:OLEObject>
        </w:object>
      </w:r>
      <w:r>
        <w:rPr>
          <w:rFonts w:hint="eastAsia" w:ascii="宋体" w:hAnsi="宋体" w:cs="黑体"/>
          <w:szCs w:val="21"/>
        </w:rPr>
        <w:t>，此时能较好的模拟数码管的显示效果。时钟信号的第一个周期结束后，时间由</w:t>
      </w:r>
      <w:r>
        <w:rPr>
          <w:rFonts w:ascii="宋体" w:hAnsi="宋体" w:cs="黑体"/>
          <w:position w:val="-10"/>
          <w:szCs w:val="21"/>
        </w:rPr>
        <w:object>
          <v:shape id="_x0000_i1046" o:spt="75" type="#_x0000_t75" style="height:15.6pt;width:48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AxMath" ShapeID="_x0000_i1046" DrawAspect="Content" ObjectID="_1468075746" r:id="rId63">
            <o:LockedField>false</o:LockedField>
          </o:OLEObject>
        </w:object>
      </w:r>
      <w:r>
        <w:rPr>
          <w:rFonts w:hint="eastAsia" w:ascii="宋体" w:hAnsi="宋体" w:cs="黑体"/>
          <w:szCs w:val="21"/>
        </w:rPr>
        <w:t>变为</w:t>
      </w:r>
      <w:r>
        <w:rPr>
          <w:rFonts w:ascii="宋体" w:hAnsi="宋体" w:cs="黑体"/>
          <w:position w:val="-10"/>
          <w:szCs w:val="21"/>
        </w:rPr>
        <w:object>
          <v:shape id="_x0000_i1047" o:spt="75" type="#_x0000_t75" style="height:15.6pt;width:48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AxMath" ShapeID="_x0000_i1047" DrawAspect="Content" ObjectID="_1468075747" r:id="rId65">
            <o:LockedField>false</o:LockedField>
          </o:OLEObject>
        </w:object>
      </w:r>
      <w:r>
        <w:rPr>
          <w:rFonts w:hint="eastAsia" w:ascii="宋体" w:hAnsi="宋体" w:cs="黑体"/>
          <w:szCs w:val="21"/>
        </w:rPr>
        <w:t>，增加1秒，由图中可以知道此时数码管的段码变为0</w:t>
      </w:r>
      <w:r>
        <w:rPr>
          <w:rFonts w:ascii="宋体" w:hAnsi="宋体" w:cs="黑体"/>
          <w:szCs w:val="21"/>
        </w:rPr>
        <w:t>6</w:t>
      </w:r>
      <w:r>
        <w:rPr>
          <w:rFonts w:hint="eastAsia" w:ascii="宋体" w:hAnsi="宋体" w:cs="黑体"/>
          <w:szCs w:val="21"/>
        </w:rPr>
        <w:t>,。由于7</w:t>
      </w:r>
      <w:r>
        <w:rPr>
          <w:rFonts w:ascii="宋体" w:hAnsi="宋体" w:cs="黑体"/>
          <w:szCs w:val="21"/>
        </w:rPr>
        <w:t>4390</w:t>
      </w:r>
      <w:r>
        <w:rPr>
          <w:rFonts w:hint="eastAsia" w:ascii="宋体" w:hAnsi="宋体" w:cs="黑体"/>
          <w:szCs w:val="21"/>
        </w:rPr>
        <w:t>是共阴极数码管，故0</w:t>
      </w:r>
      <w:r>
        <w:rPr>
          <w:rFonts w:ascii="宋体" w:hAnsi="宋体" w:cs="黑体"/>
          <w:szCs w:val="21"/>
        </w:rPr>
        <w:t>6</w:t>
      </w:r>
      <w:r>
        <w:rPr>
          <w:rFonts w:hint="eastAsia" w:ascii="宋体" w:hAnsi="宋体" w:cs="黑体"/>
          <w:szCs w:val="21"/>
        </w:rPr>
        <w:t>代表1，显示正确。</w:t>
      </w:r>
    </w:p>
    <w:p>
      <w:pPr>
        <w:pStyle w:val="14"/>
        <w:numPr>
          <w:ilvl w:val="0"/>
          <w:numId w:val="1"/>
        </w:numPr>
        <w:spacing w:before="312" w:beforeLines="100" w:after="156" w:after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其他扩展功能</w:t>
      </w:r>
    </w:p>
    <w:p>
      <w:pPr>
        <w:pStyle w:val="14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整点报时功能</w:t>
      </w:r>
    </w:p>
    <w:p>
      <w:pPr>
        <w:pStyle w:val="14"/>
        <w:spacing w:line="400" w:lineRule="atLeast"/>
        <w:ind w:firstLine="0" w:firstLineChars="0"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（1）设计思路</w:t>
      </w:r>
    </w:p>
    <w:p>
      <w:pPr>
        <w:pStyle w:val="14"/>
        <w:spacing w:line="400" w:lineRule="atLeast"/>
        <w:jc w:val="left"/>
        <w:rPr>
          <w:rFonts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整点报时，即每当分、秒位均为0,时，数字时钟内部的蜂鸣器振动一定时间，以达到报时的效果。由于软件平台没有蜂鸣器，本文设置一个输出端Buzzer代替蜂鸣器，当蜂鸣器开始工作时，Buzzer输出高电平，其余时间均为低电平。</w:t>
      </w:r>
    </w:p>
    <w:p>
      <w:pPr>
        <w:pStyle w:val="14"/>
        <w:snapToGrid w:val="0"/>
        <w:spacing w:line="400" w:lineRule="atLeast"/>
        <w:jc w:val="left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本文的思路如下：将时、分、秒的8</w:t>
      </w:r>
      <w:r>
        <w:rPr>
          <w:rFonts w:ascii="宋体" w:hAnsi="宋体" w:cs="黑体"/>
          <w:szCs w:val="21"/>
        </w:rPr>
        <w:t xml:space="preserve">421 </w:t>
      </w:r>
      <w:r>
        <w:rPr>
          <w:rFonts w:hint="eastAsia" w:ascii="宋体" w:hAnsi="宋体" w:cs="黑体"/>
          <w:szCs w:val="21"/>
        </w:rPr>
        <w:t>BCD码接入一个4</w:t>
      </w:r>
      <w:r>
        <w:rPr>
          <w:rFonts w:ascii="宋体" w:hAnsi="宋体" w:cs="黑体"/>
          <w:position w:val="-10"/>
          <w:szCs w:val="21"/>
        </w:rPr>
        <w:object>
          <v:shape id="_x0000_i1048" o:spt="75" type="#_x0000_t75" style="height:15.6pt;width:10.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AxMath" ShapeID="_x0000_i1048" DrawAspect="Content" ObjectID="_1468075748" r:id="rId67">
            <o:LockedField>false</o:LockedField>
          </o:OLEObject>
        </w:object>
      </w:r>
      <w:r>
        <w:rPr>
          <w:rFonts w:ascii="宋体" w:hAnsi="宋体" w:cs="黑体"/>
          <w:szCs w:val="21"/>
        </w:rPr>
        <w:t>4</w:t>
      </w:r>
      <w:r>
        <w:rPr>
          <w:rFonts w:hint="eastAsia" w:ascii="宋体" w:hAnsi="宋体" w:cs="黑体"/>
          <w:szCs w:val="21"/>
        </w:rPr>
        <w:t>线</w:t>
      </w:r>
      <w:r>
        <w:rPr>
          <w:rFonts w:ascii="宋体" w:hAnsi="宋体" w:cs="黑体"/>
          <w:position w:val="-10"/>
          <w:szCs w:val="21"/>
        </w:rPr>
        <w:object>
          <v:shape id="_x0000_i1049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AxMath" ShapeID="_x0000_i1049" DrawAspect="Content" ObjectID="_1468075749" r:id="rId68">
            <o:LockedField>false</o:LockedField>
          </o:OLEObject>
        </w:object>
      </w:r>
      <w:r>
        <w:rPr>
          <w:rFonts w:ascii="宋体" w:hAnsi="宋体" w:cs="黑体"/>
          <w:szCs w:val="21"/>
        </w:rPr>
        <w:t>10</w:t>
      </w:r>
      <w:r>
        <w:rPr>
          <w:rFonts w:hint="eastAsia" w:ascii="宋体" w:hAnsi="宋体" w:cs="黑体"/>
          <w:szCs w:val="21"/>
        </w:rPr>
        <w:t>线译码器（</w:t>
      </w:r>
      <w:r>
        <w:rPr>
          <w:rFonts w:ascii="宋体" w:hAnsi="宋体" w:cs="黑体"/>
          <w:szCs w:val="21"/>
        </w:rPr>
        <w:t>7442</w:t>
      </w:r>
      <w:r>
        <w:rPr>
          <w:rFonts w:hint="eastAsia" w:ascii="宋体" w:hAnsi="宋体" w:cs="黑体"/>
          <w:szCs w:val="21"/>
        </w:rPr>
        <w:t>）阵列。当分、秒位均为0时，通过</w:t>
      </w:r>
      <w:r>
        <w:rPr>
          <w:rFonts w:ascii="宋体" w:hAnsi="宋体" w:cs="黑体"/>
          <w:szCs w:val="21"/>
        </w:rPr>
        <w:t>4</w:t>
      </w:r>
      <w:r>
        <w:rPr>
          <w:rFonts w:hint="eastAsia" w:ascii="宋体" w:hAnsi="宋体" w:cs="黑体"/>
          <w:szCs w:val="21"/>
        </w:rPr>
        <w:t>个7</w:t>
      </w:r>
      <w:r>
        <w:rPr>
          <w:rFonts w:ascii="宋体" w:hAnsi="宋体" w:cs="黑体"/>
          <w:szCs w:val="21"/>
        </w:rPr>
        <w:t>442</w:t>
      </w:r>
      <w:r>
        <w:rPr>
          <w:rFonts w:hint="eastAsia" w:ascii="宋体" w:hAnsi="宋体" w:cs="黑体"/>
          <w:szCs w:val="21"/>
        </w:rPr>
        <w:t>对输入信号进行译码，每个译码器的</w:t>
      </w:r>
      <w:r>
        <w:rPr>
          <w:rFonts w:ascii="宋体" w:hAnsi="宋体" w:cs="黑体"/>
          <w:position w:val="-10"/>
          <w:szCs w:val="21"/>
        </w:rPr>
        <w:object>
          <v:shape id="_x0000_i1050" o:spt="75" type="#_x0000_t75" style="height:19.2pt;width:14.4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AxMath" ShapeID="_x0000_i1050" DrawAspect="Content" ObjectID="_1468075750" r:id="rId70">
            <o:LockedField>false</o:LockedField>
          </o:OLEObject>
        </w:object>
      </w:r>
      <w:r>
        <w:rPr>
          <w:rFonts w:hint="eastAsia" w:ascii="宋体" w:hAnsi="宋体" w:cs="黑体"/>
          <w:szCs w:val="21"/>
        </w:rPr>
        <w:t>均输出低电平，其余时刻至少有一个输出高电平，将这四个输出端接入一个或非门，并将或非门的输出与一个用于控制该功能开关的ST使能端接入与门，即可实现效果。</w:t>
      </w:r>
    </w:p>
    <w:p>
      <w:pPr>
        <w:pStyle w:val="14"/>
        <w:spacing w:line="400" w:lineRule="atLeast"/>
        <w:ind w:firstLine="0" w:firstLineChars="0"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（2）设计结果（电路）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668645" cy="1965960"/>
            <wp:effectExtent l="0" t="0" r="825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671500" cy="196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图1</w:t>
      </w:r>
      <w:r>
        <w:rPr>
          <w:rFonts w:ascii="宋体" w:hAnsi="宋体" w:eastAsia="宋体"/>
          <w:sz w:val="18"/>
          <w:szCs w:val="18"/>
        </w:rPr>
        <w:t xml:space="preserve">9 </w:t>
      </w:r>
      <w:r>
        <w:rPr>
          <w:rFonts w:hint="eastAsia" w:ascii="宋体" w:hAnsi="宋体" w:eastAsia="宋体"/>
          <w:sz w:val="18"/>
          <w:szCs w:val="18"/>
        </w:rPr>
        <w:t>整点报时模块电路图（注：图中标注错误，需将S、M分别改为M、H）</w:t>
      </w:r>
    </w:p>
    <w:p>
      <w:pPr>
        <w:keepNext/>
        <w:jc w:val="center"/>
      </w:pPr>
      <w:r>
        <w:drawing>
          <wp:inline distT="0" distB="0" distL="0" distR="0">
            <wp:extent cx="5518785" cy="1640205"/>
            <wp:effectExtent l="0" t="0" r="571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图2</w:t>
      </w:r>
      <w:r>
        <w:rPr>
          <w:rFonts w:ascii="宋体" w:hAnsi="宋体" w:eastAsia="宋体"/>
          <w:sz w:val="18"/>
          <w:szCs w:val="18"/>
        </w:rPr>
        <w:t xml:space="preserve">0 </w:t>
      </w:r>
      <w:r>
        <w:rPr>
          <w:rFonts w:hint="eastAsia" w:ascii="宋体" w:hAnsi="宋体" w:eastAsia="宋体"/>
          <w:sz w:val="18"/>
          <w:szCs w:val="18"/>
        </w:rPr>
        <w:t>整点报时模拟电路图</w:t>
      </w:r>
    </w:p>
    <w:p>
      <w:pPr>
        <w:pStyle w:val="14"/>
        <w:spacing w:line="400" w:lineRule="atLeast"/>
        <w:ind w:firstLine="0" w:firstLineChars="0"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（3）仿真波形及结果分析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727065" cy="609600"/>
            <wp:effectExtent l="0" t="0" r="698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84174" cy="61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图2</w:t>
      </w:r>
      <w:r>
        <w:rPr>
          <w:rFonts w:ascii="宋体" w:hAnsi="宋体" w:eastAsia="宋体"/>
          <w:sz w:val="18"/>
          <w:szCs w:val="18"/>
        </w:rPr>
        <w:t xml:space="preserve">1 </w:t>
      </w:r>
      <w:r>
        <w:rPr>
          <w:rFonts w:hint="eastAsia" w:ascii="宋体" w:hAnsi="宋体" w:eastAsia="宋体"/>
          <w:sz w:val="18"/>
          <w:szCs w:val="18"/>
        </w:rPr>
        <w:t>整点报时模块模拟电路仿真波形</w:t>
      </w:r>
    </w:p>
    <w:p>
      <w:pPr>
        <w:pStyle w:val="14"/>
        <w:snapToGrid w:val="0"/>
        <w:spacing w:line="400" w:lineRule="atLeast"/>
        <w:jc w:val="left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波形结果分析：在ST使能端为1的前提下，当分、秒均为0时，蜂鸣器工作，由图中可知Buzzer端在6</w:t>
      </w:r>
      <w:r>
        <w:rPr>
          <w:rFonts w:ascii="宋体" w:hAnsi="宋体" w:cs="黑体"/>
          <w:szCs w:val="21"/>
        </w:rPr>
        <w:t>00.0</w:t>
      </w:r>
      <w:r>
        <w:rPr>
          <w:rFonts w:ascii="宋体" w:hAnsi="宋体" w:cs="黑体"/>
          <w:position w:val="-10"/>
          <w:szCs w:val="21"/>
        </w:rPr>
        <w:object>
          <v:shape id="_x0000_i1051" o:spt="75" type="#_x0000_t75" style="height:15.6pt;width:13.2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AxMath" ShapeID="_x0000_i1051" DrawAspect="Content" ObjectID="_1468075751" r:id="rId75">
            <o:LockedField>false</o:LockedField>
          </o:OLEObject>
        </w:object>
      </w:r>
      <w:r>
        <w:rPr>
          <w:rFonts w:hint="eastAsia" w:ascii="宋体" w:hAnsi="宋体" w:cs="黑体"/>
          <w:szCs w:val="21"/>
        </w:rPr>
        <w:t>处输出高电平，说明整点报时功能正常工作。</w:t>
      </w:r>
    </w:p>
    <w:p>
      <w:pPr>
        <w:pStyle w:val="14"/>
        <w:numPr>
          <w:ilvl w:val="1"/>
          <w:numId w:val="1"/>
        </w:numPr>
        <w:spacing w:line="400" w:lineRule="atLeast"/>
        <w:ind w:firstLineChars="0"/>
        <w:rPr>
          <w:rFonts w:ascii="宋体" w:hAnsi="宋体" w:cs="黑体"/>
          <w:sz w:val="24"/>
          <w:szCs w:val="24"/>
        </w:rPr>
      </w:pPr>
      <w:r>
        <w:rPr>
          <w:rFonts w:hint="eastAsia" w:ascii="宋体" w:hAnsi="宋体" w:cs="黑体"/>
          <w:sz w:val="24"/>
          <w:szCs w:val="24"/>
        </w:rPr>
        <w:t>闹钟功能</w:t>
      </w:r>
    </w:p>
    <w:p>
      <w:pPr>
        <w:pStyle w:val="14"/>
        <w:spacing w:line="400" w:lineRule="atLeast"/>
        <w:ind w:firstLine="0" w:firstLineChars="0"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（1）设计思路</w:t>
      </w:r>
    </w:p>
    <w:p>
      <w:pPr>
        <w:pStyle w:val="14"/>
        <w:spacing w:line="400" w:lineRule="atLeast"/>
        <w:jc w:val="left"/>
        <w:rPr>
          <w:rFonts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闹钟，是在时间到达先前设定好的时间点时，蜂鸣器开始工作。设计思路与整点报时模块类似，设计输入端指定闹钟时间，将时钟当前显示的时间也输入此模块，并用数据比较器与设定好的时间进行比较。当所有数字均相同时，蜂鸣器开始工作。</w:t>
      </w:r>
    </w:p>
    <w:p>
      <w:pPr>
        <w:pStyle w:val="14"/>
        <w:snapToGrid w:val="0"/>
        <w:spacing w:line="400" w:lineRule="atLeast"/>
        <w:jc w:val="left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本文设计了6</w:t>
      </w:r>
      <w:r>
        <w:rPr>
          <w:rFonts w:ascii="宋体" w:hAnsi="宋体" w:cs="黑体"/>
          <w:position w:val="-10"/>
          <w:szCs w:val="21"/>
        </w:rPr>
        <w:object>
          <v:shape id="_x0000_i1052" o:spt="75" type="#_x0000_t75" style="height:15.6pt;width:10.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AxMath" ShapeID="_x0000_i1052" DrawAspect="Content" ObjectID="_1468075752" r:id="rId77">
            <o:LockedField>false</o:LockedField>
          </o:OLEObject>
        </w:object>
      </w:r>
      <w:r>
        <w:rPr>
          <w:rFonts w:ascii="宋体" w:hAnsi="宋体" w:cs="黑体"/>
          <w:szCs w:val="21"/>
        </w:rPr>
        <w:t>4</w:t>
      </w:r>
      <w:r>
        <w:rPr>
          <w:rFonts w:hint="eastAsia" w:ascii="宋体" w:hAnsi="宋体" w:cs="黑体"/>
          <w:szCs w:val="21"/>
        </w:rPr>
        <w:t>位数据比较器（7</w:t>
      </w:r>
      <w:r>
        <w:rPr>
          <w:rFonts w:ascii="宋体" w:hAnsi="宋体" w:cs="黑体"/>
          <w:szCs w:val="21"/>
        </w:rPr>
        <w:t>4</w:t>
      </w:r>
      <w:r>
        <w:rPr>
          <w:rFonts w:hint="eastAsia" w:ascii="宋体" w:hAnsi="宋体" w:cs="黑体"/>
          <w:szCs w:val="21"/>
        </w:rPr>
        <w:t>LS</w:t>
      </w:r>
      <w:r>
        <w:rPr>
          <w:rFonts w:ascii="宋体" w:hAnsi="宋体" w:cs="黑体"/>
          <w:szCs w:val="21"/>
        </w:rPr>
        <w:t>85</w:t>
      </w:r>
      <w:r>
        <w:rPr>
          <w:rFonts w:hint="eastAsia" w:ascii="宋体" w:hAnsi="宋体" w:cs="黑体"/>
          <w:szCs w:val="21"/>
        </w:rPr>
        <w:t>）阵列用于对时钟当前时间与闹钟设定时间进行匹配。当时、分、秒均相同时，6个数据比较器的AEB端均输出1，将这6个输出端连接至一个6输入与门，并将与门的输出端与一个设置的闹钟使能端ST接入与门。当ST为1且时间匹配成功时，蜂鸣器开始工作。</w:t>
      </w:r>
    </w:p>
    <w:p>
      <w:pPr>
        <w:pStyle w:val="14"/>
        <w:spacing w:line="400" w:lineRule="atLeast"/>
        <w:ind w:firstLine="0" w:firstLineChars="0"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（2）设计结果（电路）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719445" cy="23698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21188" cy="23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图2</w:t>
      </w:r>
      <w:r>
        <w:rPr>
          <w:rFonts w:ascii="宋体" w:hAnsi="宋体" w:eastAsia="宋体"/>
          <w:sz w:val="18"/>
          <w:szCs w:val="18"/>
        </w:rPr>
        <w:t xml:space="preserve">2 </w:t>
      </w:r>
      <w:r>
        <w:rPr>
          <w:rFonts w:hint="eastAsia" w:ascii="宋体" w:hAnsi="宋体" w:eastAsia="宋体"/>
          <w:sz w:val="18"/>
          <w:szCs w:val="18"/>
        </w:rPr>
        <w:t>闹钟功能模块电路图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608320" cy="16459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18338" cy="16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 w:eastAsia="宋体" w:cs="黑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图2</w:t>
      </w:r>
      <w:r>
        <w:rPr>
          <w:rFonts w:ascii="宋体" w:hAnsi="宋体" w:eastAsia="宋体"/>
          <w:sz w:val="18"/>
          <w:szCs w:val="18"/>
        </w:rPr>
        <w:t xml:space="preserve">3 </w:t>
      </w:r>
      <w:r>
        <w:rPr>
          <w:rFonts w:hint="eastAsia" w:ascii="宋体" w:hAnsi="宋体" w:eastAsia="宋体"/>
          <w:sz w:val="18"/>
          <w:szCs w:val="18"/>
        </w:rPr>
        <w:t>闹钟功能模拟电路图</w:t>
      </w:r>
    </w:p>
    <w:p>
      <w:pPr>
        <w:pStyle w:val="14"/>
        <w:spacing w:line="400" w:lineRule="atLeast"/>
        <w:ind w:firstLine="0" w:firstLineChars="0"/>
        <w:jc w:val="left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（3）仿真波形及结果分析</w:t>
      </w:r>
    </w:p>
    <w:p>
      <w:pPr>
        <w:pStyle w:val="14"/>
        <w:keepNext/>
        <w:spacing w:line="400" w:lineRule="atLeast"/>
        <w:ind w:firstLine="0" w:firstLineChars="0"/>
        <w:jc w:val="center"/>
      </w:pPr>
      <w:r>
        <w:drawing>
          <wp:inline distT="0" distB="0" distL="0" distR="0">
            <wp:extent cx="5518785" cy="1547495"/>
            <wp:effectExtent l="0" t="0" r="571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图2</w:t>
      </w:r>
      <w:r>
        <w:rPr>
          <w:rFonts w:ascii="宋体" w:hAnsi="宋体" w:eastAsia="宋体"/>
          <w:sz w:val="18"/>
          <w:szCs w:val="18"/>
        </w:rPr>
        <w:t xml:space="preserve">4 </w:t>
      </w:r>
      <w:r>
        <w:rPr>
          <w:rFonts w:hint="eastAsia" w:ascii="宋体" w:hAnsi="宋体" w:eastAsia="宋体"/>
          <w:sz w:val="18"/>
          <w:szCs w:val="18"/>
        </w:rPr>
        <w:t>闹钟功能模拟电路仿真波形</w:t>
      </w:r>
    </w:p>
    <w:p>
      <w:pPr>
        <w:snapToGrid w:val="0"/>
        <w:spacing w:line="400" w:lineRule="atLeast"/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波形结果分析：设置时钟信号周期为1</w:t>
      </w:r>
      <w:r>
        <w:rPr>
          <w:rFonts w:ascii="宋体" w:hAnsi="宋体" w:eastAsia="宋体"/>
          <w:szCs w:val="21"/>
        </w:rPr>
        <w:t>0</w:t>
      </w:r>
      <w:r>
        <w:rPr>
          <w:rFonts w:ascii="宋体" w:hAnsi="宋体" w:eastAsia="宋体"/>
          <w:position w:val="-10"/>
          <w:szCs w:val="21"/>
        </w:rPr>
        <w:object>
          <v:shape id="_x0000_i1053" o:spt="75" type="#_x0000_t75" style="height:15.6pt;width:13.2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AxMath" ShapeID="_x0000_i1053" DrawAspect="Content" ObjectID="_1468075753" r:id="rId81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，闹钟时间为</w:t>
      </w:r>
      <w:r>
        <w:rPr>
          <w:rFonts w:ascii="宋体" w:hAnsi="宋体" w:eastAsia="宋体"/>
          <w:position w:val="-10"/>
          <w:szCs w:val="21"/>
        </w:rPr>
        <w:object>
          <v:shape id="_x0000_i1054" o:spt="75" type="#_x0000_t75" style="height:15.6pt;width:48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AxMath" ShapeID="_x0000_i1054" DrawAspect="Content" ObjectID="_1468075754" r:id="rId83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，以便于观察。由图可知，当时钟时间到达</w:t>
      </w:r>
      <w:r>
        <w:rPr>
          <w:rFonts w:ascii="宋体" w:hAnsi="宋体" w:eastAsia="宋体"/>
          <w:position w:val="-10"/>
          <w:szCs w:val="21"/>
        </w:rPr>
        <w:object>
          <v:shape id="_x0000_i1055" o:spt="75" type="#_x0000_t75" style="height:15.6pt;width:48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AxMath" ShapeID="_x0000_i1055" DrawAspect="Content" ObjectID="_1468075755" r:id="rId85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时，蜂鸣器Buzzer开始工作，说明闹钟功能正常工作。</w:t>
      </w:r>
    </w:p>
    <w:p>
      <w:pPr>
        <w:snapToGrid w:val="0"/>
        <w:spacing w:line="400" w:lineRule="atLeas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4</w:t>
      </w:r>
      <w:r>
        <w:rPr>
          <w:rFonts w:ascii="黑体" w:hAnsi="黑体" w:eastAsia="黑体"/>
          <w:sz w:val="24"/>
          <w:szCs w:val="24"/>
        </w:rPr>
        <w:t>.3</w:t>
      </w:r>
      <w:r>
        <w:rPr>
          <w:rFonts w:ascii="黑体" w:hAnsi="黑体" w:eastAsia="黑体"/>
          <w:sz w:val="24"/>
          <w:szCs w:val="24"/>
        </w:rPr>
        <w:tab/>
      </w:r>
      <w:r>
        <w:rPr>
          <w:rFonts w:hint="eastAsia" w:ascii="黑体" w:hAnsi="黑体" w:eastAsia="黑体"/>
          <w:sz w:val="24"/>
          <w:szCs w:val="24"/>
        </w:rPr>
        <w:t>功能合并</w:t>
      </w:r>
    </w:p>
    <w:p>
      <w:pPr>
        <w:keepNext/>
        <w:snapToGrid w:val="0"/>
        <w:spacing w:line="400" w:lineRule="atLeast"/>
        <w:jc w:val="center"/>
      </w:pPr>
      <w:r>
        <w:drawing>
          <wp:inline distT="0" distB="0" distL="0" distR="0">
            <wp:extent cx="5855335" cy="2682240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862076" cy="26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图2</w:t>
      </w:r>
      <w:r>
        <w:rPr>
          <w:rFonts w:ascii="宋体" w:hAnsi="宋体" w:eastAsia="宋体"/>
          <w:sz w:val="18"/>
          <w:szCs w:val="18"/>
        </w:rPr>
        <w:t xml:space="preserve">5 </w:t>
      </w:r>
      <w:r>
        <w:rPr>
          <w:rFonts w:hint="eastAsia" w:ascii="宋体" w:hAnsi="宋体" w:eastAsia="宋体"/>
          <w:sz w:val="18"/>
          <w:szCs w:val="18"/>
        </w:rPr>
        <w:t>数字时钟完整电路图</w:t>
      </w:r>
    </w:p>
    <w:p>
      <w:pPr>
        <w:snapToGrid w:val="0"/>
        <w:spacing w:line="400" w:lineRule="atLeas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功能描述：</w:t>
      </w:r>
      <w:r>
        <w:rPr>
          <w:rFonts w:ascii="宋体" w:hAnsi="宋体" w:eastAsia="宋体"/>
          <w:position w:val="-10"/>
        </w:rPr>
        <w:object>
          <v:shape id="_x0000_i1056" o:spt="75" type="#_x0000_t75" style="height:15.6pt;width:23.4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AxMath" ShapeID="_x0000_i1056" DrawAspect="Content" ObjectID="_1468075756" r:id="rId87">
            <o:LockedField>false</o:LockedField>
          </o:OLEObject>
        </w:object>
      </w:r>
      <w:r>
        <w:rPr>
          <w:rFonts w:hint="eastAsia" w:ascii="宋体" w:hAnsi="宋体" w:eastAsia="宋体"/>
        </w:rPr>
        <w:t>为控制信号输入端，其取值与数字时钟的对应关系如下：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2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984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  <w:position w:val="-10"/>
              </w:rPr>
              <w:object>
                <v:shape id="_x0000_i1057" o:spt="75" type="#_x0000_t75" style="height:15.6pt;width:23.4pt;" o:ole="t" filled="f" o:preferrelative="t" stroked="f" coordsize="21600,21600">
                  <v:path/>
                  <v:fill on="f" focussize="0,0"/>
                  <v:stroke on="f" joinstyle="miter"/>
                  <v:imagedata r:id="rId88" o:title=""/>
                  <o:lock v:ext="edit" aspectratio="t"/>
                  <w10:wrap type="none"/>
                  <w10:anchorlock/>
                </v:shape>
                <o:OLEObject Type="Embed" ProgID="Equation.AxMath" ShapeID="_x0000_i1057" DrawAspect="Content" ObjectID="_1468075757" r:id="rId89">
                  <o:LockedField>false</o:LockedField>
                </o:OLEObject>
              </w:object>
            </w:r>
          </w:p>
        </w:tc>
        <w:tc>
          <w:tcPr>
            <w:tcW w:w="2985" w:type="dxa"/>
            <w:tcBorders>
              <w:top w:val="single" w:color="auto" w:sz="12" w:space="0"/>
              <w:left w:val="nil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工作模块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984" w:type="dxa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0</w:t>
            </w:r>
          </w:p>
        </w:tc>
        <w:tc>
          <w:tcPr>
            <w:tcW w:w="2985" w:type="dxa"/>
            <w:tcBorders>
              <w:top w:val="single" w:color="auto" w:sz="4" w:space="0"/>
              <w:lef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98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1</w:t>
            </w:r>
          </w:p>
        </w:tc>
        <w:tc>
          <w:tcPr>
            <w:tcW w:w="2985" w:type="dxa"/>
            <w:tcBorders>
              <w:lef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时钟、闹钟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98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0</w:t>
            </w:r>
          </w:p>
        </w:tc>
        <w:tc>
          <w:tcPr>
            <w:tcW w:w="2985" w:type="dxa"/>
            <w:tcBorders>
              <w:lef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时钟、整点报时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984" w:type="dxa"/>
            <w:tcBorders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1</w:t>
            </w:r>
          </w:p>
        </w:tc>
        <w:tc>
          <w:tcPr>
            <w:tcW w:w="2985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keepNext/>
              <w:adjustRightInd w:val="0"/>
              <w:snapToGrid w:val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时钟、闹钟、整点报时</w:t>
            </w:r>
          </w:p>
        </w:tc>
      </w:tr>
    </w:tbl>
    <w:p>
      <w:pPr>
        <w:pStyle w:val="2"/>
        <w:jc w:val="center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表</w:t>
      </w: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</w:instrText>
      </w:r>
      <w:r>
        <w:rPr>
          <w:rFonts w:hint="eastAsia" w:ascii="宋体" w:hAnsi="宋体" w:eastAsia="宋体"/>
          <w:sz w:val="18"/>
          <w:szCs w:val="18"/>
        </w:rPr>
        <w:instrText xml:space="preserve">SEQ 图表 \* ARABIC</w:instrText>
      </w:r>
      <w:r>
        <w:rPr>
          <w:rFonts w:ascii="宋体" w:hAnsi="宋体" w:eastAsia="宋体"/>
          <w:sz w:val="18"/>
          <w:szCs w:val="18"/>
        </w:rPr>
        <w:instrText xml:space="preserve">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ascii="宋体" w:hAnsi="宋体" w:eastAsia="宋体"/>
          <w:sz w:val="18"/>
          <w:szCs w:val="18"/>
        </w:rPr>
        <w:t>1</w:t>
      </w:r>
      <w:r>
        <w:rPr>
          <w:rFonts w:ascii="宋体" w:hAnsi="宋体" w:eastAsia="宋体"/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数字时钟控制端的功能</w:t>
      </w:r>
    </w:p>
    <w:p>
      <w:pPr>
        <w:pStyle w:val="14"/>
        <w:numPr>
          <w:ilvl w:val="0"/>
          <w:numId w:val="1"/>
        </w:numPr>
        <w:spacing w:before="312" w:beforeLines="100" w:after="156" w:after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系统设计实现过程中遇到的主要问题、解决思路</w:t>
      </w:r>
      <w:r>
        <w:rPr>
          <w:rFonts w:ascii="黑体" w:hAnsi="黑体" w:eastAsia="黑体" w:cs="黑体"/>
          <w:sz w:val="28"/>
          <w:szCs w:val="28"/>
        </w:rPr>
        <w:t>和解决方案</w:t>
      </w:r>
    </w:p>
    <w:p>
      <w:pPr>
        <w:pStyle w:val="14"/>
        <w:spacing w:line="400" w:lineRule="atLeast"/>
        <w:rPr>
          <w:rFonts w:hint="eastAsia"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设计的时候有用到接地（接高电平），需要gnd（vcc），但有时候会报错，提示gnd（vcc）与电路图中某个部件重名，需要改名字。之前一直以为gnd（vcc）这类元件是不需要命名的，点进去发现它们也算做inst，改了名字之后就可以通过编译了。</w:t>
      </w:r>
    </w:p>
    <w:p>
      <w:pPr>
        <w:pStyle w:val="14"/>
        <w:numPr>
          <w:ilvl w:val="0"/>
          <w:numId w:val="1"/>
        </w:numPr>
        <w:spacing w:before="312" w:beforeLines="100" w:after="156" w:after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心得体会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这次的数字时钟用到了很多之前实验的知识点，尤其是计数器和数码管的应用，同时也有电路封装方面的知识。各个模块里面总线比较多，连的时候要格外细心。</w:t>
      </w:r>
    </w:p>
    <w:p>
      <w:pPr>
        <w:widowControl/>
        <w:jc w:val="left"/>
        <w:rPr>
          <w:rFonts w:hint="eastAsia" w:ascii="黑体" w:hAnsi="黑体" w:eastAsia="黑体" w:cs="黑体"/>
          <w:sz w:val="28"/>
          <w:szCs w:val="28"/>
        </w:rPr>
      </w:pPr>
    </w:p>
    <w:sectPr>
      <w:headerReference r:id="rId3" w:type="default"/>
      <w:headerReference r:id="rId4" w:type="even"/>
      <w:pgSz w:w="11906" w:h="16838"/>
      <w:pgMar w:top="1440" w:right="1134" w:bottom="1440" w:left="1797" w:header="851" w:footer="992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307BB"/>
    <w:multiLevelType w:val="multilevel"/>
    <w:tmpl w:val="174307B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334AF3"/>
    <w:multiLevelType w:val="multilevel"/>
    <w:tmpl w:val="29334AF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822372"/>
    <w:multiLevelType w:val="multilevel"/>
    <w:tmpl w:val="3B82237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DD5B4C"/>
    <w:multiLevelType w:val="multilevel"/>
    <w:tmpl w:val="3BDD5B4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72349E"/>
    <w:multiLevelType w:val="multilevel"/>
    <w:tmpl w:val="4E7234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color w:val="auto"/>
        <w:sz w:val="24"/>
        <w:szCs w:val="24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554507F"/>
    <w:multiLevelType w:val="multilevel"/>
    <w:tmpl w:val="5554507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867B68"/>
    <w:multiLevelType w:val="multilevel"/>
    <w:tmpl w:val="57867B6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A57A5A"/>
    <w:multiLevelType w:val="multilevel"/>
    <w:tmpl w:val="58A57A5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781A29"/>
    <w:multiLevelType w:val="multilevel"/>
    <w:tmpl w:val="76781A2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B3"/>
    <w:rsid w:val="000005A2"/>
    <w:rsid w:val="00005B5A"/>
    <w:rsid w:val="000106C9"/>
    <w:rsid w:val="00010DB2"/>
    <w:rsid w:val="000121F9"/>
    <w:rsid w:val="000308F8"/>
    <w:rsid w:val="00066EBD"/>
    <w:rsid w:val="00081E9F"/>
    <w:rsid w:val="000A0B4C"/>
    <w:rsid w:val="000A21FA"/>
    <w:rsid w:val="000A467F"/>
    <w:rsid w:val="000C0F44"/>
    <w:rsid w:val="000E30C1"/>
    <w:rsid w:val="000F21AD"/>
    <w:rsid w:val="000F30DA"/>
    <w:rsid w:val="000F3D2A"/>
    <w:rsid w:val="000F4DF9"/>
    <w:rsid w:val="00106B3D"/>
    <w:rsid w:val="00116821"/>
    <w:rsid w:val="00141FB8"/>
    <w:rsid w:val="00156DB9"/>
    <w:rsid w:val="00173DA9"/>
    <w:rsid w:val="00184762"/>
    <w:rsid w:val="001904A8"/>
    <w:rsid w:val="00194EC3"/>
    <w:rsid w:val="001A2D00"/>
    <w:rsid w:val="001A587D"/>
    <w:rsid w:val="001A716F"/>
    <w:rsid w:val="001C2B36"/>
    <w:rsid w:val="001E5D60"/>
    <w:rsid w:val="00201313"/>
    <w:rsid w:val="00210145"/>
    <w:rsid w:val="0024034D"/>
    <w:rsid w:val="00243265"/>
    <w:rsid w:val="002518A1"/>
    <w:rsid w:val="0025663A"/>
    <w:rsid w:val="00265662"/>
    <w:rsid w:val="0027607E"/>
    <w:rsid w:val="002C252B"/>
    <w:rsid w:val="002C4763"/>
    <w:rsid w:val="002E36C3"/>
    <w:rsid w:val="002E68E6"/>
    <w:rsid w:val="002F16A8"/>
    <w:rsid w:val="002F4003"/>
    <w:rsid w:val="00301BDA"/>
    <w:rsid w:val="00311D15"/>
    <w:rsid w:val="0031403D"/>
    <w:rsid w:val="0031633D"/>
    <w:rsid w:val="003239BC"/>
    <w:rsid w:val="00325253"/>
    <w:rsid w:val="00335E52"/>
    <w:rsid w:val="00340B6C"/>
    <w:rsid w:val="003770B3"/>
    <w:rsid w:val="00382C7C"/>
    <w:rsid w:val="003879E8"/>
    <w:rsid w:val="00391CF3"/>
    <w:rsid w:val="003A3AAE"/>
    <w:rsid w:val="003B6357"/>
    <w:rsid w:val="003B6EA9"/>
    <w:rsid w:val="003C0E75"/>
    <w:rsid w:val="003C7E98"/>
    <w:rsid w:val="004017AB"/>
    <w:rsid w:val="004113DE"/>
    <w:rsid w:val="00421C6A"/>
    <w:rsid w:val="00422888"/>
    <w:rsid w:val="004242F7"/>
    <w:rsid w:val="00427870"/>
    <w:rsid w:val="00447F83"/>
    <w:rsid w:val="00454E21"/>
    <w:rsid w:val="00460C97"/>
    <w:rsid w:val="00461702"/>
    <w:rsid w:val="00471065"/>
    <w:rsid w:val="00480DF2"/>
    <w:rsid w:val="00487CF4"/>
    <w:rsid w:val="004A1690"/>
    <w:rsid w:val="004B4595"/>
    <w:rsid w:val="004C2368"/>
    <w:rsid w:val="004D1025"/>
    <w:rsid w:val="004D22A2"/>
    <w:rsid w:val="004E0810"/>
    <w:rsid w:val="004E630B"/>
    <w:rsid w:val="004E6737"/>
    <w:rsid w:val="004F3590"/>
    <w:rsid w:val="004F3830"/>
    <w:rsid w:val="004F4734"/>
    <w:rsid w:val="0051165D"/>
    <w:rsid w:val="00515294"/>
    <w:rsid w:val="005462DC"/>
    <w:rsid w:val="00570B5B"/>
    <w:rsid w:val="005751A4"/>
    <w:rsid w:val="00583917"/>
    <w:rsid w:val="005923F4"/>
    <w:rsid w:val="005B0EA9"/>
    <w:rsid w:val="005B5889"/>
    <w:rsid w:val="005E2B8C"/>
    <w:rsid w:val="006107D0"/>
    <w:rsid w:val="006161C3"/>
    <w:rsid w:val="00631A82"/>
    <w:rsid w:val="00647720"/>
    <w:rsid w:val="006478E2"/>
    <w:rsid w:val="00664058"/>
    <w:rsid w:val="00664DCA"/>
    <w:rsid w:val="006B1655"/>
    <w:rsid w:val="006C2105"/>
    <w:rsid w:val="006C7BC6"/>
    <w:rsid w:val="006E2AC1"/>
    <w:rsid w:val="006F073F"/>
    <w:rsid w:val="007176F5"/>
    <w:rsid w:val="00717B75"/>
    <w:rsid w:val="00724ECC"/>
    <w:rsid w:val="00743F6B"/>
    <w:rsid w:val="00757B27"/>
    <w:rsid w:val="00770526"/>
    <w:rsid w:val="00776F16"/>
    <w:rsid w:val="00793B08"/>
    <w:rsid w:val="00796BBF"/>
    <w:rsid w:val="007B63B9"/>
    <w:rsid w:val="007C6314"/>
    <w:rsid w:val="007D50D8"/>
    <w:rsid w:val="007D64C3"/>
    <w:rsid w:val="007E30EE"/>
    <w:rsid w:val="008129A5"/>
    <w:rsid w:val="0081461D"/>
    <w:rsid w:val="00814D39"/>
    <w:rsid w:val="00840D4C"/>
    <w:rsid w:val="00842C88"/>
    <w:rsid w:val="0087653E"/>
    <w:rsid w:val="008813A9"/>
    <w:rsid w:val="0088653C"/>
    <w:rsid w:val="00892EC5"/>
    <w:rsid w:val="008A7811"/>
    <w:rsid w:val="008A7D0D"/>
    <w:rsid w:val="008B15C1"/>
    <w:rsid w:val="008B2782"/>
    <w:rsid w:val="008B73AA"/>
    <w:rsid w:val="008D2222"/>
    <w:rsid w:val="008D33C9"/>
    <w:rsid w:val="00902F46"/>
    <w:rsid w:val="00903201"/>
    <w:rsid w:val="00903AD7"/>
    <w:rsid w:val="00927FEE"/>
    <w:rsid w:val="00930C17"/>
    <w:rsid w:val="0093658F"/>
    <w:rsid w:val="00936C33"/>
    <w:rsid w:val="00954CC6"/>
    <w:rsid w:val="00960141"/>
    <w:rsid w:val="00977E8F"/>
    <w:rsid w:val="0099698B"/>
    <w:rsid w:val="009E20AE"/>
    <w:rsid w:val="009E2313"/>
    <w:rsid w:val="009E2C6C"/>
    <w:rsid w:val="009E74B3"/>
    <w:rsid w:val="009F0DAD"/>
    <w:rsid w:val="009F6DFC"/>
    <w:rsid w:val="00A07F14"/>
    <w:rsid w:val="00A10C08"/>
    <w:rsid w:val="00A14279"/>
    <w:rsid w:val="00A2551E"/>
    <w:rsid w:val="00A51CDE"/>
    <w:rsid w:val="00A54D30"/>
    <w:rsid w:val="00A627A7"/>
    <w:rsid w:val="00A657F0"/>
    <w:rsid w:val="00A76171"/>
    <w:rsid w:val="00A76D26"/>
    <w:rsid w:val="00A826F5"/>
    <w:rsid w:val="00A8483C"/>
    <w:rsid w:val="00A91A49"/>
    <w:rsid w:val="00A92DDE"/>
    <w:rsid w:val="00A978E0"/>
    <w:rsid w:val="00AB11C2"/>
    <w:rsid w:val="00AB7EEE"/>
    <w:rsid w:val="00AC76D2"/>
    <w:rsid w:val="00AE0BAD"/>
    <w:rsid w:val="00B038E2"/>
    <w:rsid w:val="00B12C2D"/>
    <w:rsid w:val="00B20705"/>
    <w:rsid w:val="00B22AD3"/>
    <w:rsid w:val="00B259D5"/>
    <w:rsid w:val="00B32F08"/>
    <w:rsid w:val="00B37805"/>
    <w:rsid w:val="00B40D74"/>
    <w:rsid w:val="00B432CA"/>
    <w:rsid w:val="00B4633E"/>
    <w:rsid w:val="00B50F8A"/>
    <w:rsid w:val="00B54506"/>
    <w:rsid w:val="00B65B29"/>
    <w:rsid w:val="00B66089"/>
    <w:rsid w:val="00B70297"/>
    <w:rsid w:val="00B90862"/>
    <w:rsid w:val="00B93B09"/>
    <w:rsid w:val="00B93EF0"/>
    <w:rsid w:val="00B962B3"/>
    <w:rsid w:val="00BA1880"/>
    <w:rsid w:val="00BA2545"/>
    <w:rsid w:val="00BB7A76"/>
    <w:rsid w:val="00BE0C3C"/>
    <w:rsid w:val="00BE6967"/>
    <w:rsid w:val="00BF5AD2"/>
    <w:rsid w:val="00C02F26"/>
    <w:rsid w:val="00C0422B"/>
    <w:rsid w:val="00C07ACF"/>
    <w:rsid w:val="00C14DEA"/>
    <w:rsid w:val="00C201DF"/>
    <w:rsid w:val="00C211F6"/>
    <w:rsid w:val="00C42701"/>
    <w:rsid w:val="00C533BC"/>
    <w:rsid w:val="00C618AD"/>
    <w:rsid w:val="00C72924"/>
    <w:rsid w:val="00C917AB"/>
    <w:rsid w:val="00CC0F24"/>
    <w:rsid w:val="00CD1D04"/>
    <w:rsid w:val="00CD7AA5"/>
    <w:rsid w:val="00D11F9D"/>
    <w:rsid w:val="00D1413B"/>
    <w:rsid w:val="00D33685"/>
    <w:rsid w:val="00D37B6E"/>
    <w:rsid w:val="00D41FC4"/>
    <w:rsid w:val="00D47F7C"/>
    <w:rsid w:val="00D500B1"/>
    <w:rsid w:val="00D6433D"/>
    <w:rsid w:val="00D64B40"/>
    <w:rsid w:val="00D70F27"/>
    <w:rsid w:val="00D933CB"/>
    <w:rsid w:val="00D95247"/>
    <w:rsid w:val="00DB4957"/>
    <w:rsid w:val="00DC7B51"/>
    <w:rsid w:val="00DE7D8D"/>
    <w:rsid w:val="00DF419B"/>
    <w:rsid w:val="00E03099"/>
    <w:rsid w:val="00E04175"/>
    <w:rsid w:val="00E24F49"/>
    <w:rsid w:val="00E34426"/>
    <w:rsid w:val="00E4053C"/>
    <w:rsid w:val="00E41FF0"/>
    <w:rsid w:val="00E44D39"/>
    <w:rsid w:val="00E572AF"/>
    <w:rsid w:val="00E603A2"/>
    <w:rsid w:val="00E608EB"/>
    <w:rsid w:val="00E60C16"/>
    <w:rsid w:val="00E64754"/>
    <w:rsid w:val="00E74084"/>
    <w:rsid w:val="00E82B8B"/>
    <w:rsid w:val="00E9756C"/>
    <w:rsid w:val="00EA22F7"/>
    <w:rsid w:val="00EA3884"/>
    <w:rsid w:val="00EC253A"/>
    <w:rsid w:val="00EC2AB8"/>
    <w:rsid w:val="00EC3EF9"/>
    <w:rsid w:val="00EC76A8"/>
    <w:rsid w:val="00ED16A5"/>
    <w:rsid w:val="00ED5597"/>
    <w:rsid w:val="00EE2CBD"/>
    <w:rsid w:val="00EF0740"/>
    <w:rsid w:val="00EF7D81"/>
    <w:rsid w:val="00F01212"/>
    <w:rsid w:val="00F15B67"/>
    <w:rsid w:val="00F22A65"/>
    <w:rsid w:val="00F25E6A"/>
    <w:rsid w:val="00F3051D"/>
    <w:rsid w:val="00F4656A"/>
    <w:rsid w:val="00F55945"/>
    <w:rsid w:val="00F62507"/>
    <w:rsid w:val="00F75C00"/>
    <w:rsid w:val="00F84A61"/>
    <w:rsid w:val="00F9726B"/>
    <w:rsid w:val="00FA31C8"/>
    <w:rsid w:val="00FB7AED"/>
    <w:rsid w:val="00FD34FE"/>
    <w:rsid w:val="00FE1550"/>
    <w:rsid w:val="00FF191E"/>
    <w:rsid w:val="00FF2D70"/>
    <w:rsid w:val="00FF6E9F"/>
    <w:rsid w:val="4F66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styleId="12">
    <w:name w:val="Placeholder Text"/>
    <w:basedOn w:val="8"/>
    <w:semiHidden/>
    <w:qFormat/>
    <w:uiPriority w:val="99"/>
    <w:rPr>
      <w:color w:val="808080"/>
    </w:rPr>
  </w:style>
  <w:style w:type="character" w:customStyle="1" w:styleId="13">
    <w:name w:val="批注框文本 字符"/>
    <w:basedOn w:val="8"/>
    <w:link w:val="3"/>
    <w:semiHidden/>
    <w:uiPriority w:val="99"/>
    <w:rPr>
      <w:sz w:val="18"/>
      <w:szCs w:val="18"/>
    </w:rPr>
  </w:style>
  <w:style w:type="paragraph" w:customStyle="1" w:styleId="14">
    <w:name w:val="列出段落1"/>
    <w:basedOn w:val="1"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5">
    <w:name w:val="AMDisplayEquation"/>
    <w:basedOn w:val="1"/>
    <w:next w:val="1"/>
    <w:link w:val="16"/>
    <w:uiPriority w:val="0"/>
    <w:pPr>
      <w:tabs>
        <w:tab w:val="right" w:pos="0"/>
      </w:tabs>
    </w:pPr>
  </w:style>
  <w:style w:type="character" w:customStyle="1" w:styleId="16">
    <w:name w:val="AMDisplayEquation 字符"/>
    <w:basedOn w:val="8"/>
    <w:link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93" Type="http://schemas.openxmlformats.org/officeDocument/2006/relationships/fontTable" Target="fontTable.xml"/><Relationship Id="rId92" Type="http://schemas.openxmlformats.org/officeDocument/2006/relationships/customXml" Target="../customXml/item2.xml"/><Relationship Id="rId91" Type="http://schemas.openxmlformats.org/officeDocument/2006/relationships/numbering" Target="numbering.xml"/><Relationship Id="rId90" Type="http://schemas.openxmlformats.org/officeDocument/2006/relationships/customXml" Target="../customXml/item1.xml"/><Relationship Id="rId9" Type="http://schemas.openxmlformats.org/officeDocument/2006/relationships/image" Target="media/image3.wmf"/><Relationship Id="rId89" Type="http://schemas.openxmlformats.org/officeDocument/2006/relationships/oleObject" Target="embeddings/oleObject33.bin"/><Relationship Id="rId88" Type="http://schemas.openxmlformats.org/officeDocument/2006/relationships/image" Target="media/image51.wmf"/><Relationship Id="rId87" Type="http://schemas.openxmlformats.org/officeDocument/2006/relationships/oleObject" Target="embeddings/oleObject32.bin"/><Relationship Id="rId86" Type="http://schemas.openxmlformats.org/officeDocument/2006/relationships/image" Target="media/image50.png"/><Relationship Id="rId85" Type="http://schemas.openxmlformats.org/officeDocument/2006/relationships/oleObject" Target="embeddings/oleObject31.bin"/><Relationship Id="rId84" Type="http://schemas.openxmlformats.org/officeDocument/2006/relationships/image" Target="media/image49.wmf"/><Relationship Id="rId83" Type="http://schemas.openxmlformats.org/officeDocument/2006/relationships/oleObject" Target="embeddings/oleObject30.bin"/><Relationship Id="rId82" Type="http://schemas.openxmlformats.org/officeDocument/2006/relationships/image" Target="media/image48.wmf"/><Relationship Id="rId81" Type="http://schemas.openxmlformats.org/officeDocument/2006/relationships/oleObject" Target="embeddings/oleObject29.bin"/><Relationship Id="rId80" Type="http://schemas.openxmlformats.org/officeDocument/2006/relationships/image" Target="media/image47.png"/><Relationship Id="rId8" Type="http://schemas.openxmlformats.org/officeDocument/2006/relationships/oleObject" Target="embeddings/oleObject1.bin"/><Relationship Id="rId79" Type="http://schemas.openxmlformats.org/officeDocument/2006/relationships/image" Target="media/image46.png"/><Relationship Id="rId78" Type="http://schemas.openxmlformats.org/officeDocument/2006/relationships/image" Target="media/image45.png"/><Relationship Id="rId77" Type="http://schemas.openxmlformats.org/officeDocument/2006/relationships/oleObject" Target="embeddings/oleObject28.bin"/><Relationship Id="rId76" Type="http://schemas.openxmlformats.org/officeDocument/2006/relationships/image" Target="media/image44.wmf"/><Relationship Id="rId75" Type="http://schemas.openxmlformats.org/officeDocument/2006/relationships/oleObject" Target="embeddings/oleObject27.bin"/><Relationship Id="rId74" Type="http://schemas.openxmlformats.org/officeDocument/2006/relationships/image" Target="media/image43.png"/><Relationship Id="rId73" Type="http://schemas.openxmlformats.org/officeDocument/2006/relationships/image" Target="media/image42.png"/><Relationship Id="rId72" Type="http://schemas.openxmlformats.org/officeDocument/2006/relationships/image" Target="media/image41.png"/><Relationship Id="rId71" Type="http://schemas.openxmlformats.org/officeDocument/2006/relationships/image" Target="media/image40.wmf"/><Relationship Id="rId70" Type="http://schemas.openxmlformats.org/officeDocument/2006/relationships/oleObject" Target="embeddings/oleObject26.bin"/><Relationship Id="rId7" Type="http://schemas.openxmlformats.org/officeDocument/2006/relationships/image" Target="media/image2.png"/><Relationship Id="rId69" Type="http://schemas.openxmlformats.org/officeDocument/2006/relationships/image" Target="media/image39.wmf"/><Relationship Id="rId68" Type="http://schemas.openxmlformats.org/officeDocument/2006/relationships/oleObject" Target="embeddings/oleObject25.bin"/><Relationship Id="rId67" Type="http://schemas.openxmlformats.org/officeDocument/2006/relationships/oleObject" Target="embeddings/oleObject24.bin"/><Relationship Id="rId66" Type="http://schemas.openxmlformats.org/officeDocument/2006/relationships/image" Target="media/image38.wmf"/><Relationship Id="rId65" Type="http://schemas.openxmlformats.org/officeDocument/2006/relationships/oleObject" Target="embeddings/oleObject23.bin"/><Relationship Id="rId64" Type="http://schemas.openxmlformats.org/officeDocument/2006/relationships/image" Target="media/image37.wmf"/><Relationship Id="rId63" Type="http://schemas.openxmlformats.org/officeDocument/2006/relationships/oleObject" Target="embeddings/oleObject22.bin"/><Relationship Id="rId62" Type="http://schemas.openxmlformats.org/officeDocument/2006/relationships/image" Target="media/image36.wmf"/><Relationship Id="rId61" Type="http://schemas.openxmlformats.org/officeDocument/2006/relationships/oleObject" Target="embeddings/oleObject21.bin"/><Relationship Id="rId60" Type="http://schemas.openxmlformats.org/officeDocument/2006/relationships/image" Target="media/image35.wmf"/><Relationship Id="rId6" Type="http://schemas.openxmlformats.org/officeDocument/2006/relationships/image" Target="media/image1.png"/><Relationship Id="rId59" Type="http://schemas.openxmlformats.org/officeDocument/2006/relationships/oleObject" Target="embeddings/oleObject20.bin"/><Relationship Id="rId58" Type="http://schemas.openxmlformats.org/officeDocument/2006/relationships/image" Target="media/image34.png"/><Relationship Id="rId57" Type="http://schemas.openxmlformats.org/officeDocument/2006/relationships/image" Target="media/image33.png"/><Relationship Id="rId56" Type="http://schemas.openxmlformats.org/officeDocument/2006/relationships/oleObject" Target="embeddings/oleObject19.bin"/><Relationship Id="rId55" Type="http://schemas.openxmlformats.org/officeDocument/2006/relationships/image" Target="media/image32.png"/><Relationship Id="rId54" Type="http://schemas.openxmlformats.org/officeDocument/2006/relationships/image" Target="media/image31.png"/><Relationship Id="rId53" Type="http://schemas.openxmlformats.org/officeDocument/2006/relationships/image" Target="media/image30.wmf"/><Relationship Id="rId52" Type="http://schemas.openxmlformats.org/officeDocument/2006/relationships/oleObject" Target="embeddings/oleObject18.bin"/><Relationship Id="rId51" Type="http://schemas.openxmlformats.org/officeDocument/2006/relationships/image" Target="media/image29.wmf"/><Relationship Id="rId50" Type="http://schemas.openxmlformats.org/officeDocument/2006/relationships/oleObject" Target="embeddings/oleObject17.bin"/><Relationship Id="rId5" Type="http://schemas.openxmlformats.org/officeDocument/2006/relationships/theme" Target="theme/theme1.xml"/><Relationship Id="rId49" Type="http://schemas.openxmlformats.org/officeDocument/2006/relationships/image" Target="media/image28.wmf"/><Relationship Id="rId48" Type="http://schemas.openxmlformats.org/officeDocument/2006/relationships/oleObject" Target="embeddings/oleObject16.bin"/><Relationship Id="rId47" Type="http://schemas.openxmlformats.org/officeDocument/2006/relationships/oleObject" Target="embeddings/oleObject15.bin"/><Relationship Id="rId46" Type="http://schemas.openxmlformats.org/officeDocument/2006/relationships/image" Target="media/image27.wmf"/><Relationship Id="rId45" Type="http://schemas.openxmlformats.org/officeDocument/2006/relationships/oleObject" Target="embeddings/oleObject14.bin"/><Relationship Id="rId44" Type="http://schemas.openxmlformats.org/officeDocument/2006/relationships/image" Target="media/image26.wmf"/><Relationship Id="rId43" Type="http://schemas.openxmlformats.org/officeDocument/2006/relationships/oleObject" Target="embeddings/oleObject13.bin"/><Relationship Id="rId42" Type="http://schemas.openxmlformats.org/officeDocument/2006/relationships/image" Target="media/image25.wmf"/><Relationship Id="rId41" Type="http://schemas.openxmlformats.org/officeDocument/2006/relationships/oleObject" Target="embeddings/oleObject12.bin"/><Relationship Id="rId40" Type="http://schemas.openxmlformats.org/officeDocument/2006/relationships/image" Target="media/image24.png"/><Relationship Id="rId4" Type="http://schemas.openxmlformats.org/officeDocument/2006/relationships/header" Target="header2.xml"/><Relationship Id="rId39" Type="http://schemas.openxmlformats.org/officeDocument/2006/relationships/image" Target="media/image23.png"/><Relationship Id="rId38" Type="http://schemas.openxmlformats.org/officeDocument/2006/relationships/image" Target="media/image22.png"/><Relationship Id="rId37" Type="http://schemas.openxmlformats.org/officeDocument/2006/relationships/image" Target="media/image21.png"/><Relationship Id="rId36" Type="http://schemas.openxmlformats.org/officeDocument/2006/relationships/image" Target="media/image20.wmf"/><Relationship Id="rId35" Type="http://schemas.openxmlformats.org/officeDocument/2006/relationships/oleObject" Target="embeddings/oleObject11.bin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3" Type="http://schemas.openxmlformats.org/officeDocument/2006/relationships/header" Target="header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3.png"/><Relationship Id="rId26" Type="http://schemas.openxmlformats.org/officeDocument/2006/relationships/image" Target="media/image12.png"/><Relationship Id="rId25" Type="http://schemas.openxmlformats.org/officeDocument/2006/relationships/image" Target="media/image11.wmf"/><Relationship Id="rId24" Type="http://schemas.openxmlformats.org/officeDocument/2006/relationships/oleObject" Target="embeddings/oleObject9.bin"/><Relationship Id="rId23" Type="http://schemas.openxmlformats.org/officeDocument/2006/relationships/image" Target="media/image10.wmf"/><Relationship Id="rId22" Type="http://schemas.openxmlformats.org/officeDocument/2006/relationships/oleObject" Target="embeddings/oleObject8.bin"/><Relationship Id="rId21" Type="http://schemas.openxmlformats.org/officeDocument/2006/relationships/image" Target="media/image9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oleObject" Target="embeddings/oleObject5.bin"/><Relationship Id="rId16" Type="http://schemas.openxmlformats.org/officeDocument/2006/relationships/oleObject" Target="embeddings/oleObject4.bin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93DA1C-BF22-48C9-904F-FCB8B584E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</Pages>
  <Words>684</Words>
  <Characters>3903</Characters>
  <Lines>32</Lines>
  <Paragraphs>9</Paragraphs>
  <TotalTime>1015</TotalTime>
  <ScaleCrop>false</ScaleCrop>
  <LinksUpToDate>false</LinksUpToDate>
  <CharactersWithSpaces>4578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2019-03-13T05:38:00Z</dcterms:created>
  <dc:creator>微软用户</dc:creator>
  <cp:lastModifiedBy>Orel</cp:lastModifiedBy>
  <cp:lastPrinted>2019-07-08T06:52:00Z</cp:lastPrinted>
  <dcterms:modified xsi:type="dcterms:W3CDTF">2021-06-16T15:22:27Z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KSOProductBuildVer">
    <vt:lpwstr>2052-11.1.0.10314</vt:lpwstr>
  </property>
</Properties>
</file>