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33D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横向柱状图对比各国游客来源</w:t>
      </w:r>
    </w:p>
    <w:p w14:paraId="0599570B"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484495" cy="3072765"/>
            <wp:effectExtent l="0" t="0" r="1905" b="5715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74F64"/>
    <w:rsid w:val="57B7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2025-12-26T08:33:00Z</dcterms:created>
  <dc:creator>WPS_1667559492</dc:creator>
  <cp:lastModifiedBy>WPS_1667559492</cp:lastModifiedBy>
  <dcterms:modified xsi:type="dcterms:W3CDTF">2025-12-26T08:33:36Z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F8504B5B97B44B82AC902AE390D9D4CB_11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