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E6" w:rsidRDefault="006B26E6" w:rsidP="00404948"/>
    <w:p w:rsidR="006B26E6" w:rsidRDefault="006B26E6" w:rsidP="006B26E6">
      <w:pPr>
        <w:rPr>
          <w:rFonts w:hint="eastAsia"/>
        </w:rPr>
      </w:pPr>
    </w:p>
    <w:p w:rsidR="00991C3E" w:rsidRDefault="00404948" w:rsidP="004049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模块划分</w:t>
      </w:r>
    </w:p>
    <w:p w:rsidR="00404948" w:rsidRDefault="00460B33" w:rsidP="00404948">
      <w:proofErr w:type="spellStart"/>
      <w:r>
        <w:t>Appserver</w:t>
      </w:r>
      <w:proofErr w:type="spellEnd"/>
      <w:r>
        <w:t xml:space="preserve">: </w:t>
      </w:r>
      <w:r>
        <w:rPr>
          <w:rFonts w:hint="eastAsia"/>
        </w:rPr>
        <w:t>处理业务</w:t>
      </w:r>
    </w:p>
    <w:p w:rsidR="00460B33" w:rsidRDefault="00460B33" w:rsidP="00404948">
      <w:r>
        <w:rPr>
          <w:rFonts w:hint="eastAsia"/>
        </w:rPr>
        <w:t>登陆：</w:t>
      </w:r>
      <w:r w:rsidR="00305201">
        <w:rPr>
          <w:rFonts w:hint="eastAsia"/>
        </w:rPr>
        <w:t>返回</w:t>
      </w:r>
      <w:proofErr w:type="spellStart"/>
      <w:r w:rsidR="00FB31DB">
        <w:t>im</w:t>
      </w:r>
      <w:proofErr w:type="spellEnd"/>
      <w:r w:rsidR="00FB31DB">
        <w:rPr>
          <w:rFonts w:hint="eastAsia"/>
        </w:rPr>
        <w:t>服务地址</w:t>
      </w:r>
    </w:p>
    <w:p w:rsidR="00460B33" w:rsidRDefault="00460B33" w:rsidP="00404948"/>
    <w:p w:rsidR="00460B33" w:rsidRDefault="00460B33" w:rsidP="00404948">
      <w:pPr>
        <w:rPr>
          <w:rFonts w:hint="eastAsia"/>
        </w:rPr>
      </w:pPr>
    </w:p>
    <w:p w:rsidR="00460B33" w:rsidRDefault="00460B33" w:rsidP="00460B33">
      <w:proofErr w:type="spellStart"/>
      <w:r>
        <w:t>backEndServer</w:t>
      </w:r>
      <w:proofErr w:type="spellEnd"/>
      <w:r>
        <w:t>:</w:t>
      </w:r>
      <w:r w:rsidRPr="00460B33">
        <w:rPr>
          <w:rFonts w:hint="eastAsia"/>
        </w:rPr>
        <w:t xml:space="preserve"> </w:t>
      </w:r>
      <w:r>
        <w:rPr>
          <w:rFonts w:hint="eastAsia"/>
        </w:rPr>
        <w:t>后台管理</w:t>
      </w:r>
      <w:r>
        <w:rPr>
          <w:rFonts w:hint="eastAsia"/>
        </w:rPr>
        <w:t>服务</w:t>
      </w:r>
    </w:p>
    <w:p w:rsidR="00460B33" w:rsidRDefault="00460B33" w:rsidP="00404948"/>
    <w:p w:rsidR="00460B33" w:rsidRDefault="00460B33" w:rsidP="00404948"/>
    <w:p w:rsidR="00460B33" w:rsidRDefault="00460B33" w:rsidP="00404948">
      <w:r>
        <w:rPr>
          <w:rFonts w:hint="eastAsia"/>
        </w:rPr>
        <w:t>comet</w:t>
      </w:r>
      <w:r>
        <w:t xml:space="preserve">: </w:t>
      </w:r>
      <w:r>
        <w:rPr>
          <w:rFonts w:hint="eastAsia"/>
        </w:rPr>
        <w:t>接入服务</w:t>
      </w:r>
    </w:p>
    <w:p w:rsidR="00460B33" w:rsidRDefault="00460B33" w:rsidP="00404948"/>
    <w:p w:rsidR="00460B33" w:rsidRDefault="00460B33" w:rsidP="00404948"/>
    <w:p w:rsidR="00460B33" w:rsidRDefault="00460B33" w:rsidP="00404948">
      <w:r>
        <w:rPr>
          <w:rFonts w:hint="eastAsia"/>
        </w:rPr>
        <w:t>logic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业务服务器</w:t>
      </w:r>
      <w:r w:rsidR="00305201">
        <w:rPr>
          <w:rFonts w:hint="eastAsia"/>
        </w:rPr>
        <w:t>，处理消息相关的短连接</w:t>
      </w:r>
    </w:p>
    <w:p w:rsidR="00460B33" w:rsidRDefault="00460B33" w:rsidP="00404948"/>
    <w:p w:rsidR="00460B33" w:rsidRDefault="00460B33" w:rsidP="00404948"/>
    <w:p w:rsidR="00460B33" w:rsidRDefault="00460B33" w:rsidP="00404948">
      <w:proofErr w:type="spellStart"/>
      <w:r>
        <w:rPr>
          <w:rFonts w:hint="eastAsia"/>
        </w:rPr>
        <w:t>redis</w:t>
      </w:r>
      <w:proofErr w:type="spellEnd"/>
      <w:r>
        <w:t>:</w:t>
      </w:r>
      <w:r>
        <w:rPr>
          <w:rFonts w:hint="eastAsia"/>
        </w:rPr>
        <w:t>消息存储</w:t>
      </w:r>
    </w:p>
    <w:p w:rsidR="00460B33" w:rsidRDefault="00460B33" w:rsidP="00460B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 w:rsidR="00CA4C7E">
        <w:rPr>
          <w:rFonts w:hint="eastAsia"/>
        </w:rPr>
        <w:t>在线</w:t>
      </w:r>
      <w:r>
        <w:rPr>
          <w:rFonts w:hint="eastAsia"/>
        </w:rPr>
        <w:t>状态</w:t>
      </w:r>
    </w:p>
    <w:p w:rsidR="00460B33" w:rsidRDefault="00DE5DE1" w:rsidP="00460B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  <w:r w:rsidR="00460B33">
        <w:rPr>
          <w:rFonts w:hint="eastAsia"/>
        </w:rPr>
        <w:t>消息</w:t>
      </w:r>
      <w:r>
        <w:rPr>
          <w:rFonts w:hint="eastAsia"/>
        </w:rPr>
        <w:t>队列</w:t>
      </w:r>
    </w:p>
    <w:p w:rsidR="00404948" w:rsidRDefault="00404948" w:rsidP="00404948"/>
    <w:p w:rsidR="00404948" w:rsidRDefault="00404948" w:rsidP="00404948"/>
    <w:p w:rsidR="00404948" w:rsidRDefault="00404948" w:rsidP="00404948"/>
    <w:p w:rsidR="00263417" w:rsidRDefault="00404948" w:rsidP="002634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  <w:r w:rsidR="00263417">
        <w:rPr>
          <w:rFonts w:hint="eastAsia"/>
        </w:rPr>
        <w:t>端协议选择</w:t>
      </w:r>
    </w:p>
    <w:p w:rsidR="00263417" w:rsidRDefault="00B60432" w:rsidP="00263417">
      <w:proofErr w:type="gramStart"/>
      <w:r>
        <w:rPr>
          <w:rFonts w:hint="eastAsia"/>
        </w:rPr>
        <w:t>固定头</w:t>
      </w:r>
      <w:proofErr w:type="gramEnd"/>
      <w:r>
        <w:rPr>
          <w:rFonts w:hint="eastAsia"/>
        </w:rPr>
        <w:t>+PB</w:t>
      </w:r>
      <w:r>
        <w:t xml:space="preserve">    </w:t>
      </w:r>
    </w:p>
    <w:p w:rsidR="00B60432" w:rsidRDefault="00B60432" w:rsidP="00263417">
      <w:proofErr w:type="spellStart"/>
      <w:r>
        <w:t>Websocket</w:t>
      </w:r>
      <w:proofErr w:type="spellEnd"/>
      <w:r>
        <w:rPr>
          <w:rFonts w:hint="eastAsia"/>
        </w:rPr>
        <w:t>也采用相同的协议</w:t>
      </w:r>
    </w:p>
    <w:p w:rsidR="00263417" w:rsidRDefault="00263417" w:rsidP="00263417"/>
    <w:p w:rsidR="00460B33" w:rsidRDefault="00460B33" w:rsidP="00263417">
      <w:pPr>
        <w:rPr>
          <w:rFonts w:hint="eastAsia"/>
        </w:rPr>
      </w:pPr>
      <w:r>
        <w:rPr>
          <w:rFonts w:hint="eastAsia"/>
        </w:rPr>
        <w:t>长连接也采用</w:t>
      </w:r>
      <w:r>
        <w:rPr>
          <w:rFonts w:hint="eastAsia"/>
        </w:rPr>
        <w:t xml:space="preserve"> </w:t>
      </w:r>
      <w:proofErr w:type="spellStart"/>
      <w:r>
        <w:t>http+protobuf</w:t>
      </w:r>
      <w:proofErr w:type="spellEnd"/>
    </w:p>
    <w:p w:rsidR="00263417" w:rsidRDefault="00263417" w:rsidP="00263417"/>
    <w:p w:rsidR="00460B33" w:rsidRDefault="00114A33" w:rsidP="00460B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长连接</w:t>
      </w:r>
      <w:r w:rsidR="00460B33">
        <w:rPr>
          <w:rFonts w:hint="eastAsia"/>
        </w:rPr>
        <w:t>接口</w:t>
      </w:r>
    </w:p>
    <w:p w:rsidR="00460B33" w:rsidRDefault="003B2E16" w:rsidP="003B2E16">
      <w:r>
        <w:rPr>
          <w:rFonts w:hint="eastAsia"/>
        </w:rPr>
        <w:t>固定的头</w:t>
      </w:r>
      <w:r w:rsidR="00682F50">
        <w:rPr>
          <w:rFonts w:hint="eastAsia"/>
        </w:rPr>
        <w:t>,</w:t>
      </w:r>
      <w:r w:rsidR="00682F50">
        <w:rPr>
          <w:rFonts w:hint="eastAsia"/>
        </w:rPr>
        <w:t>参考</w:t>
      </w:r>
      <w:r w:rsidR="00682F50">
        <w:rPr>
          <w:rFonts w:hint="eastAsia"/>
        </w:rPr>
        <w:t>m</w:t>
      </w:r>
      <w:r w:rsidR="00682F50">
        <w:t>ars</w:t>
      </w:r>
    </w:p>
    <w:p w:rsidR="003B2E16" w:rsidRDefault="003B2E16" w:rsidP="003B2E16">
      <w:proofErr w:type="spellStart"/>
      <w:proofErr w:type="gramStart"/>
      <w:r>
        <w:t>struct</w:t>
      </w:r>
      <w:proofErr w:type="spellEnd"/>
      <w:proofErr w:type="gramEnd"/>
      <w:r>
        <w:t xml:space="preserve"> __</w:t>
      </w:r>
      <w:proofErr w:type="spellStart"/>
      <w:r>
        <w:t>STNetMsgXpHeader</w:t>
      </w:r>
      <w:proofErr w:type="spellEnd"/>
      <w:r>
        <w:t xml:space="preserve"> {</w:t>
      </w:r>
    </w:p>
    <w:p w:rsidR="003B2E16" w:rsidRDefault="003B2E16" w:rsidP="003B2E16">
      <w:r>
        <w:t xml:space="preserve">    uint32_t    </w:t>
      </w:r>
      <w:proofErr w:type="spellStart"/>
      <w:r>
        <w:t>head_length</w:t>
      </w:r>
      <w:proofErr w:type="spellEnd"/>
      <w:r>
        <w:t>;</w:t>
      </w:r>
    </w:p>
    <w:p w:rsidR="003B2E16" w:rsidRDefault="003B2E16" w:rsidP="003B2E16">
      <w:r>
        <w:t xml:space="preserve">    uint32_t    </w:t>
      </w:r>
      <w:proofErr w:type="spellStart"/>
      <w:r>
        <w:t>client_version</w:t>
      </w:r>
      <w:proofErr w:type="spellEnd"/>
      <w:r>
        <w:t>;</w:t>
      </w:r>
    </w:p>
    <w:p w:rsidR="003B2E16" w:rsidRDefault="003B2E16" w:rsidP="003B2E16">
      <w:r>
        <w:t xml:space="preserve">    </w:t>
      </w:r>
      <w:proofErr w:type="gramStart"/>
      <w:r>
        <w:t>uint32_t</w:t>
      </w:r>
      <w:proofErr w:type="gramEnd"/>
      <w:r>
        <w:t xml:space="preserve">    </w:t>
      </w:r>
      <w:r w:rsidR="00D17AEA">
        <w:t>CMD</w:t>
      </w:r>
      <w:r>
        <w:t>;</w:t>
      </w:r>
    </w:p>
    <w:p w:rsidR="003B2E16" w:rsidRDefault="003B2E16" w:rsidP="003B2E16">
      <w:r>
        <w:t xml:space="preserve">    </w:t>
      </w:r>
      <w:proofErr w:type="gramStart"/>
      <w:r>
        <w:t>uint32_t</w:t>
      </w:r>
      <w:proofErr w:type="gramEnd"/>
      <w:r>
        <w:t xml:space="preserve">    </w:t>
      </w:r>
      <w:proofErr w:type="spellStart"/>
      <w:r>
        <w:t>seq</w:t>
      </w:r>
      <w:proofErr w:type="spellEnd"/>
      <w:r>
        <w:t>;</w:t>
      </w:r>
    </w:p>
    <w:p w:rsidR="003B2E16" w:rsidRDefault="003B2E16" w:rsidP="003B2E16">
      <w:r>
        <w:t xml:space="preserve">    uint32_t</w:t>
      </w:r>
      <w:r>
        <w:tab/>
      </w:r>
      <w:r w:rsidR="003741B4">
        <w:t xml:space="preserve">   </w:t>
      </w:r>
      <w:proofErr w:type="spellStart"/>
      <w:r>
        <w:t>body_length</w:t>
      </w:r>
      <w:proofErr w:type="spellEnd"/>
      <w:r>
        <w:t>;</w:t>
      </w:r>
    </w:p>
    <w:p w:rsidR="003B2E16" w:rsidRDefault="003B2E16" w:rsidP="003B2E16">
      <w:r>
        <w:t>};</w:t>
      </w:r>
    </w:p>
    <w:p w:rsidR="003B2E16" w:rsidRDefault="003B2E16" w:rsidP="003B2E16">
      <w:proofErr w:type="spellStart"/>
      <w:r>
        <w:t>C</w:t>
      </w:r>
      <w:r>
        <w:t>mdid</w:t>
      </w:r>
      <w:proofErr w:type="spellEnd"/>
      <w:r>
        <w:t>：</w:t>
      </w:r>
      <w:r>
        <w:rPr>
          <w:rFonts w:hint="eastAsia"/>
        </w:rPr>
        <w:t>命令字</w:t>
      </w:r>
    </w:p>
    <w:p w:rsidR="003B2E16" w:rsidRDefault="003B2E16" w:rsidP="003B2E16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eq</w:t>
      </w:r>
      <w:proofErr w:type="spellEnd"/>
      <w:r w:rsidR="00682F50">
        <w:t xml:space="preserve">: </w:t>
      </w:r>
      <w:r w:rsidR="00682F50">
        <w:rPr>
          <w:rFonts w:hint="eastAsia"/>
        </w:rPr>
        <w:t>消息序号，用于匹配请求和响应</w:t>
      </w:r>
    </w:p>
    <w:p w:rsidR="00460B33" w:rsidRDefault="00460B33" w:rsidP="00263417"/>
    <w:p w:rsidR="00EA01DF" w:rsidRDefault="00EA01DF" w:rsidP="00263417">
      <w:proofErr w:type="spellStart"/>
      <w:r>
        <w:rPr>
          <w:rFonts w:hint="eastAsia"/>
        </w:rPr>
        <w:t>pb</w:t>
      </w:r>
      <w:proofErr w:type="spellEnd"/>
      <w:r>
        <w:t>,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p</w:t>
      </w:r>
      <w:r>
        <w:t>b</w:t>
      </w:r>
      <w:proofErr w:type="spellEnd"/>
      <w:r>
        <w:rPr>
          <w:rFonts w:hint="eastAsia"/>
        </w:rPr>
        <w:t>文件</w:t>
      </w:r>
    </w:p>
    <w:p w:rsidR="00EA01DF" w:rsidRDefault="00EA01DF" w:rsidP="00263417">
      <w:pPr>
        <w:rPr>
          <w:rFonts w:hint="eastAsia"/>
        </w:rPr>
      </w:pPr>
    </w:p>
    <w:p w:rsidR="00263417" w:rsidRDefault="00263417" w:rsidP="006B2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接口定义</w:t>
      </w:r>
    </w:p>
    <w:p w:rsidR="006B26E6" w:rsidRDefault="006B26E6" w:rsidP="006B26E6"/>
    <w:p w:rsidR="006B26E6" w:rsidRDefault="006B26E6" w:rsidP="006B26E6"/>
    <w:p w:rsidR="006B26E6" w:rsidRDefault="0017152A" w:rsidP="006B26E6">
      <w:r>
        <w:rPr>
          <w:rFonts w:hint="eastAsia"/>
        </w:rPr>
        <w:t>说明：</w:t>
      </w:r>
    </w:p>
    <w:p w:rsidR="006B26E6" w:rsidRDefault="0017152A" w:rsidP="006B26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  <w:r w:rsidR="006B26E6">
        <w:rPr>
          <w:rFonts w:hint="eastAsia"/>
        </w:rPr>
        <w:t>小群的处理使用写扩散，超级大群采用读扩散</w:t>
      </w:r>
    </w:p>
    <w:sectPr w:rsidR="006B2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16A3"/>
    <w:multiLevelType w:val="hybridMultilevel"/>
    <w:tmpl w:val="9C922416"/>
    <w:lvl w:ilvl="0" w:tplc="F3FCA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E59E0"/>
    <w:multiLevelType w:val="hybridMultilevel"/>
    <w:tmpl w:val="C5F0089E"/>
    <w:lvl w:ilvl="0" w:tplc="2AD0B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09"/>
    <w:rsid w:val="00114A33"/>
    <w:rsid w:val="0017152A"/>
    <w:rsid w:val="00263417"/>
    <w:rsid w:val="00305201"/>
    <w:rsid w:val="003741B4"/>
    <w:rsid w:val="003B2E16"/>
    <w:rsid w:val="00404948"/>
    <w:rsid w:val="00460B33"/>
    <w:rsid w:val="0066104B"/>
    <w:rsid w:val="00682F50"/>
    <w:rsid w:val="006B26E6"/>
    <w:rsid w:val="007B509A"/>
    <w:rsid w:val="00991C3E"/>
    <w:rsid w:val="00B02FAC"/>
    <w:rsid w:val="00B60432"/>
    <w:rsid w:val="00C37EB5"/>
    <w:rsid w:val="00C66809"/>
    <w:rsid w:val="00CA4C7E"/>
    <w:rsid w:val="00D17AEA"/>
    <w:rsid w:val="00DE5DE1"/>
    <w:rsid w:val="00EA01DF"/>
    <w:rsid w:val="00F54C69"/>
    <w:rsid w:val="00F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C9BEA-7CA3-49EF-9565-136F98A8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</dc:creator>
  <cp:keywords/>
  <dc:description/>
  <cp:lastModifiedBy>lixin</cp:lastModifiedBy>
  <cp:revision>47</cp:revision>
  <dcterms:created xsi:type="dcterms:W3CDTF">2020-05-25T03:28:00Z</dcterms:created>
  <dcterms:modified xsi:type="dcterms:W3CDTF">2020-05-27T08:14:00Z</dcterms:modified>
</cp:coreProperties>
</file>