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499F">
      <w:pPr>
        <w:pStyle w:val="Title"/>
      </w:pPr>
      <w:r>
        <w:t>The California test score Data Set</w:t>
      </w:r>
    </w:p>
    <w:p w:rsidR="00000000" w:rsidRDefault="002F499F">
      <w:pPr>
        <w:spacing w:line="480" w:lineRule="auto"/>
        <w:ind w:firstLine="720"/>
      </w:pPr>
      <w:r>
        <w:t>The California Standardi</w:t>
      </w:r>
      <w:r w:rsidR="00F91411">
        <w:t>zed Testing and Reporting (STAR</w:t>
      </w:r>
      <w:r>
        <w:t>) dataset contains data on test performance, school characteristics and student demographic backgrounds. The data used here are from all 420 K-6 and K-8 districts in</w:t>
      </w:r>
      <w:r>
        <w:t xml:space="preserve"> California with data available for 1998 and 1999.  Test scores are the average of the reading and math scores on the Stanford 9 standardized test administered to 5</w:t>
      </w:r>
      <w:r>
        <w:rPr>
          <w:vertAlign w:val="superscript"/>
        </w:rPr>
        <w:t>th</w:t>
      </w:r>
      <w:r>
        <w:t xml:space="preserve"> grade students.  School characteristics (averaged across the district) include enrollment</w:t>
      </w:r>
      <w:r>
        <w:t>, number of teachers (measured as “full-time-equivalents”), number of computers per classroom, and expenditures per student.  The student-teacher ratio used here is the number of full-time equivalent teachers in the district, divided by the number of stude</w:t>
      </w:r>
      <w:r>
        <w:t xml:space="preserve">nts.  Demographic variables for the students also are averaged across the district.  The demographic variables include the percentage of students in the public assistance program </w:t>
      </w:r>
      <w:proofErr w:type="spellStart"/>
      <w:r>
        <w:t>CalWorks</w:t>
      </w:r>
      <w:proofErr w:type="spellEnd"/>
      <w:r>
        <w:t xml:space="preserve"> (formerly AFDC), the percentage of </w:t>
      </w:r>
      <w:proofErr w:type="gramStart"/>
      <w:r>
        <w:t>students</w:t>
      </w:r>
      <w:proofErr w:type="gramEnd"/>
      <w:r>
        <w:t xml:space="preserve"> that qualify for a reduc</w:t>
      </w:r>
      <w:r>
        <w:t>ed price lunch, and the percentage of students that are English Learners (that is, students for whom English is a second language).  All of these data were obtained from the California Department of Education (</w:t>
      </w:r>
      <w:hyperlink r:id="rId4" w:history="1">
        <w:r>
          <w:rPr>
            <w:rStyle w:val="Hyperlink"/>
          </w:rPr>
          <w:t>www.cde.c</w:t>
        </w:r>
        <w:r>
          <w:rPr>
            <w:rStyle w:val="Hyperlink"/>
          </w:rPr>
          <w:t>a.gov)</w:t>
        </w:r>
      </w:hyperlink>
      <w:r>
        <w:t>.</w:t>
      </w:r>
    </w:p>
    <w:p w:rsidR="00000000" w:rsidRDefault="002F499F">
      <w:pPr>
        <w:spacing w:line="480" w:lineRule="auto"/>
        <w:ind w:firstLine="720"/>
      </w:pPr>
    </w:p>
    <w:p w:rsidR="00000000" w:rsidRDefault="002F499F">
      <w:pPr>
        <w:pStyle w:val="BodyTextIndent"/>
        <w:spacing w:line="480" w:lineRule="auto"/>
        <w:outlineLvl w:val="9"/>
        <w:rPr>
          <w:b w:val="0"/>
          <w:caps w:val="0"/>
          <w:sz w:val="24"/>
        </w:rPr>
      </w:pPr>
      <w:r>
        <w:rPr>
          <w:b w:val="0"/>
          <w:caps w:val="0"/>
          <w:sz w:val="24"/>
        </w:rPr>
        <w:t>Series in Data Set: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dist_code:</w:t>
      </w:r>
      <w:r>
        <w:rPr>
          <w:bCs/>
          <w:caps/>
        </w:rPr>
        <w:tab/>
      </w:r>
      <w:r>
        <w:rPr>
          <w:bCs/>
          <w:caps/>
        </w:rPr>
        <w:tab/>
        <w:t>district Code;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Read_scr:</w:t>
      </w:r>
      <w:r>
        <w:rPr>
          <w:bCs/>
          <w:caps/>
        </w:rPr>
        <w:tab/>
      </w:r>
      <w:r>
        <w:rPr>
          <w:bCs/>
          <w:caps/>
        </w:rPr>
        <w:tab/>
        <w:t>avg Reading Score;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Math_scr:</w:t>
      </w:r>
      <w:r>
        <w:rPr>
          <w:bCs/>
          <w:caps/>
        </w:rPr>
        <w:tab/>
      </w:r>
      <w:r>
        <w:rPr>
          <w:bCs/>
          <w:caps/>
        </w:rPr>
        <w:tab/>
        <w:t>avg Math Score;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</w:t>
      </w:r>
      <w:proofErr w:type="gramStart"/>
      <w:r>
        <w:rPr>
          <w:bCs/>
          <w:caps/>
        </w:rPr>
        <w:t>County :</w:t>
      </w:r>
      <w:proofErr w:type="gramEnd"/>
      <w:r>
        <w:rPr>
          <w:bCs/>
          <w:caps/>
        </w:rPr>
        <w:tab/>
      </w:r>
      <w:r>
        <w:rPr>
          <w:bCs/>
          <w:caps/>
        </w:rPr>
        <w:tab/>
        <w:t>county;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District:</w:t>
      </w:r>
      <w:r>
        <w:rPr>
          <w:bCs/>
          <w:caps/>
        </w:rPr>
        <w:tab/>
      </w:r>
      <w:r>
        <w:rPr>
          <w:bCs/>
          <w:caps/>
        </w:rPr>
        <w:tab/>
        <w:t>District;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gr_span:</w:t>
      </w:r>
      <w:r>
        <w:rPr>
          <w:bCs/>
          <w:caps/>
        </w:rPr>
        <w:tab/>
      </w:r>
      <w:r>
        <w:rPr>
          <w:bCs/>
          <w:caps/>
        </w:rPr>
        <w:tab/>
        <w:t>grade span of district;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lastRenderedPageBreak/>
        <w:t xml:space="preserve"> enrl_</w:t>
      </w:r>
      <w:proofErr w:type="gramStart"/>
      <w:r>
        <w:rPr>
          <w:bCs/>
          <w:caps/>
        </w:rPr>
        <w:t>tot :</w:t>
      </w:r>
      <w:proofErr w:type="gramEnd"/>
      <w:r>
        <w:rPr>
          <w:bCs/>
          <w:caps/>
        </w:rPr>
        <w:tab/>
      </w:r>
      <w:r>
        <w:rPr>
          <w:bCs/>
          <w:caps/>
        </w:rPr>
        <w:tab/>
        <w:t>total enrollment;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teachers:</w:t>
      </w:r>
      <w:r>
        <w:rPr>
          <w:bCs/>
          <w:caps/>
        </w:rPr>
        <w:tab/>
      </w:r>
      <w:r>
        <w:rPr>
          <w:bCs/>
          <w:caps/>
        </w:rPr>
        <w:tab/>
        <w:t>number of teachers;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computer:</w:t>
      </w:r>
      <w:r>
        <w:rPr>
          <w:bCs/>
          <w:caps/>
        </w:rPr>
        <w:tab/>
      </w:r>
      <w:r>
        <w:rPr>
          <w:bCs/>
          <w:caps/>
        </w:rPr>
        <w:tab/>
        <w:t>number of computers;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testscr:</w:t>
      </w:r>
      <w:r>
        <w:rPr>
          <w:bCs/>
          <w:caps/>
        </w:rPr>
        <w:tab/>
      </w:r>
      <w:r>
        <w:rPr>
          <w:bCs/>
          <w:caps/>
        </w:rPr>
        <w:tab/>
        <w:t>avg test score (= (read_scr+math_scr)/</w:t>
      </w:r>
      <w:proofErr w:type="gramStart"/>
      <w:r>
        <w:rPr>
          <w:bCs/>
          <w:caps/>
        </w:rPr>
        <w:t>2 )</w:t>
      </w:r>
      <w:proofErr w:type="gramEnd"/>
      <w:r>
        <w:rPr>
          <w:bCs/>
          <w:caps/>
        </w:rPr>
        <w:t>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comp_stu:</w:t>
      </w:r>
      <w:r>
        <w:rPr>
          <w:bCs/>
          <w:caps/>
        </w:rPr>
        <w:tab/>
      </w:r>
      <w:r>
        <w:rPr>
          <w:bCs/>
          <w:caps/>
        </w:rPr>
        <w:tab/>
        <w:t xml:space="preserve">computers per student </w:t>
      </w:r>
      <w:proofErr w:type="gramStart"/>
      <w:r>
        <w:rPr>
          <w:bCs/>
          <w:caps/>
        </w:rPr>
        <w:t>( =</w:t>
      </w:r>
      <w:proofErr w:type="gramEnd"/>
      <w:r>
        <w:rPr>
          <w:bCs/>
          <w:caps/>
        </w:rPr>
        <w:t xml:space="preserve"> computer/enrl_tot);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expn_stu:</w:t>
      </w:r>
      <w:r>
        <w:rPr>
          <w:bCs/>
          <w:caps/>
        </w:rPr>
        <w:tab/>
      </w:r>
      <w:r>
        <w:rPr>
          <w:bCs/>
          <w:caps/>
        </w:rPr>
        <w:tab/>
        <w:t>expentitures per student ($’s);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str:</w:t>
      </w:r>
      <w:r>
        <w:rPr>
          <w:bCs/>
          <w:caps/>
        </w:rPr>
        <w:tab/>
      </w:r>
      <w:r>
        <w:rPr>
          <w:bCs/>
          <w:caps/>
        </w:rPr>
        <w:tab/>
      </w:r>
      <w:r>
        <w:rPr>
          <w:bCs/>
          <w:caps/>
        </w:rPr>
        <w:tab/>
        <w:t>student teacher ratio (enrl_tot/TEACHERS);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el_pct:</w:t>
      </w:r>
      <w:r>
        <w:rPr>
          <w:bCs/>
          <w:caps/>
        </w:rPr>
        <w:tab/>
      </w:r>
      <w:r>
        <w:rPr>
          <w:bCs/>
          <w:caps/>
        </w:rPr>
        <w:tab/>
        <w:t>percen</w:t>
      </w:r>
      <w:r>
        <w:rPr>
          <w:bCs/>
          <w:caps/>
        </w:rPr>
        <w:t>t of English Learners;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Meal_pct:</w:t>
      </w:r>
      <w:r>
        <w:rPr>
          <w:bCs/>
          <w:caps/>
        </w:rPr>
        <w:tab/>
      </w:r>
      <w:r>
        <w:rPr>
          <w:bCs/>
          <w:caps/>
        </w:rPr>
        <w:tab/>
        <w:t>Percent qualifying for reduced-price lunch;</w:t>
      </w:r>
    </w:p>
    <w:p w:rsidR="00000000" w:rsidRDefault="002F499F">
      <w:pPr>
        <w:spacing w:line="480" w:lineRule="auto"/>
        <w:rPr>
          <w:bCs/>
          <w:caps/>
        </w:rPr>
      </w:pPr>
      <w:r>
        <w:rPr>
          <w:bCs/>
          <w:caps/>
        </w:rPr>
        <w:t xml:space="preserve"> cAlw_pct:</w:t>
      </w:r>
      <w:r>
        <w:rPr>
          <w:bCs/>
          <w:caps/>
        </w:rPr>
        <w:tab/>
      </w:r>
      <w:r>
        <w:rPr>
          <w:bCs/>
          <w:caps/>
        </w:rPr>
        <w:tab/>
        <w:t>Percent qualifying for CalWorks;</w:t>
      </w:r>
    </w:p>
    <w:p w:rsidR="00000000" w:rsidRDefault="002F499F">
      <w:pPr>
        <w:spacing w:line="480" w:lineRule="auto"/>
      </w:pPr>
      <w:r>
        <w:rPr>
          <w:bCs/>
          <w:caps/>
        </w:rPr>
        <w:t xml:space="preserve"> avGinc:</w:t>
      </w:r>
      <w:r>
        <w:rPr>
          <w:bCs/>
          <w:caps/>
        </w:rPr>
        <w:tab/>
      </w:r>
      <w:r>
        <w:rPr>
          <w:bCs/>
          <w:caps/>
        </w:rPr>
        <w:tab/>
        <w:t>district average income (in $1000's);</w:t>
      </w:r>
    </w:p>
    <w:p w:rsidR="002F499F" w:rsidRDefault="002F499F"/>
    <w:sectPr w:rsidR="002F49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F91411"/>
    <w:rsid w:val="002F499F"/>
    <w:rsid w:val="00F91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itle">
    <w:name w:val="Title"/>
    <w:basedOn w:val="Normal"/>
    <w:qFormat/>
    <w:pPr>
      <w:spacing w:line="480" w:lineRule="auto"/>
      <w:jc w:val="center"/>
    </w:pPr>
    <w:rPr>
      <w:b/>
      <w:caps/>
      <w:sz w:val="28"/>
    </w:rPr>
  </w:style>
  <w:style w:type="paragraph" w:styleId="BodyTextIndent">
    <w:name w:val="Body Text Indent"/>
    <w:basedOn w:val="Normal"/>
    <w:semiHidden/>
    <w:pPr>
      <w:outlineLvl w:val="0"/>
    </w:pPr>
    <w:rPr>
      <w:b/>
      <w:caps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de.ca.gov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CALIFORNIA TEST SCORE DATA SET</vt:lpstr>
    </vt:vector>
  </TitlesOfParts>
  <Company>Princeton University</Company>
  <LinksUpToDate>false</LinksUpToDate>
  <CharactersWithSpaces>1961</CharactersWithSpaces>
  <SharedDoc>false</SharedDoc>
  <HLinks>
    <vt:vector size="6" baseType="variant">
      <vt:variant>
        <vt:i4>2490474</vt:i4>
      </vt:variant>
      <vt:variant>
        <vt:i4>0</vt:i4>
      </vt:variant>
      <vt:variant>
        <vt:i4>0</vt:i4>
      </vt:variant>
      <vt:variant>
        <vt:i4>5</vt:i4>
      </vt:variant>
      <vt:variant>
        <vt:lpwstr>http://www.cde.ca.gov)/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CALIFORNIA TEST SCORE DATA SET</dc:title>
  <dc:creator>Mark W. Watson</dc:creator>
  <cp:lastModifiedBy>MWATSON</cp:lastModifiedBy>
  <cp:revision>2</cp:revision>
  <dcterms:created xsi:type="dcterms:W3CDTF">2010-12-29T23:28:00Z</dcterms:created>
  <dcterms:modified xsi:type="dcterms:W3CDTF">2010-12-29T23:28:00Z</dcterms:modified>
</cp:coreProperties>
</file>