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A4044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E671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Mac </w:t>
      </w:r>
      <w:r w:rsidRPr="00AE6712">
        <w:rPr>
          <w:rFonts w:ascii="MS Mincho" w:eastAsia="MS Mincho" w:hAnsi="MS Mincho" w:cs="MS Mincho"/>
          <w:color w:val="444444"/>
          <w:kern w:val="36"/>
          <w:sz w:val="63"/>
          <w:szCs w:val="63"/>
        </w:rPr>
        <w:t>和</w:t>
      </w:r>
      <w:r w:rsidRPr="00AE671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 Linux</w:t>
      </w:r>
    </w:p>
    <w:p w14:paraId="50C02F44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1: 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创建桥接网络</w:t>
      </w:r>
    </w:p>
    <w:p w14:paraId="77E2373D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用户将在一个物理机上运行多个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容器，每个容器上运行一个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实例节点。用户需要建立一个桥接网络，使集群中节点能够相互通讯，同时隔离于外部网络。</w:t>
      </w:r>
    </w:p>
    <w:p w14:paraId="3C6E22CF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创建了一个名为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roachnet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的网络</w:t>
      </w:r>
    </w:p>
    <w:p w14:paraId="683A3E95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docker network create -d bridge roachnet</w:t>
      </w:r>
    </w:p>
    <w:p w14:paraId="1D7FBCBD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2: 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动节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1</w:t>
      </w:r>
    </w:p>
    <w:p w14:paraId="487853A2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docker run -d --name=roach1 --hostname=roach1 --net=roachnet -p 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-p 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-v 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${PWD}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/cockroach-data/roach1:/cockroach/cockroach-data"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cockroachdb/cockroach:v2.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--insecure</w:t>
      </w:r>
    </w:p>
    <w:p w14:paraId="4B2D57CD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上述命令创建了一个容器，并在其中启动了第一个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集群节点。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涉及指令和参数的介绍：</w:t>
      </w:r>
    </w:p>
    <w:p w14:paraId="258E272B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run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：用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命令启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一个容器</w:t>
      </w:r>
    </w:p>
    <w:p w14:paraId="59817256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-d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指定容器运行在后台</w:t>
      </w:r>
    </w:p>
    <w:p w14:paraId="560C45A7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--name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：指定容器的名字</w:t>
      </w:r>
    </w:p>
    <w:p w14:paraId="2FD8ED89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--hostname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：指定容器的主机名，和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不同，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个是其他容器加入其所在集群的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标签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01D80C1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--net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Step 1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创建的网络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</w:p>
    <w:p w14:paraId="76E139BC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-p 26257:26257 -p 8080:8080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：指定内部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点和客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点的通信端口（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26257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）映射以及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界面从容器到主机的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HTTP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访问端口映射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970E865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-v "${PWD}/cockroach-data/roach1:/cockroach/cockroach-data"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挂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一个主机目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容器的磁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盘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，意味着数据和日志将会存在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${PWD}/cockroach-data/roach1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。更多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细节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看：</w:t>
      </w:r>
      <w:hyperlink r:id="rId5" w:history="1">
        <w:r w:rsidRPr="00AE671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Docker's Bind Mounts</w:t>
        </w:r>
      </w:hyperlink>
    </w:p>
    <w:p w14:paraId="3B903159" w14:textId="77777777" w:rsidR="00AE6712" w:rsidRPr="00AE6712" w:rsidRDefault="00AE6712" w:rsidP="00AE671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lastRenderedPageBreak/>
        <w:t>cockroachdb/cockroach:v2.0.5 start --insecure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：启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E671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SimSun" w:eastAsia="SimSun" w:hAnsi="SimSun" w:cs="SimSun"/>
          <w:color w:val="333333"/>
          <w:kern w:val="0"/>
          <w:sz w:val="21"/>
          <w:szCs w:val="21"/>
        </w:rPr>
        <w:t>节点命</w:t>
      </w:r>
      <w:r w:rsidRPr="00AE6712">
        <w:rPr>
          <w:rFonts w:ascii="MS Mincho" w:eastAsia="MS Mincho" w:hAnsi="MS Mincho" w:cs="MS Mincho"/>
          <w:color w:val="333333"/>
          <w:kern w:val="0"/>
          <w:sz w:val="21"/>
          <w:szCs w:val="21"/>
        </w:rPr>
        <w:t>令</w:t>
      </w:r>
    </w:p>
    <w:p w14:paraId="25C20830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3: 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点到集群</w:t>
      </w:r>
    </w:p>
    <w:p w14:paraId="1FC0DFA6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现在集群已经运行起来，但是集群只有一个节点，此时用户可以开始连接数据库并进行操作。在实际业务部署中，需要配置大于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个节点才能充分利用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的自动冗余副本、数据均衡和集群容错的特性。</w:t>
      </w:r>
    </w:p>
    <w:p w14:paraId="45509E59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AE6712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  <w:r w:rsidRPr="00AE671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2</w:t>
      </w:r>
    </w:p>
    <w:p w14:paraId="40D79B44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docker run -d --name=roach2 --hostname=roach2 --net=roachnet -v 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${PWD}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/cockroach-data/roach2:/cockroach/cockroach-data"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cockroachdb/cockroach:v2.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--insecure --join=roach1</w:t>
      </w:r>
    </w:p>
    <w:p w14:paraId="2A6C5EDD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AE6712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  <w:r w:rsidRPr="00AE671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3</w:t>
      </w:r>
    </w:p>
    <w:p w14:paraId="1A8011FD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docker run -d --name=roach3 --hostname=roach3 --net=roachnet -v 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${PWD}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/cockroach-data/roach3:/cockroach/cockroach-data"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cockroachdb/cockroach:v2.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--insecure --join=roach1</w:t>
      </w:r>
    </w:p>
    <w:p w14:paraId="3E3ED840" w14:textId="77777777" w:rsidR="00AE6712" w:rsidRPr="00AE6712" w:rsidRDefault="00AE6712" w:rsidP="00AE671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E671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-v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：挂载一个主机目录作为容器的磁盘，数据和日志将会存在</w:t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${PWD}/cockroach-data/roach2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或</w:t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${PWD}/cockroach-data/roach3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--join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：指定节点需要添加到集群的容器的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hostname</w:t>
      </w:r>
    </w:p>
    <w:p w14:paraId="0BFAD1B7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4: 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测试集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304C1161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exec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命令启动容器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对应节点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的交互式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71437D0B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docker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-it roach1 ./cockroach sql --insecure</w:t>
      </w:r>
    </w:p>
    <w:p w14:paraId="452101C9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操作：</w:t>
      </w:r>
    </w:p>
    <w:p w14:paraId="1E4E605A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 </w:t>
      </w:r>
    </w:p>
    <w:p w14:paraId="3FD3187D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 (id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05F4B4E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1000.50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2D8A54A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4C49B2F7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42639895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balance | </w:t>
      </w:r>
    </w:p>
    <w:p w14:paraId="01E1575C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3CE125FC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  | 1000.5  | </w:t>
      </w:r>
    </w:p>
    <w:p w14:paraId="247B0BEB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1F84F8E9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4B4DC182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在容器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执行如下命令，启动节点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的交互式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1058148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docker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-it roach2 ./cockroach sql --insecure</w:t>
      </w:r>
    </w:p>
    <w:p w14:paraId="4B3D4D98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查看数据：</w:t>
      </w:r>
    </w:p>
    <w:p w14:paraId="09D6A108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09EC6290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4C8DD9B2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balance | </w:t>
      </w:r>
    </w:p>
    <w:p w14:paraId="78E56205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12EE4A49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  | 1000.5  | </w:t>
      </w:r>
    </w:p>
    <w:p w14:paraId="5AA49EB8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7869EEA1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2F48503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5: 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监控集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499F7491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先前已经将容器的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8080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端口和主机的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8080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端口做了映射，可以通过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界面查看集群。</w:t>
      </w:r>
    </w:p>
    <w:p w14:paraId="0547CC86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对一份数据自动冗余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份副本到集群当中，均衡分布到各个节点，可在</w:t>
      </w:r>
      <w:r w:rsidRPr="00AE671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Replicas per Node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页查看各节点数据冗余情况。</w:t>
      </w:r>
    </w:p>
    <w:p w14:paraId="2E7DEF19" w14:textId="77777777" w:rsidR="00AE6712" w:rsidRPr="00AE6712" w:rsidRDefault="00AE6712" w:rsidP="00AE671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E671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关于数据冗余、均衡分布、集群容错的更多介绍，可以查看：</w:t>
      </w:r>
      <w:hyperlink r:id="rId6" w:anchor="quick-start/explore-benefits/data-replication" w:history="1">
        <w:r w:rsidRPr="00AE671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数据复制</w:t>
        </w:r>
      </w:hyperlink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hyperlink r:id="rId7" w:anchor="quick-start/explore-benefits/automatic-rebalancing" w:history="1">
        <w:r w:rsidRPr="00AE671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自动负载均衡</w:t>
        </w:r>
      </w:hyperlink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hyperlink r:id="rId8" w:anchor="quick-start/explore-benefits/fault-tolerance-and-recovery" w:history="1">
        <w:r w:rsidRPr="00AE671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容错及恢复</w:t>
        </w:r>
      </w:hyperlink>
    </w:p>
    <w:p w14:paraId="304A5153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6: 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停止集群</w:t>
      </w:r>
    </w:p>
    <w:p w14:paraId="2E1E9C51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stop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rm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命令停止和删除容器</w:t>
      </w:r>
    </w:p>
    <w:p w14:paraId="675FADFC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docker stop roach1 roach2 roach3</w:t>
      </w:r>
    </w:p>
    <w:p w14:paraId="5CA27F3A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docker rm roach1 roach2 roach3</w:t>
      </w:r>
    </w:p>
    <w:p w14:paraId="60F7B660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如不再需要集群数据，可以直接删除容器对应的主机目录</w:t>
      </w:r>
    </w:p>
    <w:p w14:paraId="1A1C66B5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 -rf cockroach-data</w:t>
      </w:r>
    </w:p>
    <w:p w14:paraId="4E9CDB76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E671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Windows</w:t>
      </w:r>
    </w:p>
    <w:p w14:paraId="729C1010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1: 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创建桥接网络</w:t>
      </w:r>
    </w:p>
    <w:p w14:paraId="6821199D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假设用户将在一个物理机上运行多个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容器，每个容器上跑一个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实例节点。用户需要建立一个桥接网络，使集群中节点能相互通讯，同时隔离于外部网络。</w:t>
      </w:r>
    </w:p>
    <w:p w14:paraId="58E09A23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创建了一个名为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roachnet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的网络</w:t>
      </w:r>
    </w:p>
    <w:p w14:paraId="3B862574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C:\Users\username&gt; docker network create -d bridge roachnet</w:t>
      </w:r>
    </w:p>
    <w:p w14:paraId="2457ACD5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2: 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动节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1</w:t>
      </w:r>
    </w:p>
    <w:p w14:paraId="528E2B1D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注意替换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&lt;username&gt;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成具体的内容</w:t>
      </w:r>
    </w:p>
    <w:p w14:paraId="3318D92B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C:\Users\username&gt; docker run -d `</w:t>
      </w:r>
    </w:p>
    <w:p w14:paraId="5B501418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--name=roach1 `</w:t>
      </w:r>
    </w:p>
    <w:p w14:paraId="2A1FD5E1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--hostname=roach1 `</w:t>
      </w:r>
    </w:p>
    <w:p w14:paraId="225CE791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--net=roachnet `</w:t>
      </w:r>
    </w:p>
    <w:p w14:paraId="612C5C72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-p 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-p 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`</w:t>
      </w:r>
    </w:p>
    <w:p w14:paraId="7DE37925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-v 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"//c/Users/&lt;username&gt;/cockroach-data/roach1:/cockroach/cockroach-data"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`</w:t>
      </w:r>
    </w:p>
    <w:p w14:paraId="1AAB8AB0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--insecure</w:t>
      </w:r>
    </w:p>
    <w:p w14:paraId="41F43A5C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上述命令创建了一个容器，并在其中启动了第一个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集群节点。</w:t>
      </w:r>
    </w:p>
    <w:p w14:paraId="516FACA5" w14:textId="77777777" w:rsidR="00AE6712" w:rsidRPr="00AE6712" w:rsidRDefault="00AE6712" w:rsidP="00AE671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E671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docker run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：用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Docker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命令启动一个容器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-d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指定容器运行在后台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--name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：指定容器的名字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--hostname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：指定容器的主机名，和</w:t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name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不同，这个是其他容器加入其所在集群的标签。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--net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：指定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Step 1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创建的网络名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-p 26257:26257 -p 8080:8080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：指定内部节点和客户端节点的通信端口（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26257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）映射以及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Admin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界面从容器到主机的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HTTP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访问端口映射。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-v "//c/Users/&lt;username&gt;/cockroach-data/roach1:/cockroach/cockroach-data"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挂载一个主机目录作为容器的磁盘，意味着数据和日志将会存在</w:t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Users/&lt;username&gt;/cockroach-data/roach1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。更多细节可查看：</w:t>
      </w:r>
      <w:hyperlink r:id="rId9" w:history="1">
        <w:r w:rsidRPr="00AE671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Docker's Bind Mounts</w:t>
        </w:r>
      </w:hyperlink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cockroachdb/cockroach:v2.0.5 start --insecure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：启动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节点的命令</w:t>
      </w:r>
    </w:p>
    <w:p w14:paraId="443F0BE2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3: 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点到集群</w:t>
      </w:r>
    </w:p>
    <w:p w14:paraId="41B7C40E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现在集群已经运行起来，但是集群只有一个节点，此时用户可以开始连接数据库并进行操作。在实际业务部署中，用户需要大于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个节点才能充分利用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的自动冗余副本、数据均衡和集群容错的特性。</w:t>
      </w:r>
    </w:p>
    <w:p w14:paraId="41E91697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AE6712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  <w:r w:rsidRPr="00AE671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2</w:t>
      </w:r>
    </w:p>
    <w:p w14:paraId="26147FF7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注意替换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&lt;username&gt;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成具体的内容</w:t>
      </w:r>
    </w:p>
    <w:p w14:paraId="7B7DE9CA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C:\Users\username&gt; docker run -d `</w:t>
      </w:r>
    </w:p>
    <w:p w14:paraId="287EDA07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--name=roach2 `</w:t>
      </w:r>
    </w:p>
    <w:p w14:paraId="257F0AE6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--hostname=roach2 `</w:t>
      </w:r>
    </w:p>
    <w:p w14:paraId="15D1D08E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--net=roachnet `</w:t>
      </w:r>
    </w:p>
    <w:p w14:paraId="2D3A9780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-v 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"//c/Users/&lt;username&gt;/cockroach-data/roach2:/cockroach/cockroach-data"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`</w:t>
      </w:r>
    </w:p>
    <w:p w14:paraId="3BD2E104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--insecure --join=roach1</w:t>
      </w:r>
    </w:p>
    <w:p w14:paraId="240F364A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AE6712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AE6712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  <w:r w:rsidRPr="00AE671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3</w:t>
      </w:r>
    </w:p>
    <w:p w14:paraId="76A27492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注意替换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&lt;username&gt;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成具体的内容</w:t>
      </w:r>
    </w:p>
    <w:p w14:paraId="515EEE03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C:\Users\username&gt; docker run -d `</w:t>
      </w:r>
    </w:p>
    <w:p w14:paraId="41DDD55D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--name=roach3 `</w:t>
      </w:r>
    </w:p>
    <w:p w14:paraId="764F1651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--hostname=roach3 `</w:t>
      </w:r>
    </w:p>
    <w:p w14:paraId="531810D8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--net=roachnet `</w:t>
      </w:r>
    </w:p>
    <w:p w14:paraId="5D4B0C34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-v </w:t>
      </w:r>
      <w:r w:rsidRPr="00AE671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"//c/Users/&lt;username&gt;/cockroach-data/roach3:/cockroach/cockroach-data"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`</w:t>
      </w:r>
    </w:p>
    <w:p w14:paraId="232009A6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--insecure --join=roach1</w:t>
      </w:r>
    </w:p>
    <w:p w14:paraId="1F1EE838" w14:textId="77777777" w:rsidR="00AE6712" w:rsidRPr="00AE6712" w:rsidRDefault="00AE6712" w:rsidP="00AE671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E671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-v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：挂载一个主机目录作为容器的磁盘，数据和日志将会存在</w:t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Users/&lt;username&gt;/cockroach-data/roach2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或</w:t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Users/&lt;username&gt;/cockroach-data/roach3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AE671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--join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：指定节点需要添加到集群的容器的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hostname</w:t>
      </w:r>
    </w:p>
    <w:p w14:paraId="7FBF67AF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4: 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测试集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6CF99F61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exec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命令启动容器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对应的节点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的交互式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F64415A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PS C:\Users\username&gt; docker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-it roach1 ./cockroach sql --insecure</w:t>
      </w:r>
    </w:p>
    <w:p w14:paraId="042BEFF1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操作：</w:t>
      </w:r>
    </w:p>
    <w:p w14:paraId="24A0A6A7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 </w:t>
      </w:r>
    </w:p>
    <w:p w14:paraId="42260DB0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 (id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8E7FB8B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AE671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1000.50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6A9DED6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3DD67B54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68461935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balance | </w:t>
      </w:r>
    </w:p>
    <w:p w14:paraId="64420255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53606F4A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  | 1000.5  | </w:t>
      </w:r>
    </w:p>
    <w:p w14:paraId="359A3FC0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798C88BB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F6661ED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在容器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执行如下命令，启动节点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的交互式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5C77B78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PS C:\Users\username&gt; docker </w:t>
      </w:r>
      <w:r w:rsidRPr="00AE671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-it roach2 ./cockroach sql --insecure</w:t>
      </w:r>
    </w:p>
    <w:p w14:paraId="40D8712D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查看数据：</w:t>
      </w:r>
    </w:p>
    <w:p w14:paraId="4A7AA93C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AE671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5EBB2D20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4DBF05A8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balance | </w:t>
      </w:r>
    </w:p>
    <w:p w14:paraId="3448E07D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6AD8E8CF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  | 1000.5  | </w:t>
      </w:r>
    </w:p>
    <w:p w14:paraId="1E683F64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----+---------+ </w:t>
      </w:r>
    </w:p>
    <w:p w14:paraId="2054B247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C480430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5: </w:t>
      </w:r>
      <w:r w:rsidRPr="00AE6712">
        <w:rPr>
          <w:rFonts w:ascii="SimSun" w:eastAsia="SimSun" w:hAnsi="SimSun" w:cs="SimSun"/>
          <w:color w:val="444444"/>
          <w:kern w:val="0"/>
          <w:sz w:val="45"/>
          <w:szCs w:val="45"/>
        </w:rPr>
        <w:t>监控集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21D5A0B2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先前已经将容器的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8080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端口和主机的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8080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端口做了映射，现在可以通过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界面查看集群。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E671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1A43A37" wp14:editId="345A179D">
            <wp:extent cx="13421995" cy="6901815"/>
            <wp:effectExtent l="0" t="0" r="0" b="698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9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9EDD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对一份数据自动冗余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份副本到集群当中，均衡分布到各个节点，可在</w:t>
      </w:r>
      <w:r w:rsidRPr="00AE671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Replicas per Node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页查看各节点数据冗余情况。</w:t>
      </w:r>
    </w:p>
    <w:p w14:paraId="7D1541B9" w14:textId="77777777" w:rsidR="00AE6712" w:rsidRPr="00AE6712" w:rsidRDefault="00AE6712" w:rsidP="00AE671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E671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关于数据冗余、均衡分布、集群容错的更多介绍，可以查看：</w:t>
      </w:r>
      <w:hyperlink r:id="rId11" w:anchor="quick-start/explore-benefits/data-replication" w:history="1">
        <w:r w:rsidRPr="00AE671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数据复制</w:t>
        </w:r>
      </w:hyperlink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hyperlink r:id="rId12" w:anchor="quick-start/explore-benefits/automatic-rebalancing" w:history="1">
        <w:r w:rsidRPr="00AE671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自动负载均衡</w:t>
        </w:r>
      </w:hyperlink>
      <w:r w:rsidRPr="00AE6712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hyperlink r:id="rId13" w:anchor="quick-start/explore-benefits/fault-tolerance-and-recovery" w:history="1">
        <w:r w:rsidRPr="00AE671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容错及恢复</w:t>
        </w:r>
      </w:hyperlink>
    </w:p>
    <w:p w14:paraId="33875450" w14:textId="77777777" w:rsidR="00AE6712" w:rsidRPr="00AE6712" w:rsidRDefault="00AE6712" w:rsidP="00AE671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E671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6: </w:t>
      </w:r>
      <w:r w:rsidRPr="00AE6712">
        <w:rPr>
          <w:rFonts w:ascii="MS Mincho" w:eastAsia="MS Mincho" w:hAnsi="MS Mincho" w:cs="MS Mincho"/>
          <w:color w:val="444444"/>
          <w:kern w:val="0"/>
          <w:sz w:val="45"/>
          <w:szCs w:val="45"/>
        </w:rPr>
        <w:t>停止集群</w:t>
      </w:r>
    </w:p>
    <w:p w14:paraId="69BA4F83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stop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AE671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rm</w:t>
      </w: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命令停止和删除容器</w:t>
      </w:r>
    </w:p>
    <w:p w14:paraId="2B893540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Stop the containers:</w:t>
      </w:r>
    </w:p>
    <w:p w14:paraId="49CC97DD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C:\Users\username&gt; docker stop roach1 roach2 roach3</w:t>
      </w:r>
    </w:p>
    <w:p w14:paraId="48EADB4B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Remove the containers:</w:t>
      </w:r>
    </w:p>
    <w:p w14:paraId="74EB9633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C:\Users\username&gt; docker rm roach1 roach2 roach3</w:t>
      </w:r>
    </w:p>
    <w:p w14:paraId="0CEE0716" w14:textId="77777777" w:rsidR="00AE6712" w:rsidRPr="00AE6712" w:rsidRDefault="00AE6712" w:rsidP="00AE671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E6712">
        <w:rPr>
          <w:rFonts w:ascii="Helvetica Neue" w:hAnsi="Helvetica Neue" w:cs="Times New Roman"/>
          <w:color w:val="333333"/>
          <w:kern w:val="0"/>
          <w:sz w:val="21"/>
          <w:szCs w:val="21"/>
        </w:rPr>
        <w:t>如不再需要集群数据，可以直接删除容器对应的主机目录</w:t>
      </w:r>
    </w:p>
    <w:p w14:paraId="2292817B" w14:textId="77777777" w:rsidR="00AE6712" w:rsidRPr="00AE6712" w:rsidRDefault="00AE6712" w:rsidP="00AE671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AE671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C:\Users\username&gt; rm -rf cockroach-data</w:t>
      </w:r>
    </w:p>
    <w:p w14:paraId="697DFEC8" w14:textId="77777777" w:rsidR="00197B15" w:rsidRPr="00AE6712" w:rsidRDefault="00AE6712">
      <w:bookmarkStart w:id="0" w:name="_GoBack"/>
      <w:bookmarkEnd w:id="0"/>
    </w:p>
    <w:sectPr w:rsidR="00197B15" w:rsidRPr="00AE6712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A5E2C"/>
    <w:multiLevelType w:val="multilevel"/>
    <w:tmpl w:val="F1D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12"/>
    <w:rsid w:val="004F527C"/>
    <w:rsid w:val="00AE671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B6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671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E671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671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E6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E671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E671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671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E6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E6712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E6712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AE6712"/>
  </w:style>
  <w:style w:type="character" w:customStyle="1" w:styleId="hljs-operator">
    <w:name w:val="hljs-operator"/>
    <w:basedOn w:val="a0"/>
    <w:rsid w:val="00AE6712"/>
  </w:style>
  <w:style w:type="character" w:customStyle="1" w:styleId="hljs-number">
    <w:name w:val="hljs-number"/>
    <w:basedOn w:val="a0"/>
    <w:rsid w:val="00AE6712"/>
  </w:style>
  <w:style w:type="character" w:customStyle="1" w:styleId="hljs-string">
    <w:name w:val="hljs-string"/>
    <w:basedOn w:val="a0"/>
    <w:rsid w:val="00AE6712"/>
  </w:style>
  <w:style w:type="character" w:customStyle="1" w:styleId="hljs-variable">
    <w:name w:val="hljs-variable"/>
    <w:basedOn w:val="a0"/>
    <w:rsid w:val="00AE6712"/>
  </w:style>
  <w:style w:type="character" w:styleId="a4">
    <w:name w:val="Hyperlink"/>
    <w:basedOn w:val="a0"/>
    <w:uiPriority w:val="99"/>
    <w:semiHidden/>
    <w:unhideWhenUsed/>
    <w:rsid w:val="00AE6712"/>
    <w:rPr>
      <w:color w:val="0000FF"/>
      <w:u w:val="single"/>
    </w:rPr>
  </w:style>
  <w:style w:type="character" w:styleId="a5">
    <w:name w:val="Strong"/>
    <w:basedOn w:val="a0"/>
    <w:uiPriority w:val="22"/>
    <w:qFormat/>
    <w:rsid w:val="00AE6712"/>
    <w:rPr>
      <w:b/>
      <w:bCs/>
    </w:rPr>
  </w:style>
  <w:style w:type="character" w:customStyle="1" w:styleId="hljs-builtin">
    <w:name w:val="hljs-built_in"/>
    <w:basedOn w:val="a0"/>
    <w:rsid w:val="00AE6712"/>
  </w:style>
  <w:style w:type="character" w:customStyle="1" w:styleId="hljs-keyword">
    <w:name w:val="hljs-keyword"/>
    <w:basedOn w:val="a0"/>
    <w:rsid w:val="00AE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1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472115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211989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372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51049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docker.com/engine/admin/volumes/bind-mounts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s://docs.docker.com/engine/admin/volumes/bind-mounts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905</Words>
  <Characters>5164</Characters>
  <Application>Microsoft Macintosh Word</Application>
  <DocSecurity>0</DocSecurity>
  <Lines>43</Lines>
  <Paragraphs>12</Paragraphs>
  <ScaleCrop>false</ScaleCrop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2019-07-03T00:40:00Z</dcterms:created>
  <dcterms:modified xsi:type="dcterms:W3CDTF">2019-07-03T00:41:00Z</dcterms:modified>
</cp:coreProperties>
</file>