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5F330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交错表通过优化关联密切的表的键值结构来提高查询性能，如果有可能一起读写数据，则尝试将数据保持在相同的键值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内。</w:t>
      </w:r>
    </w:p>
    <w:p w14:paraId="301F42B1" w14:textId="77777777" w:rsidR="009033EE" w:rsidRPr="009033EE" w:rsidRDefault="009033EE" w:rsidP="009033E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交错表不会影响它们在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中的行为。</w:t>
      </w:r>
    </w:p>
    <w:p w14:paraId="3A4E5A5E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交</w:t>
      </w:r>
      <w:r w:rsidRPr="009033EE">
        <w:rPr>
          <w:rFonts w:ascii="SimSun" w:eastAsia="SimSun" w:hAnsi="SimSun" w:cs="SimSun"/>
          <w:color w:val="444444"/>
          <w:kern w:val="0"/>
          <w:sz w:val="45"/>
          <w:szCs w:val="45"/>
        </w:rPr>
        <w:t>错</w:t>
      </w: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表是如何工作的？</w:t>
      </w:r>
    </w:p>
    <w:p w14:paraId="6AED885C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当表被交错时，写入一个表（称为</w:t>
      </w:r>
      <w:r w:rsidRPr="009033EE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child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）的数据被直接插入到键值存储中的另一个表（称为</w:t>
      </w:r>
      <w:r w:rsidRPr="009033EE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父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）中。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这是通过将子表的主键与父表的主键匹配来实现的。</w:t>
      </w:r>
    </w:p>
    <w:p w14:paraId="359524D0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交</w:t>
      </w: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错</w:t>
      </w: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前</w:t>
      </w: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缀</w:t>
      </w:r>
    </w:p>
    <w:p w14:paraId="35B20EEA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对于具有可匹配主键的交错表，子表必须使用父表的主键作为其自己的主键的前缀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-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这些匹配的列称为</w:t>
      </w:r>
      <w:r w:rsidRPr="009033EE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交错前缀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最简单的方法是将这些列视为表示相同的数据，通常使用外键实现。</w:t>
      </w:r>
    </w:p>
    <w:p w14:paraId="0AF2E833" w14:textId="77777777" w:rsidR="009033EE" w:rsidRPr="009033EE" w:rsidRDefault="009033EE" w:rsidP="009033E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要强制执行每个表的交错前缀列之间的关系，我们建议使用外键约束。</w:t>
      </w:r>
    </w:p>
    <w:p w14:paraId="23C2A10E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例如，如果要将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表与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表进行交错，并且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的主键是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id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，则需要创建一个表示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customers.id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的列作为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主键中的第一列，例如，使用名为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的列。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因此，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customers.id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列包含的数据是交错前缀，它在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表中作为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列存在。</w:t>
      </w:r>
    </w:p>
    <w:p w14:paraId="7CA95639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33EE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Key-Value </w:t>
      </w: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构</w:t>
      </w:r>
    </w:p>
    <w:p w14:paraId="075DB522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将数据写入子表时，在父表的键匹配交错前缀之后，立即将其插入键值存储中。</w:t>
      </w:r>
    </w:p>
    <w:p w14:paraId="30FA8689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例如，如果将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与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交错，则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数据直接写在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存储中的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表中。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以下是在此结构中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key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的简单示例：</w:t>
      </w:r>
    </w:p>
    <w:p w14:paraId="1607FD8E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/customers/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4B96E483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/customers/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/orders/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</w:p>
    <w:p w14:paraId="76C94AB5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/customers/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/orders/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1002</w:t>
      </w:r>
    </w:p>
    <w:p w14:paraId="2343E8C8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/customers/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</w:p>
    <w:p w14:paraId="7F461133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lastRenderedPageBreak/>
        <w:t>/customers/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/orders/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</w:p>
    <w:p w14:paraId="3E0EDBD8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/customers/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/orders/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1003</w:t>
      </w:r>
    </w:p>
    <w:p w14:paraId="5B14D34C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...</w:t>
      </w:r>
    </w:p>
    <w:p w14:paraId="48FADEAE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/customers/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n/</w:t>
      </w:r>
    </w:p>
    <w:p w14:paraId="5B3D8B68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/customers/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9033EE">
        <w:rPr>
          <w:rFonts w:ascii="Courier" w:hAnsi="Courier" w:cs="Courier New"/>
          <w:color w:val="009926"/>
          <w:kern w:val="0"/>
          <w:sz w:val="18"/>
          <w:szCs w:val="18"/>
          <w:bdr w:val="none" w:sz="0" w:space="0" w:color="auto" w:frame="1"/>
        </w:rPr>
        <w:t>/orders/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&lt;order belonging to n&gt;</w:t>
      </w:r>
    </w:p>
    <w:p w14:paraId="6319F895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通过以这种方式写入数据，相关数据更可能保持在相同的键值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内，这可以使读取和写入更快。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使用上面的示例，所有客户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1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的数据将被写入相同的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，包括它在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表中的表示。</w:t>
      </w:r>
    </w:p>
    <w:p w14:paraId="76626A3B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什么</w:t>
      </w:r>
      <w:r w:rsidRPr="009033EE">
        <w:rPr>
          <w:rFonts w:ascii="SimSun" w:eastAsia="SimSun" w:hAnsi="SimSun" w:cs="SimSun"/>
          <w:color w:val="444444"/>
          <w:kern w:val="0"/>
          <w:sz w:val="45"/>
          <w:szCs w:val="45"/>
        </w:rPr>
        <w:t>时</w:t>
      </w: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候使用交</w:t>
      </w:r>
      <w:r w:rsidRPr="009033EE">
        <w:rPr>
          <w:rFonts w:ascii="SimSun" w:eastAsia="SimSun" w:hAnsi="SimSun" w:cs="SimSun"/>
          <w:color w:val="444444"/>
          <w:kern w:val="0"/>
          <w:sz w:val="45"/>
          <w:szCs w:val="45"/>
        </w:rPr>
        <w:t>错</w:t>
      </w: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表</w:t>
      </w:r>
    </w:p>
    <w:p w14:paraId="38924E2C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在以下情况下，使用交错表中可能会更好：</w:t>
      </w:r>
    </w:p>
    <w:p w14:paraId="5FCDC7D2" w14:textId="77777777" w:rsidR="009033EE" w:rsidRPr="009033EE" w:rsidRDefault="009033EE" w:rsidP="009033E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你的表格形成一个</w:t>
      </w:r>
      <w:r w:rsidRPr="009033EE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次</w:t>
      </w:r>
      <w:r w:rsidRPr="009033EE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构</w:t>
      </w:r>
    </w:p>
    <w:p w14:paraId="7477BB52" w14:textId="77777777" w:rsidR="009033EE" w:rsidRPr="009033EE" w:rsidRDefault="009033EE" w:rsidP="009033E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SimSun" w:eastAsia="SimSun" w:hAnsi="SimSun" w:cs="SimSun"/>
          <w:color w:val="333333"/>
          <w:kern w:val="0"/>
          <w:sz w:val="21"/>
          <w:szCs w:val="21"/>
        </w:rPr>
        <w:t>查询最大化了交错的好处</w:t>
      </w:r>
    </w:p>
    <w:p w14:paraId="305A388B" w14:textId="77777777" w:rsidR="009033EE" w:rsidRPr="009033EE" w:rsidRDefault="009033EE" w:rsidP="009033EE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SimSun" w:eastAsia="SimSun" w:hAnsi="SimSun" w:cs="SimSun"/>
          <w:color w:val="333333"/>
          <w:kern w:val="0"/>
          <w:sz w:val="21"/>
          <w:szCs w:val="21"/>
        </w:rPr>
        <w:t>查询不会因交错的权衡而受到太大影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响</w:t>
      </w:r>
    </w:p>
    <w:p w14:paraId="1037FACD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交</w:t>
      </w: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错层</w:t>
      </w: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次</w:t>
      </w: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结</w:t>
      </w: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构</w:t>
      </w:r>
    </w:p>
    <w:p w14:paraId="4E9D36D4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当表格形成层次结构时，交错表通常最有效。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例如，你可以将表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（作为子项）交错到表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（作为父级，表示下达订单的人员）。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你可以通过将表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invoices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（作为子项）和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packages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（作为子项）交叉到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（作为父项）来作为示例来试验。</w:t>
      </w:r>
    </w:p>
    <w:p w14:paraId="004D513D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这些关系的整个集合被称为交织层次结构，其包含通过交织前缀相关的所有表格。</w:t>
      </w:r>
    </w:p>
    <w:p w14:paraId="31324C0E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好</w:t>
      </w: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处</w:t>
      </w:r>
    </w:p>
    <w:p w14:paraId="719C8615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通常，通过交错前缀相关的值的读取，写入和连接的速度要快得多。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不过，你还可以使用以下任何一项来提高性能：</w:t>
      </w:r>
    </w:p>
    <w:p w14:paraId="1CD0C96B" w14:textId="77777777" w:rsidR="009033EE" w:rsidRPr="009033EE" w:rsidRDefault="009033EE" w:rsidP="009033EE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在交错前缀中过滤更多列（从左到右）。</w:t>
      </w:r>
    </w:p>
    <w:p w14:paraId="10CBD608" w14:textId="77777777" w:rsidR="009033EE" w:rsidRPr="009033EE" w:rsidRDefault="009033EE" w:rsidP="009033EE">
      <w:pPr>
        <w:widowControl/>
        <w:shd w:val="clear" w:color="auto" w:fill="F8F8F8"/>
        <w:spacing w:after="150"/>
        <w:ind w:left="72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packages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的交错前缀是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，对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的过滤会很快，但对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的过滤会更快。</w:t>
      </w:r>
    </w:p>
    <w:p w14:paraId="76DEA14F" w14:textId="77777777" w:rsidR="009033EE" w:rsidRPr="009033EE" w:rsidRDefault="009033EE" w:rsidP="009033EE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仅使用交错层次结构中的表。</w:t>
      </w:r>
    </w:p>
    <w:p w14:paraId="55DF3A93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权</w:t>
      </w: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衡</w:t>
      </w:r>
    </w:p>
    <w:p w14:paraId="6FD70260" w14:textId="77777777" w:rsidR="009033EE" w:rsidRPr="009033EE" w:rsidRDefault="009033EE" w:rsidP="009033EE">
      <w:pPr>
        <w:widowControl/>
        <w:numPr>
          <w:ilvl w:val="0"/>
          <w:numId w:val="3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通常，在交错表中的表值范围（例如，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 column&gt; value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）上的读取和删除较慢。</w:t>
      </w:r>
    </w:p>
    <w:p w14:paraId="26830913" w14:textId="77777777" w:rsidR="009033EE" w:rsidRPr="009033EE" w:rsidRDefault="009033EE" w:rsidP="009033EE">
      <w:pPr>
        <w:widowControl/>
        <w:shd w:val="clear" w:color="auto" w:fill="F8F8F8"/>
        <w:spacing w:after="150"/>
        <w:ind w:left="72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但是，一个例外是对交错层次结构中最大后代的表值范围执行操作，该值对具有常量值的交错前缀的所有列进行过滤。</w:t>
      </w:r>
    </w:p>
    <w:p w14:paraId="0BFFDC79" w14:textId="77777777" w:rsidR="009033EE" w:rsidRPr="009033EE" w:rsidRDefault="009033EE" w:rsidP="009033EE">
      <w:pPr>
        <w:widowControl/>
        <w:shd w:val="clear" w:color="auto" w:fill="F8F8F8"/>
        <w:spacing w:after="150"/>
        <w:ind w:left="72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packages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interleave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前缀是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，则在计算另一列上的表值范围时，使用常量值对整个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interleave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前缀进行过滤，例如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 customer = 1 AND order = 1001 AND delivery_date&gt; DATE'2016-01-25'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，仍然很快。</w:t>
      </w:r>
    </w:p>
    <w:p w14:paraId="71B9B4C4" w14:textId="77777777" w:rsidR="009033EE" w:rsidRPr="009033EE" w:rsidRDefault="009033EE" w:rsidP="009033EE">
      <w:pPr>
        <w:widowControl/>
        <w:numPr>
          <w:ilvl w:val="0"/>
          <w:numId w:val="3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如果为根表的任何主键值存储的交错数据量大于键值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的最大大小（默认为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64MB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），则交错优化将被限制。</w:t>
      </w:r>
    </w:p>
    <w:p w14:paraId="7C58C6D9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例如，如果一个客户有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200MB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的订单数据，他们的数据很可能分散在多个键值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range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内，而且尽管交叉存在，但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无法快速访问它。</w:t>
      </w:r>
    </w:p>
    <w:p w14:paraId="74D17893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33EE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230BA873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DE3C679" wp14:editId="1641D27F">
            <wp:extent cx="7371080" cy="249682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FFCC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7"/>
        <w:gridCol w:w="8533"/>
      </w:tblGrid>
      <w:tr w:rsidR="009033EE" w:rsidRPr="009033EE" w14:paraId="44588EFC" w14:textId="77777777" w:rsidTr="009033EE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E6FB8A" w14:textId="77777777" w:rsidR="009033EE" w:rsidRPr="009033EE" w:rsidRDefault="009033EE" w:rsidP="009033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033E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4CD371" w14:textId="77777777" w:rsidR="009033EE" w:rsidRPr="009033EE" w:rsidRDefault="009033EE" w:rsidP="009033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9033EE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9033EE" w:rsidRPr="009033EE" w14:paraId="04F38F35" w14:textId="77777777" w:rsidTr="009033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239D5" w14:textId="77777777" w:rsidR="009033EE" w:rsidRPr="009033EE" w:rsidRDefault="009033EE" w:rsidP="009033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033E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TABLE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16383" w14:textId="77777777" w:rsidR="009033EE" w:rsidRPr="009033EE" w:rsidRDefault="009033EE" w:rsidP="009033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9033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法参考</w:t>
            </w:r>
            <w:hyperlink r:id="rId6" w:anchor="develop/sql-statements/CREATE-TABLE/" w:history="1">
              <w:r w:rsidRPr="009033EE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TABLE</w:t>
              </w:r>
            </w:hyperlink>
            <w:r w:rsidRPr="009033EE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9033EE" w:rsidRPr="009033EE" w14:paraId="79BD1F80" w14:textId="77777777" w:rsidTr="009033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9860D" w14:textId="77777777" w:rsidR="009033EE" w:rsidRPr="009033EE" w:rsidRDefault="009033EE" w:rsidP="009033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033E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INTERLEAVE IN PARENT 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85120" w14:textId="77777777" w:rsidR="009033EE" w:rsidRPr="009033EE" w:rsidRDefault="009033EE" w:rsidP="009033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要将新子表交</w:t>
            </w:r>
            <w:r w:rsidRPr="009033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织</w:t>
            </w: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到的父表的名称。</w:t>
            </w:r>
          </w:p>
        </w:tc>
      </w:tr>
      <w:tr w:rsidR="009033EE" w:rsidRPr="009033EE" w14:paraId="773F1334" w14:textId="77777777" w:rsidTr="009033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E5A66" w14:textId="77777777" w:rsidR="009033EE" w:rsidRPr="009033EE" w:rsidRDefault="009033EE" w:rsidP="009033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033EE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name_list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EE049" w14:textId="77777777" w:rsidR="009033EE" w:rsidRPr="009033EE" w:rsidRDefault="009033EE" w:rsidP="009033EE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子表的主</w:t>
            </w:r>
            <w:r w:rsidRPr="009033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中以逗号分隔的列列表，表示父表的主</w:t>
            </w:r>
            <w:r w:rsidRPr="009033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（即交</w:t>
            </w:r>
            <w:r w:rsidRPr="009033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</w:t>
            </w: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</w:t>
            </w:r>
            <w:r w:rsidRPr="009033EE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</w:t>
            </w:r>
            <w:r w:rsidRPr="009033EE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</w:t>
            </w:r>
          </w:p>
        </w:tc>
      </w:tr>
    </w:tbl>
    <w:p w14:paraId="49D0A50E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要求</w:t>
      </w:r>
    </w:p>
    <w:p w14:paraId="6458EAF7" w14:textId="77777777" w:rsidR="009033EE" w:rsidRPr="009033EE" w:rsidRDefault="009033EE" w:rsidP="009033EE">
      <w:pPr>
        <w:widowControl/>
        <w:numPr>
          <w:ilvl w:val="0"/>
          <w:numId w:val="4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只能在创建子表时交错表。</w:t>
      </w:r>
    </w:p>
    <w:p w14:paraId="423B009D" w14:textId="77777777" w:rsidR="009033EE" w:rsidRPr="009033EE" w:rsidRDefault="009033EE" w:rsidP="009033EE">
      <w:pPr>
        <w:widowControl/>
        <w:numPr>
          <w:ilvl w:val="0"/>
          <w:numId w:val="4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每个子表的主键必须包含其父表的主键作为前缀（称为</w:t>
      </w:r>
      <w:r w:rsidRPr="009033EE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交错前缀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</w:p>
    <w:p w14:paraId="6C935CAD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例如，如果父表的主键是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（（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 STRING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，则子表的主键可以是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（（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 STRING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 DECIMAL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）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C574A49" w14:textId="77777777" w:rsidR="009033EE" w:rsidRPr="009033EE" w:rsidRDefault="009033EE" w:rsidP="009033E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仅通过确保列使用相同的数据类型来强制执行此要求。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但是，我们建议使用外键约束确保列引用相同的值。</w:t>
      </w:r>
    </w:p>
    <w:p w14:paraId="6BC9D305" w14:textId="77777777" w:rsidR="009033EE" w:rsidRPr="009033EE" w:rsidRDefault="009033EE" w:rsidP="009033EE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交</w:t>
      </w:r>
      <w:r w:rsidRPr="009033EE">
        <w:rPr>
          <w:rFonts w:ascii="SimSun" w:eastAsia="SimSun" w:hAnsi="SimSun" w:cs="SimSun"/>
          <w:color w:val="333333"/>
          <w:kern w:val="0"/>
          <w:sz w:val="21"/>
          <w:szCs w:val="21"/>
        </w:rPr>
        <w:t>错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表不能多于</w:t>
      </w:r>
      <w:r w:rsidRPr="009033E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1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个父表。</w:t>
      </w:r>
      <w:r w:rsidRPr="009033E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但是，每个父表可以有</w:t>
      </w:r>
      <w:r w:rsidRPr="009033EE">
        <w:rPr>
          <w:rFonts w:ascii="SimSun" w:eastAsia="SimSun" w:hAnsi="SimSun" w:cs="SimSun"/>
          <w:color w:val="333333"/>
          <w:kern w:val="0"/>
          <w:sz w:val="21"/>
          <w:szCs w:val="21"/>
        </w:rPr>
        <w:t>许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多子表。</w:t>
      </w:r>
      <w:r w:rsidRPr="009033EE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子表也可以是交</w:t>
      </w:r>
      <w:r w:rsidRPr="009033EE">
        <w:rPr>
          <w:rFonts w:ascii="SimSun" w:eastAsia="SimSun" w:hAnsi="SimSun" w:cs="SimSun"/>
          <w:color w:val="333333"/>
          <w:kern w:val="0"/>
          <w:sz w:val="21"/>
          <w:szCs w:val="21"/>
        </w:rPr>
        <w:t>错</w:t>
      </w:r>
      <w:r w:rsidRPr="009033EE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表的父表。</w:t>
      </w:r>
    </w:p>
    <w:p w14:paraId="38B15470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建</w:t>
      </w:r>
      <w:r w:rsidRPr="009033EE">
        <w:rPr>
          <w:rFonts w:ascii="SimSun" w:eastAsia="SimSun" w:hAnsi="SimSun" w:cs="SimSun"/>
          <w:color w:val="444444"/>
          <w:kern w:val="0"/>
          <w:sz w:val="45"/>
          <w:szCs w:val="45"/>
        </w:rPr>
        <w:t>议</w:t>
      </w:r>
    </w:p>
    <w:p w14:paraId="06011CA4" w14:textId="77777777" w:rsidR="009033EE" w:rsidRPr="009033EE" w:rsidRDefault="009033EE" w:rsidP="009033EE">
      <w:pPr>
        <w:widowControl/>
        <w:numPr>
          <w:ilvl w:val="0"/>
          <w:numId w:val="6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当架构形成层次结构时使用交叉表，并且根表的主键（例如，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“user ID”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“account ID”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）是大多数查询的参数。</w:t>
      </w:r>
    </w:p>
    <w:p w14:paraId="73B46BC8" w14:textId="77777777" w:rsidR="009033EE" w:rsidRPr="009033EE" w:rsidRDefault="009033EE" w:rsidP="009033EE">
      <w:pPr>
        <w:widowControl/>
        <w:numPr>
          <w:ilvl w:val="0"/>
          <w:numId w:val="6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要强制父表和子表的主键之间的关系，请在子表上使用外键约束。</w:t>
      </w:r>
    </w:p>
    <w:p w14:paraId="6B97DE4D" w14:textId="77777777" w:rsidR="009033EE" w:rsidRPr="009033EE" w:rsidRDefault="009033EE" w:rsidP="009033EE">
      <w:pPr>
        <w:widowControl/>
        <w:numPr>
          <w:ilvl w:val="0"/>
          <w:numId w:val="6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如果不确定交错表是否会提高查询的性能，请测试表在交错时和不交错时的执行表现。</w:t>
      </w:r>
    </w:p>
    <w:p w14:paraId="3C38198C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33EE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4F38E726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交</w:t>
      </w: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错</w:t>
      </w: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</w:p>
    <w:p w14:paraId="55088E18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这个例子在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packages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之间创建了一个交错的层次结构，以及相应的外键约束。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您可以看到每个子表使用其父表的主键作为其自己的主键的前缀（</w:t>
      </w:r>
      <w:r w:rsidRPr="009033EE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交错前缀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</w:p>
    <w:p w14:paraId="44402122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</w:t>
      </w:r>
    </w:p>
    <w:p w14:paraId="6B43FD33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9033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A55844A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name </w:t>
      </w:r>
      <w:proofErr w:type="gramStart"/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DC0E0FA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5B83A558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46B0898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79359112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 </w:t>
      </w:r>
      <w:r w:rsidRPr="009033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70B6849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9033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BAC7F07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total </w:t>
      </w:r>
      <w:proofErr w:type="gramStart"/>
      <w:r w:rsidRPr="009033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3920676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(customer, id),</w:t>
      </w:r>
    </w:p>
    <w:p w14:paraId="640EAB51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fk_customer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(customer)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</w:t>
      </w:r>
    </w:p>
    <w:p w14:paraId="21CF2316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) INTERLEAVE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PARENT customers (customer)</w:t>
      </w:r>
    </w:p>
    <w:p w14:paraId="2281C29C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;</w:t>
      </w:r>
    </w:p>
    <w:p w14:paraId="67139650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757A6B61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packages (</w:t>
      </w:r>
    </w:p>
    <w:p w14:paraId="74764CCA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 </w:t>
      </w:r>
      <w:r w:rsidRPr="009033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96CD897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33E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"order"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FBE18C2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9033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AC8A6B7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address </w:t>
      </w:r>
      <w:proofErr w:type="gramStart"/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EB084F6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delivered BOOL,</w:t>
      </w:r>
    </w:p>
    <w:p w14:paraId="74E999F8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delivery_date </w:t>
      </w:r>
      <w:r w:rsidRPr="009033EE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DATE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0C4BFAC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(customer, </w:t>
      </w:r>
      <w:r w:rsidRPr="009033E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"order"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id),</w:t>
      </w:r>
    </w:p>
    <w:p w14:paraId="56F9F7A2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fk_order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(customer, </w:t>
      </w:r>
      <w:r w:rsidRPr="009033E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"order"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</w:t>
      </w:r>
    </w:p>
    <w:p w14:paraId="4E9DED00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) INTERLEAVE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PARENT orders (customer, </w:t>
      </w:r>
      <w:r w:rsidRPr="009033E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"order"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B99E91A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;</w:t>
      </w:r>
    </w:p>
    <w:p w14:paraId="7A904496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9033EE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Key-Value </w:t>
      </w: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存</w:t>
      </w:r>
      <w:r w:rsidRPr="009033EE">
        <w:rPr>
          <w:rFonts w:ascii="SimSun" w:eastAsia="SimSun" w:hAnsi="SimSun" w:cs="SimSun"/>
          <w:color w:val="444444"/>
          <w:kern w:val="0"/>
          <w:sz w:val="36"/>
          <w:szCs w:val="36"/>
        </w:rPr>
        <w:t>储</w:t>
      </w:r>
      <w:r w:rsidRPr="009033EE">
        <w:rPr>
          <w:rFonts w:ascii="MS Mincho" w:eastAsia="MS Mincho" w:hAnsi="MS Mincho" w:cs="MS Mincho"/>
          <w:color w:val="444444"/>
          <w:kern w:val="0"/>
          <w:sz w:val="36"/>
          <w:szCs w:val="36"/>
        </w:rPr>
        <w:t>示例</w:t>
      </w:r>
    </w:p>
    <w:p w14:paraId="0BA42CE6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通过查看键值存储中的内容，可以更容易地理解交错表的作用。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例如，使用上面在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中交错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的例子，我们可以插入以下值：</w:t>
      </w:r>
    </w:p>
    <w:p w14:paraId="345B3784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</w:t>
      </w:r>
    </w:p>
    <w:p w14:paraId="2A6D9321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(id, name)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48B21A1A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'Ha-Yun'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73A02B5D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'Emanuela'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2AC7968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DBA76E8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</w:t>
      </w:r>
    </w:p>
    <w:p w14:paraId="457059E1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(customer, id, total) </w:t>
      </w:r>
      <w:r w:rsidRPr="009033EE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0234DE0A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1000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100.00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136DC2E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1001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90.00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70A9B38B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1002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80.00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3959BC61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1003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033EE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70.00</w:t>
      </w:r>
      <w:r w:rsidRPr="009033EE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29CA9D5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使用键值存储的说明性格式（键以颜色表示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;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值由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 &gt; value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表示），数据将如下所示：</w:t>
      </w:r>
    </w:p>
    <w:p w14:paraId="0F2C2CFE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033EE">
        <w:rPr>
          <w:rFonts w:ascii="Menlo" w:hAnsi="Menlo" w:cs="Menlo"/>
          <w:color w:val="62B6CB"/>
          <w:kern w:val="0"/>
          <w:sz w:val="20"/>
          <w:szCs w:val="20"/>
        </w:rPr>
        <w:t>/customers/</w:t>
      </w:r>
      <w:r w:rsidRPr="009033EE">
        <w:rPr>
          <w:rFonts w:ascii="Menlo" w:hAnsi="Menlo" w:cs="Menlo"/>
          <w:color w:val="47924A"/>
          <w:kern w:val="0"/>
          <w:sz w:val="20"/>
          <w:szCs w:val="20"/>
        </w:rPr>
        <w:t>&lt;customers.id = 1&gt;</w:t>
      </w:r>
      <w:r w:rsidRPr="009033EE">
        <w:rPr>
          <w:rFonts w:ascii="Menlo" w:hAnsi="Menlo" w:cs="Menlo"/>
          <w:color w:val="333333"/>
          <w:kern w:val="0"/>
          <w:sz w:val="20"/>
          <w:szCs w:val="20"/>
        </w:rPr>
        <w:t xml:space="preserve"> -&gt; 'Ha-Yun'</w:t>
      </w:r>
    </w:p>
    <w:p w14:paraId="2CC6D33B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033EE">
        <w:rPr>
          <w:rFonts w:ascii="Menlo" w:hAnsi="Menlo" w:cs="Menlo"/>
          <w:color w:val="62B6CB"/>
          <w:kern w:val="0"/>
          <w:sz w:val="20"/>
          <w:szCs w:val="20"/>
        </w:rPr>
        <w:t>/customers/</w:t>
      </w:r>
      <w:r w:rsidRPr="009033EE">
        <w:rPr>
          <w:rFonts w:ascii="Menlo" w:hAnsi="Menlo" w:cs="Menlo"/>
          <w:color w:val="47924A"/>
          <w:kern w:val="0"/>
          <w:sz w:val="20"/>
          <w:szCs w:val="20"/>
        </w:rPr>
        <w:t>&lt;</w:t>
      </w:r>
      <w:proofErr w:type="gramStart"/>
      <w:r w:rsidRPr="009033EE">
        <w:rPr>
          <w:rFonts w:ascii="Menlo" w:hAnsi="Menlo" w:cs="Menlo"/>
          <w:color w:val="47924A"/>
          <w:kern w:val="0"/>
          <w:sz w:val="20"/>
          <w:szCs w:val="20"/>
        </w:rPr>
        <w:t>orders.customer</w:t>
      </w:r>
      <w:proofErr w:type="gramEnd"/>
      <w:r w:rsidRPr="009033EE">
        <w:rPr>
          <w:rFonts w:ascii="Menlo" w:hAnsi="Menlo" w:cs="Menlo"/>
          <w:color w:val="47924A"/>
          <w:kern w:val="0"/>
          <w:sz w:val="20"/>
          <w:szCs w:val="20"/>
        </w:rPr>
        <w:t xml:space="preserve"> = 1&gt;</w:t>
      </w:r>
      <w:r w:rsidRPr="009033EE">
        <w:rPr>
          <w:rFonts w:ascii="Menlo" w:hAnsi="Menlo" w:cs="Menlo"/>
          <w:color w:val="FC9E4F"/>
          <w:kern w:val="0"/>
          <w:sz w:val="20"/>
          <w:szCs w:val="20"/>
        </w:rPr>
        <w:t>/orders/</w:t>
      </w:r>
      <w:r w:rsidRPr="009033EE">
        <w:rPr>
          <w:rFonts w:ascii="Menlo" w:hAnsi="Menlo" w:cs="Menlo"/>
          <w:color w:val="EF2DA8"/>
          <w:kern w:val="0"/>
          <w:sz w:val="20"/>
          <w:szCs w:val="20"/>
        </w:rPr>
        <w:t>&lt;orders.id = 1000&gt;</w:t>
      </w:r>
      <w:r w:rsidRPr="009033EE">
        <w:rPr>
          <w:rFonts w:ascii="Menlo" w:hAnsi="Menlo" w:cs="Menlo"/>
          <w:color w:val="333333"/>
          <w:kern w:val="0"/>
          <w:sz w:val="20"/>
          <w:szCs w:val="20"/>
        </w:rPr>
        <w:t xml:space="preserve"> -&gt; 100.00</w:t>
      </w:r>
    </w:p>
    <w:p w14:paraId="62A258CC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033EE">
        <w:rPr>
          <w:rFonts w:ascii="Menlo" w:hAnsi="Menlo" w:cs="Menlo"/>
          <w:color w:val="62B6CB"/>
          <w:kern w:val="0"/>
          <w:sz w:val="20"/>
          <w:szCs w:val="20"/>
        </w:rPr>
        <w:t>/customers/</w:t>
      </w:r>
      <w:r w:rsidRPr="009033EE">
        <w:rPr>
          <w:rFonts w:ascii="Menlo" w:hAnsi="Menlo" w:cs="Menlo"/>
          <w:color w:val="47924A"/>
          <w:kern w:val="0"/>
          <w:sz w:val="20"/>
          <w:szCs w:val="20"/>
        </w:rPr>
        <w:t>&lt;</w:t>
      </w:r>
      <w:proofErr w:type="gramStart"/>
      <w:r w:rsidRPr="009033EE">
        <w:rPr>
          <w:rFonts w:ascii="Menlo" w:hAnsi="Menlo" w:cs="Menlo"/>
          <w:color w:val="47924A"/>
          <w:kern w:val="0"/>
          <w:sz w:val="20"/>
          <w:szCs w:val="20"/>
        </w:rPr>
        <w:t>orders.customer</w:t>
      </w:r>
      <w:proofErr w:type="gramEnd"/>
      <w:r w:rsidRPr="009033EE">
        <w:rPr>
          <w:rFonts w:ascii="Menlo" w:hAnsi="Menlo" w:cs="Menlo"/>
          <w:color w:val="47924A"/>
          <w:kern w:val="0"/>
          <w:sz w:val="20"/>
          <w:szCs w:val="20"/>
        </w:rPr>
        <w:t xml:space="preserve"> = 1&gt;</w:t>
      </w:r>
      <w:r w:rsidRPr="009033EE">
        <w:rPr>
          <w:rFonts w:ascii="Menlo" w:hAnsi="Menlo" w:cs="Menlo"/>
          <w:color w:val="FC9E4F"/>
          <w:kern w:val="0"/>
          <w:sz w:val="20"/>
          <w:szCs w:val="20"/>
        </w:rPr>
        <w:t>/orders/</w:t>
      </w:r>
      <w:r w:rsidRPr="009033EE">
        <w:rPr>
          <w:rFonts w:ascii="Menlo" w:hAnsi="Menlo" w:cs="Menlo"/>
          <w:color w:val="C4258A"/>
          <w:kern w:val="0"/>
          <w:sz w:val="20"/>
          <w:szCs w:val="20"/>
        </w:rPr>
        <w:t>&lt;orders.id = 1002&gt;</w:t>
      </w:r>
      <w:r w:rsidRPr="009033EE">
        <w:rPr>
          <w:rFonts w:ascii="Menlo" w:hAnsi="Menlo" w:cs="Menlo"/>
          <w:color w:val="333333"/>
          <w:kern w:val="0"/>
          <w:sz w:val="20"/>
          <w:szCs w:val="20"/>
        </w:rPr>
        <w:t xml:space="preserve"> -&gt; 80.00</w:t>
      </w:r>
    </w:p>
    <w:p w14:paraId="09356633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033EE">
        <w:rPr>
          <w:rFonts w:ascii="Menlo" w:hAnsi="Menlo" w:cs="Menlo"/>
          <w:color w:val="62B6CB"/>
          <w:kern w:val="0"/>
          <w:sz w:val="20"/>
          <w:szCs w:val="20"/>
        </w:rPr>
        <w:t>/customers/</w:t>
      </w:r>
      <w:r w:rsidRPr="009033EE">
        <w:rPr>
          <w:rFonts w:ascii="Menlo" w:hAnsi="Menlo" w:cs="Menlo"/>
          <w:color w:val="2F6246"/>
          <w:kern w:val="0"/>
          <w:sz w:val="20"/>
          <w:szCs w:val="20"/>
        </w:rPr>
        <w:t>&lt;customers.id = 2&gt;</w:t>
      </w:r>
      <w:r w:rsidRPr="009033EE">
        <w:rPr>
          <w:rFonts w:ascii="Menlo" w:hAnsi="Menlo" w:cs="Menlo"/>
          <w:color w:val="333333"/>
          <w:kern w:val="0"/>
          <w:sz w:val="20"/>
          <w:szCs w:val="20"/>
        </w:rPr>
        <w:t xml:space="preserve"> -&gt; 'Emanuela'</w:t>
      </w:r>
    </w:p>
    <w:p w14:paraId="609E6F11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033EE">
        <w:rPr>
          <w:rFonts w:ascii="Menlo" w:hAnsi="Menlo" w:cs="Menlo"/>
          <w:color w:val="62B6CB"/>
          <w:kern w:val="0"/>
          <w:sz w:val="20"/>
          <w:szCs w:val="20"/>
        </w:rPr>
        <w:t>/customers/</w:t>
      </w:r>
      <w:r w:rsidRPr="009033EE">
        <w:rPr>
          <w:rFonts w:ascii="Menlo" w:hAnsi="Menlo" w:cs="Menlo"/>
          <w:color w:val="2F6246"/>
          <w:kern w:val="0"/>
          <w:sz w:val="20"/>
          <w:szCs w:val="20"/>
        </w:rPr>
        <w:t>&lt;</w:t>
      </w:r>
      <w:proofErr w:type="gramStart"/>
      <w:r w:rsidRPr="009033EE">
        <w:rPr>
          <w:rFonts w:ascii="Menlo" w:hAnsi="Menlo" w:cs="Menlo"/>
          <w:color w:val="2F6246"/>
          <w:kern w:val="0"/>
          <w:sz w:val="20"/>
          <w:szCs w:val="20"/>
        </w:rPr>
        <w:t>orders.customer</w:t>
      </w:r>
      <w:proofErr w:type="gramEnd"/>
      <w:r w:rsidRPr="009033EE">
        <w:rPr>
          <w:rFonts w:ascii="Menlo" w:hAnsi="Menlo" w:cs="Menlo"/>
          <w:color w:val="2F6246"/>
          <w:kern w:val="0"/>
          <w:sz w:val="20"/>
          <w:szCs w:val="20"/>
        </w:rPr>
        <w:t xml:space="preserve"> = 2&gt;</w:t>
      </w:r>
      <w:r w:rsidRPr="009033EE">
        <w:rPr>
          <w:rFonts w:ascii="Menlo" w:hAnsi="Menlo" w:cs="Menlo"/>
          <w:color w:val="FC9E4F"/>
          <w:kern w:val="0"/>
          <w:sz w:val="20"/>
          <w:szCs w:val="20"/>
        </w:rPr>
        <w:t>/orders/</w:t>
      </w:r>
      <w:r w:rsidRPr="009033EE">
        <w:rPr>
          <w:rFonts w:ascii="Menlo" w:hAnsi="Menlo" w:cs="Menlo"/>
          <w:color w:val="EF2D56"/>
          <w:kern w:val="0"/>
          <w:sz w:val="20"/>
          <w:szCs w:val="20"/>
        </w:rPr>
        <w:t>&lt;orders.id = 1001&gt;</w:t>
      </w:r>
      <w:r w:rsidRPr="009033EE">
        <w:rPr>
          <w:rFonts w:ascii="Menlo" w:hAnsi="Menlo" w:cs="Menlo"/>
          <w:color w:val="333333"/>
          <w:kern w:val="0"/>
          <w:sz w:val="20"/>
          <w:szCs w:val="20"/>
        </w:rPr>
        <w:t xml:space="preserve"> -&gt; 90.00</w:t>
      </w:r>
    </w:p>
    <w:p w14:paraId="3917D663" w14:textId="77777777" w:rsidR="009033EE" w:rsidRPr="009033EE" w:rsidRDefault="009033EE" w:rsidP="009033EE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9033EE">
        <w:rPr>
          <w:rFonts w:ascii="Menlo" w:hAnsi="Menlo" w:cs="Menlo"/>
          <w:color w:val="62B6CB"/>
          <w:kern w:val="0"/>
          <w:sz w:val="20"/>
          <w:szCs w:val="20"/>
        </w:rPr>
        <w:t>/customers/</w:t>
      </w:r>
      <w:r w:rsidRPr="009033EE">
        <w:rPr>
          <w:rFonts w:ascii="Menlo" w:hAnsi="Menlo" w:cs="Menlo"/>
          <w:color w:val="2F6246"/>
          <w:kern w:val="0"/>
          <w:sz w:val="20"/>
          <w:szCs w:val="20"/>
        </w:rPr>
        <w:t>&lt;</w:t>
      </w:r>
      <w:proofErr w:type="gramStart"/>
      <w:r w:rsidRPr="009033EE">
        <w:rPr>
          <w:rFonts w:ascii="Menlo" w:hAnsi="Menlo" w:cs="Menlo"/>
          <w:color w:val="2F6246"/>
          <w:kern w:val="0"/>
          <w:sz w:val="20"/>
          <w:szCs w:val="20"/>
        </w:rPr>
        <w:t>orders.customer</w:t>
      </w:r>
      <w:proofErr w:type="gramEnd"/>
      <w:r w:rsidRPr="009033EE">
        <w:rPr>
          <w:rFonts w:ascii="Menlo" w:hAnsi="Menlo" w:cs="Menlo"/>
          <w:color w:val="2F6246"/>
          <w:kern w:val="0"/>
          <w:sz w:val="20"/>
          <w:szCs w:val="20"/>
        </w:rPr>
        <w:t xml:space="preserve"> = 2&gt;</w:t>
      </w:r>
      <w:r w:rsidRPr="009033EE">
        <w:rPr>
          <w:rFonts w:ascii="Menlo" w:hAnsi="Menlo" w:cs="Menlo"/>
          <w:color w:val="FC9E4F"/>
          <w:kern w:val="0"/>
          <w:sz w:val="20"/>
          <w:szCs w:val="20"/>
        </w:rPr>
        <w:t>/orders/</w:t>
      </w:r>
      <w:r w:rsidRPr="009033EE">
        <w:rPr>
          <w:rFonts w:ascii="Menlo" w:hAnsi="Menlo" w:cs="Menlo"/>
          <w:color w:val="C42547"/>
          <w:kern w:val="0"/>
          <w:sz w:val="20"/>
          <w:szCs w:val="20"/>
        </w:rPr>
        <w:t>&lt;orders.id = 1003&gt;</w:t>
      </w:r>
      <w:r w:rsidRPr="009033EE">
        <w:rPr>
          <w:rFonts w:ascii="Menlo" w:hAnsi="Menlo" w:cs="Menlo"/>
          <w:color w:val="333333"/>
          <w:kern w:val="0"/>
          <w:sz w:val="20"/>
          <w:szCs w:val="20"/>
        </w:rPr>
        <w:t xml:space="preserve"> -&gt; 70.00</w:t>
      </w:r>
    </w:p>
    <w:p w14:paraId="62886D6D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你会注意到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customers.id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orders.customer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被写入键值存储中的相同位置。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这就是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如何将两个表的数据与交错结构联系起来。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通过这种方式存储数据，访问</w:t>
      </w:r>
      <w:r w:rsidRPr="009033EE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order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数据要快得多。</w:t>
      </w:r>
    </w:p>
    <w:p w14:paraId="26DAEA28" w14:textId="77777777" w:rsidR="009033EE" w:rsidRPr="009033EE" w:rsidRDefault="009033EE" w:rsidP="009033EE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如果我们没有在</w:t>
      </w:r>
      <w:r w:rsidRPr="009033EE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customers.id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9033EE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orders.customer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之间设置外键约束，并插入</w:t>
      </w:r>
      <w:r w:rsidRPr="009033EE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orders.customer = 3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，那么数据仍然会写入</w:t>
      </w:r>
      <w:r w:rsidRPr="009033EE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customers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表标识符旁边的预期位置的键值，但是</w:t>
      </w:r>
      <w:r w:rsidRPr="009033EE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SELECT * FROM customers WHERE id = 3</w:t>
      </w:r>
      <w:r w:rsidRPr="009033EE">
        <w:rPr>
          <w:rFonts w:ascii="Helvetica Neue" w:hAnsi="Helvetica Neue" w:cs="Times New Roman"/>
          <w:color w:val="333333"/>
          <w:kern w:val="0"/>
          <w:sz w:val="26"/>
          <w:szCs w:val="26"/>
        </w:rPr>
        <w:t>不会返回任何值。</w:t>
      </w:r>
    </w:p>
    <w:p w14:paraId="3755C82A" w14:textId="77777777" w:rsidR="009033EE" w:rsidRPr="009033EE" w:rsidRDefault="009033EE" w:rsidP="009033EE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要更好地了解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如何写入键值数据，请参阅我们的博客文章</w:t>
      </w:r>
      <w:hyperlink r:id="rId7" w:history="1">
        <w:r w:rsidRPr="009033EE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Mapping Table Data to Key-Value Storage</w:t>
        </w:r>
      </w:hyperlink>
      <w:r w:rsidRPr="009033EE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0ECBF9B" w14:textId="77777777" w:rsidR="009033EE" w:rsidRPr="009033EE" w:rsidRDefault="009033EE" w:rsidP="009033EE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9033EE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57FA108" w14:textId="77777777" w:rsidR="009033EE" w:rsidRPr="009033EE" w:rsidRDefault="009033EE" w:rsidP="009033EE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CREATE-TABLE/" w:history="1">
        <w:r w:rsidRPr="009033EE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4C519655" w14:textId="77777777" w:rsidR="009033EE" w:rsidRPr="009033EE" w:rsidRDefault="009033EE" w:rsidP="009033EE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constraints/foreign-key/" w:history="1">
        <w:r w:rsidRPr="009033E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Foreign Keys</w:t>
        </w:r>
      </w:hyperlink>
    </w:p>
    <w:p w14:paraId="71012054" w14:textId="77777777" w:rsidR="009033EE" w:rsidRPr="009033EE" w:rsidRDefault="009033EE" w:rsidP="009033EE">
      <w:pPr>
        <w:widowControl/>
        <w:numPr>
          <w:ilvl w:val="0"/>
          <w:numId w:val="7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performance-optimization/column-families/" w:history="1">
        <w:r w:rsidRPr="009033EE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Column Families</w:t>
        </w:r>
      </w:hyperlink>
    </w:p>
    <w:p w14:paraId="53423478" w14:textId="77777777" w:rsidR="00197B15" w:rsidRDefault="00AD7AF3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41D0"/>
    <w:multiLevelType w:val="multilevel"/>
    <w:tmpl w:val="179C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11571"/>
    <w:multiLevelType w:val="multilevel"/>
    <w:tmpl w:val="82E4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23876"/>
    <w:multiLevelType w:val="multilevel"/>
    <w:tmpl w:val="9FB8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763E1"/>
    <w:multiLevelType w:val="multilevel"/>
    <w:tmpl w:val="16C0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1424F5"/>
    <w:multiLevelType w:val="multilevel"/>
    <w:tmpl w:val="2C2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C47C3"/>
    <w:multiLevelType w:val="multilevel"/>
    <w:tmpl w:val="B30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0B5712"/>
    <w:multiLevelType w:val="multilevel"/>
    <w:tmpl w:val="33A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EE"/>
    <w:rsid w:val="004F527C"/>
    <w:rsid w:val="009033EE"/>
    <w:rsid w:val="00AD7AF3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0E2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33EE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033E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033EE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033E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33E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9033EE"/>
    <w:rPr>
      <w:b/>
      <w:bCs/>
    </w:rPr>
  </w:style>
  <w:style w:type="character" w:styleId="HTML">
    <w:name w:val="HTML Code"/>
    <w:basedOn w:val="a0"/>
    <w:uiPriority w:val="99"/>
    <w:semiHidden/>
    <w:unhideWhenUsed/>
    <w:rsid w:val="009033EE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33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9033EE"/>
    <w:rPr>
      <w:rFonts w:ascii="Courier New" w:hAnsi="Courier New" w:cs="Courier New"/>
      <w:kern w:val="0"/>
      <w:sz w:val="20"/>
      <w:szCs w:val="20"/>
    </w:rPr>
  </w:style>
  <w:style w:type="character" w:customStyle="1" w:styleId="hljs-regexp">
    <w:name w:val="hljs-regexp"/>
    <w:basedOn w:val="a0"/>
    <w:rsid w:val="009033EE"/>
  </w:style>
  <w:style w:type="character" w:customStyle="1" w:styleId="hljs-number">
    <w:name w:val="hljs-number"/>
    <w:basedOn w:val="a0"/>
    <w:rsid w:val="009033EE"/>
  </w:style>
  <w:style w:type="character" w:styleId="a5">
    <w:name w:val="Hyperlink"/>
    <w:basedOn w:val="a0"/>
    <w:uiPriority w:val="99"/>
    <w:semiHidden/>
    <w:unhideWhenUsed/>
    <w:rsid w:val="009033EE"/>
    <w:rPr>
      <w:color w:val="0000FF"/>
      <w:u w:val="single"/>
    </w:rPr>
  </w:style>
  <w:style w:type="character" w:customStyle="1" w:styleId="hljs-operator">
    <w:name w:val="hljs-operator"/>
    <w:basedOn w:val="a0"/>
    <w:rsid w:val="009033EE"/>
  </w:style>
  <w:style w:type="character" w:customStyle="1" w:styleId="hljs-keyword">
    <w:name w:val="hljs-keyword"/>
    <w:basedOn w:val="a0"/>
    <w:rsid w:val="009033EE"/>
  </w:style>
  <w:style w:type="character" w:customStyle="1" w:styleId="hljs-builtin">
    <w:name w:val="hljs-built_in"/>
    <w:basedOn w:val="a0"/>
    <w:rsid w:val="009033EE"/>
  </w:style>
  <w:style w:type="character" w:customStyle="1" w:styleId="hljs-string">
    <w:name w:val="hljs-string"/>
    <w:basedOn w:val="a0"/>
    <w:rsid w:val="00903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1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6242694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101821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358236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s://www.cockroachlabs.com/blog/sql-in-cockroachdb-mapping-table-data-to-key-value-storage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668</Words>
  <Characters>3809</Characters>
  <Application>Microsoft Macintosh Word</Application>
  <DocSecurity>0</DocSecurity>
  <Lines>31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交错表是如何工作的？</vt:lpstr>
      <vt:lpstr>        交错前缀</vt:lpstr>
      <vt:lpstr>        Key-Value 结构</vt:lpstr>
      <vt:lpstr>    什么时候使用交错表</vt:lpstr>
      <vt:lpstr>        交错层次结构</vt:lpstr>
      <vt:lpstr>        好处</vt:lpstr>
      <vt:lpstr>        权衡</vt:lpstr>
      <vt:lpstr>    语法</vt:lpstr>
      <vt:lpstr>    参数</vt:lpstr>
      <vt:lpstr>    要求</vt:lpstr>
      <vt:lpstr>    建议</vt:lpstr>
      <vt:lpstr>    示例</vt:lpstr>
      <vt:lpstr>        交错表</vt:lpstr>
      <vt:lpstr>        Key-Value 存储示例</vt:lpstr>
      <vt:lpstr>    See Also</vt:lpstr>
    </vt:vector>
  </TitlesOfParts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2019-07-05T03:00:00Z</dcterms:created>
  <dcterms:modified xsi:type="dcterms:W3CDTF">2019-07-05T03:12:00Z</dcterms:modified>
</cp:coreProperties>
</file>