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58562" w14:textId="77777777" w:rsidR="008471CB" w:rsidRPr="008471CB" w:rsidRDefault="008471CB" w:rsidP="008471CB">
      <w:pPr>
        <w:widowControl/>
        <w:shd w:val="clear" w:color="auto" w:fill="F8F8F8"/>
        <w:spacing w:after="150"/>
        <w:jc w:val="left"/>
        <w:rPr>
          <w:rFonts w:ascii="Helvetica Neue" w:hAnsi="Helvetica Neue" w:cs="Times New Roman"/>
          <w:color w:val="333333"/>
          <w:kern w:val="0"/>
          <w:sz w:val="21"/>
          <w:szCs w:val="21"/>
        </w:rPr>
      </w:pPr>
      <w:r w:rsidRPr="008471CB">
        <w:rPr>
          <w:rFonts w:ascii="Helvetica Neue" w:hAnsi="Helvetica Neue" w:cs="Times New Roman"/>
          <w:color w:val="333333"/>
          <w:kern w:val="0"/>
          <w:sz w:val="21"/>
          <w:szCs w:val="21"/>
        </w:rPr>
        <w:t>在</w:t>
      </w:r>
      <w:proofErr w:type="spellStart"/>
      <w:r w:rsidRPr="008471CB">
        <w:rPr>
          <w:rFonts w:ascii="Helvetica Neue" w:hAnsi="Helvetica Neue" w:cs="Times New Roman"/>
          <w:color w:val="333333"/>
          <w:kern w:val="0"/>
          <w:sz w:val="21"/>
          <w:szCs w:val="21"/>
        </w:rPr>
        <w:t>CockroachDB</w:t>
      </w:r>
      <w:proofErr w:type="spellEnd"/>
      <w:r w:rsidRPr="008471CB">
        <w:rPr>
          <w:rFonts w:ascii="Helvetica Neue" w:hAnsi="Helvetica Neue" w:cs="Times New Roman"/>
          <w:color w:val="333333"/>
          <w:kern w:val="0"/>
          <w:sz w:val="21"/>
          <w:szCs w:val="21"/>
        </w:rPr>
        <w:t xml:space="preserve"> Admin</w:t>
      </w:r>
      <w:r w:rsidRPr="008471CB">
        <w:rPr>
          <w:rFonts w:ascii="Helvetica Neue" w:hAnsi="Helvetica Neue" w:cs="Times New Roman"/>
          <w:color w:val="333333"/>
          <w:kern w:val="0"/>
          <w:sz w:val="21"/>
          <w:szCs w:val="21"/>
        </w:rPr>
        <w:t>界面中的</w:t>
      </w:r>
      <w:r w:rsidRPr="008471CB">
        <w:rPr>
          <w:rFonts w:ascii="Helvetica Neue" w:hAnsi="Helvetica Neue" w:cs="Times New Roman"/>
          <w:b/>
          <w:bCs/>
          <w:color w:val="333333"/>
          <w:kern w:val="0"/>
          <w:sz w:val="21"/>
          <w:szCs w:val="21"/>
        </w:rPr>
        <w:t>Storage</w:t>
      </w:r>
      <w:r w:rsidRPr="008471CB">
        <w:rPr>
          <w:rFonts w:ascii="Helvetica Neue" w:hAnsi="Helvetica Neue" w:cs="Times New Roman"/>
          <w:color w:val="333333"/>
          <w:kern w:val="0"/>
          <w:sz w:val="21"/>
          <w:szCs w:val="21"/>
        </w:rPr>
        <w:t>仪表盘能够用户查看集群存储空间的使用率。用户可以登陆</w:t>
      </w:r>
      <w:r w:rsidRPr="008471CB">
        <w:rPr>
          <w:rFonts w:ascii="Helvetica Neue" w:hAnsi="Helvetica Neue" w:cs="Times New Roman"/>
          <w:color w:val="333333"/>
          <w:kern w:val="0"/>
          <w:sz w:val="21"/>
          <w:szCs w:val="21"/>
        </w:rPr>
        <w:t>Admin</w:t>
      </w:r>
      <w:r w:rsidRPr="008471CB">
        <w:rPr>
          <w:rFonts w:ascii="Helvetica Neue" w:hAnsi="Helvetica Neue" w:cs="Times New Roman"/>
          <w:color w:val="333333"/>
          <w:kern w:val="0"/>
          <w:sz w:val="21"/>
          <w:szCs w:val="21"/>
        </w:rPr>
        <w:t>界面，点击左手边导航栏的</w:t>
      </w:r>
      <w:r w:rsidRPr="008471CB">
        <w:rPr>
          <w:rFonts w:ascii="Helvetica Neue" w:hAnsi="Helvetica Neue" w:cs="Times New Roman"/>
          <w:b/>
          <w:bCs/>
          <w:color w:val="333333"/>
          <w:kern w:val="0"/>
          <w:sz w:val="21"/>
          <w:szCs w:val="21"/>
        </w:rPr>
        <w:t>Metrics</w:t>
      </w:r>
      <w:r w:rsidRPr="008471CB">
        <w:rPr>
          <w:rFonts w:ascii="Helvetica Neue" w:hAnsi="Helvetica Neue" w:cs="Times New Roman"/>
          <w:color w:val="333333"/>
          <w:kern w:val="0"/>
          <w:sz w:val="21"/>
          <w:szCs w:val="21"/>
        </w:rPr>
        <w:t>，选择</w:t>
      </w:r>
      <w:r w:rsidRPr="008471CB">
        <w:rPr>
          <w:rFonts w:ascii="Helvetica Neue" w:hAnsi="Helvetica Neue" w:cs="Times New Roman"/>
          <w:b/>
          <w:bCs/>
          <w:color w:val="333333"/>
          <w:kern w:val="0"/>
          <w:sz w:val="21"/>
          <w:szCs w:val="21"/>
        </w:rPr>
        <w:t>Dashboard</w:t>
      </w:r>
      <w:r w:rsidRPr="008471CB">
        <w:rPr>
          <w:rFonts w:ascii="Helvetica Neue" w:hAnsi="Helvetica Neue" w:cs="Times New Roman"/>
          <w:color w:val="333333"/>
          <w:kern w:val="0"/>
          <w:sz w:val="21"/>
          <w:szCs w:val="21"/>
        </w:rPr>
        <w:t> &gt; </w:t>
      </w:r>
      <w:r w:rsidRPr="008471CB">
        <w:rPr>
          <w:rFonts w:ascii="Helvetica Neue" w:hAnsi="Helvetica Neue" w:cs="Times New Roman"/>
          <w:b/>
          <w:bCs/>
          <w:color w:val="333333"/>
          <w:kern w:val="0"/>
          <w:sz w:val="21"/>
          <w:szCs w:val="21"/>
        </w:rPr>
        <w:t>Storage</w:t>
      </w:r>
      <w:r w:rsidRPr="008471CB">
        <w:rPr>
          <w:rFonts w:ascii="Helvetica Neue" w:hAnsi="Helvetica Neue" w:cs="Times New Roman"/>
          <w:color w:val="333333"/>
          <w:kern w:val="0"/>
          <w:sz w:val="21"/>
          <w:szCs w:val="21"/>
        </w:rPr>
        <w:t>，来查看该仪表盘。</w:t>
      </w:r>
    </w:p>
    <w:p w14:paraId="310AD6C5" w14:textId="77777777" w:rsidR="008471CB" w:rsidRPr="008471CB" w:rsidRDefault="008471CB" w:rsidP="008471CB">
      <w:pPr>
        <w:widowControl/>
        <w:shd w:val="clear" w:color="auto" w:fill="F8F8F8"/>
        <w:spacing w:after="150"/>
        <w:jc w:val="left"/>
        <w:rPr>
          <w:rFonts w:ascii="Helvetica Neue" w:hAnsi="Helvetica Neue" w:cs="Times New Roman"/>
          <w:color w:val="333333"/>
          <w:kern w:val="0"/>
          <w:sz w:val="21"/>
          <w:szCs w:val="21"/>
        </w:rPr>
      </w:pPr>
      <w:r w:rsidRPr="008471CB">
        <w:rPr>
          <w:rFonts w:ascii="Helvetica Neue" w:hAnsi="Helvetica Neue" w:cs="Times New Roman"/>
          <w:b/>
          <w:bCs/>
          <w:color w:val="333333"/>
          <w:kern w:val="0"/>
          <w:sz w:val="21"/>
          <w:szCs w:val="21"/>
        </w:rPr>
        <w:t>Storage</w:t>
      </w:r>
      <w:r w:rsidRPr="008471CB">
        <w:rPr>
          <w:rFonts w:ascii="Helvetica Neue" w:hAnsi="Helvetica Neue" w:cs="Times New Roman"/>
          <w:color w:val="333333"/>
          <w:kern w:val="0"/>
          <w:sz w:val="21"/>
          <w:szCs w:val="21"/>
        </w:rPr>
        <w:t>仪表盘显示了以下不同指标的时间序列图：</w:t>
      </w:r>
    </w:p>
    <w:p w14:paraId="07DE1910" w14:textId="77777777" w:rsidR="008471CB" w:rsidRPr="008471CB" w:rsidRDefault="008471CB" w:rsidP="008471CB">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471CB">
        <w:rPr>
          <w:rFonts w:ascii="Helvetica Neue" w:eastAsia="Times New Roman" w:hAnsi="Helvetica Neue" w:cs="Times New Roman"/>
          <w:color w:val="444444"/>
          <w:kern w:val="36"/>
          <w:sz w:val="63"/>
          <w:szCs w:val="63"/>
        </w:rPr>
        <w:t>Capacity</w:t>
      </w:r>
    </w:p>
    <w:p w14:paraId="6E7437F4" w14:textId="77777777" w:rsidR="008471CB" w:rsidRPr="008471CB" w:rsidRDefault="008471CB" w:rsidP="008471CB">
      <w:pPr>
        <w:widowControl/>
        <w:shd w:val="clear" w:color="auto" w:fill="F8F8F8"/>
        <w:spacing w:after="150"/>
        <w:jc w:val="left"/>
        <w:rPr>
          <w:rFonts w:ascii="Helvetica Neue" w:hAnsi="Helvetica Neue" w:cs="Times New Roman"/>
          <w:color w:val="333333"/>
          <w:kern w:val="0"/>
          <w:sz w:val="21"/>
          <w:szCs w:val="21"/>
        </w:rPr>
      </w:pPr>
      <w:r w:rsidRPr="008471CB">
        <w:rPr>
          <w:rFonts w:ascii="Helvetica Neue" w:hAnsi="Helvetica Neue" w:cs="Times New Roman"/>
          <w:noProof/>
          <w:color w:val="333333"/>
          <w:kern w:val="0"/>
          <w:sz w:val="21"/>
          <w:szCs w:val="21"/>
        </w:rPr>
        <w:drawing>
          <wp:inline distT="0" distB="0" distL="0" distR="0" wp14:anchorId="103F201A" wp14:editId="60BF3420">
            <wp:extent cx="9326880" cy="2353310"/>
            <wp:effectExtent l="0" t="0" r="0" b="8890"/>
            <wp:docPr id="2" name="图片 2"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326880" cy="2353310"/>
                    </a:xfrm>
                    <a:prstGeom prst="rect">
                      <a:avLst/>
                    </a:prstGeom>
                    <a:noFill/>
                    <a:ln>
                      <a:noFill/>
                    </a:ln>
                  </pic:spPr>
                </pic:pic>
              </a:graphicData>
            </a:graphic>
          </wp:inline>
        </w:drawing>
      </w:r>
    </w:p>
    <w:p w14:paraId="7B936DDE" w14:textId="77777777" w:rsidR="008471CB" w:rsidRPr="008471CB" w:rsidRDefault="008471CB" w:rsidP="008471CB">
      <w:pPr>
        <w:widowControl/>
        <w:shd w:val="clear" w:color="auto" w:fill="F8F8F8"/>
        <w:spacing w:after="150"/>
        <w:jc w:val="left"/>
        <w:rPr>
          <w:rFonts w:ascii="Helvetica Neue" w:hAnsi="Helvetica Neue" w:cs="Times New Roman"/>
          <w:color w:val="333333"/>
          <w:kern w:val="0"/>
          <w:sz w:val="21"/>
          <w:szCs w:val="21"/>
        </w:rPr>
      </w:pPr>
      <w:r w:rsidRPr="008471CB">
        <w:rPr>
          <w:rFonts w:ascii="Helvetica Neue" w:hAnsi="Helvetica Neue" w:cs="Times New Roman"/>
          <w:color w:val="333333"/>
          <w:kern w:val="0"/>
          <w:sz w:val="21"/>
          <w:szCs w:val="21"/>
        </w:rPr>
        <w:t>用户可以通过监控</w:t>
      </w:r>
      <w:r w:rsidRPr="008471CB">
        <w:rPr>
          <w:rFonts w:ascii="Helvetica Neue" w:hAnsi="Helvetica Neue" w:cs="Times New Roman"/>
          <w:b/>
          <w:bCs/>
          <w:color w:val="333333"/>
          <w:kern w:val="0"/>
          <w:sz w:val="21"/>
          <w:szCs w:val="21"/>
        </w:rPr>
        <w:t>Capacity</w:t>
      </w:r>
      <w:r w:rsidRPr="008471CB">
        <w:rPr>
          <w:rFonts w:ascii="Helvetica Neue" w:hAnsi="Helvetica Neue" w:cs="Times New Roman"/>
          <w:color w:val="333333"/>
          <w:kern w:val="0"/>
          <w:sz w:val="21"/>
          <w:szCs w:val="21"/>
        </w:rPr>
        <w:t>图来判断什么时候需要为集群添加新的存储空间。</w:t>
      </w:r>
    </w:p>
    <w:p w14:paraId="61EAE2F2" w14:textId="77777777" w:rsidR="008471CB" w:rsidRPr="008471CB" w:rsidRDefault="008471CB" w:rsidP="008471CB">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471CB">
        <w:rPr>
          <w:rFonts w:ascii="MS Mincho" w:eastAsia="MS Mincho" w:hAnsi="MS Mincho" w:cs="MS Mincho"/>
          <w:color w:val="333333"/>
          <w:kern w:val="0"/>
          <w:sz w:val="21"/>
          <w:szCs w:val="21"/>
        </w:rPr>
        <w:t>在</w:t>
      </w:r>
      <w:r w:rsidRPr="008471CB">
        <w:rPr>
          <w:rFonts w:ascii="SimSun" w:eastAsia="SimSun" w:hAnsi="SimSun" w:cs="SimSun"/>
          <w:color w:val="333333"/>
          <w:kern w:val="0"/>
          <w:sz w:val="21"/>
          <w:szCs w:val="21"/>
        </w:rPr>
        <w:t>节</w:t>
      </w:r>
      <w:r w:rsidRPr="008471CB">
        <w:rPr>
          <w:rFonts w:ascii="MS Mincho" w:eastAsia="MS Mincho" w:hAnsi="MS Mincho" w:cs="MS Mincho"/>
          <w:color w:val="333333"/>
          <w:kern w:val="0"/>
          <w:sz w:val="21"/>
          <w:szCs w:val="21"/>
        </w:rPr>
        <w:t>点</w:t>
      </w:r>
      <w:r w:rsidRPr="008471CB">
        <w:rPr>
          <w:rFonts w:ascii="SimSun" w:eastAsia="SimSun" w:hAnsi="SimSun" w:cs="SimSun"/>
          <w:color w:val="333333"/>
          <w:kern w:val="0"/>
          <w:sz w:val="21"/>
          <w:szCs w:val="21"/>
        </w:rPr>
        <w:t>视图</w:t>
      </w:r>
      <w:r w:rsidRPr="008471CB">
        <w:rPr>
          <w:rFonts w:ascii="MS Mincho" w:eastAsia="MS Mincho" w:hAnsi="MS Mincho" w:cs="MS Mincho"/>
          <w:color w:val="333333"/>
          <w:kern w:val="0"/>
          <w:sz w:val="21"/>
          <w:szCs w:val="21"/>
        </w:rPr>
        <w:t>中，</w:t>
      </w:r>
      <w:r w:rsidRPr="008471CB">
        <w:rPr>
          <w:rFonts w:ascii="SimSun" w:eastAsia="SimSun" w:hAnsi="SimSun" w:cs="SimSun"/>
          <w:color w:val="333333"/>
          <w:kern w:val="0"/>
          <w:sz w:val="21"/>
          <w:szCs w:val="21"/>
        </w:rPr>
        <w:t>该时间</w:t>
      </w:r>
      <w:r w:rsidRPr="008471CB">
        <w:rPr>
          <w:rFonts w:ascii="MS Mincho" w:eastAsia="MS Mincho" w:hAnsi="MS Mincho" w:cs="MS Mincho"/>
          <w:color w:val="333333"/>
          <w:kern w:val="0"/>
          <w:sz w:val="21"/>
          <w:szCs w:val="21"/>
        </w:rPr>
        <w:t>序列</w:t>
      </w:r>
      <w:r w:rsidRPr="008471CB">
        <w:rPr>
          <w:rFonts w:ascii="SimSun" w:eastAsia="SimSun" w:hAnsi="SimSun" w:cs="SimSun"/>
          <w:color w:val="333333"/>
          <w:kern w:val="0"/>
          <w:sz w:val="21"/>
          <w:szCs w:val="21"/>
        </w:rPr>
        <w:t>图</w:t>
      </w:r>
      <w:r w:rsidRPr="008471CB">
        <w:rPr>
          <w:rFonts w:ascii="MS Mincho" w:eastAsia="MS Mincho" w:hAnsi="MS Mincho" w:cs="MS Mincho"/>
          <w:color w:val="333333"/>
          <w:kern w:val="0"/>
          <w:sz w:val="21"/>
          <w:szCs w:val="21"/>
        </w:rPr>
        <w:t>展示了在集群中指定</w:t>
      </w:r>
      <w:r w:rsidRPr="008471CB">
        <w:rPr>
          <w:rFonts w:ascii="SimSun" w:eastAsia="SimSun" w:hAnsi="SimSun" w:cs="SimSun"/>
          <w:color w:val="333333"/>
          <w:kern w:val="0"/>
          <w:sz w:val="21"/>
          <w:szCs w:val="21"/>
        </w:rPr>
        <w:t>节</w:t>
      </w:r>
      <w:r w:rsidRPr="008471CB">
        <w:rPr>
          <w:rFonts w:ascii="MS Mincho" w:eastAsia="MS Mincho" w:hAnsi="MS Mincho" w:cs="MS Mincho"/>
          <w:color w:val="333333"/>
          <w:kern w:val="0"/>
          <w:sz w:val="21"/>
          <w:szCs w:val="21"/>
        </w:rPr>
        <w:t>点的最大分配容量、可用容量和已使用容量的情况。</w:t>
      </w:r>
    </w:p>
    <w:p w14:paraId="0B113D27" w14:textId="77777777" w:rsidR="008471CB" w:rsidRPr="008471CB" w:rsidRDefault="008471CB" w:rsidP="008471CB">
      <w:pPr>
        <w:widowControl/>
        <w:numPr>
          <w:ilvl w:val="0"/>
          <w:numId w:val="1"/>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471CB">
        <w:rPr>
          <w:rFonts w:ascii="MS Mincho" w:eastAsia="MS Mincho" w:hAnsi="MS Mincho" w:cs="MS Mincho"/>
          <w:color w:val="333333"/>
          <w:kern w:val="0"/>
          <w:sz w:val="21"/>
          <w:szCs w:val="21"/>
        </w:rPr>
        <w:t>在集群</w:t>
      </w:r>
      <w:r w:rsidRPr="008471CB">
        <w:rPr>
          <w:rFonts w:ascii="SimSun" w:eastAsia="SimSun" w:hAnsi="SimSun" w:cs="SimSun"/>
          <w:color w:val="333333"/>
          <w:kern w:val="0"/>
          <w:sz w:val="21"/>
          <w:szCs w:val="21"/>
        </w:rPr>
        <w:t>视图</w:t>
      </w:r>
      <w:r w:rsidRPr="008471CB">
        <w:rPr>
          <w:rFonts w:ascii="MS Mincho" w:eastAsia="MS Mincho" w:hAnsi="MS Mincho" w:cs="MS Mincho"/>
          <w:color w:val="333333"/>
          <w:kern w:val="0"/>
          <w:sz w:val="21"/>
          <w:szCs w:val="21"/>
        </w:rPr>
        <w:t>中，</w:t>
      </w:r>
      <w:r w:rsidRPr="008471CB">
        <w:rPr>
          <w:rFonts w:ascii="SimSun" w:eastAsia="SimSun" w:hAnsi="SimSun" w:cs="SimSun"/>
          <w:color w:val="333333"/>
          <w:kern w:val="0"/>
          <w:sz w:val="21"/>
          <w:szCs w:val="21"/>
        </w:rPr>
        <w:t>该时间</w:t>
      </w:r>
      <w:r w:rsidRPr="008471CB">
        <w:rPr>
          <w:rFonts w:ascii="MS Mincho" w:eastAsia="MS Mincho" w:hAnsi="MS Mincho" w:cs="MS Mincho"/>
          <w:color w:val="333333"/>
          <w:kern w:val="0"/>
          <w:sz w:val="21"/>
          <w:szCs w:val="21"/>
        </w:rPr>
        <w:t>序列</w:t>
      </w:r>
      <w:r w:rsidRPr="008471CB">
        <w:rPr>
          <w:rFonts w:ascii="SimSun" w:eastAsia="SimSun" w:hAnsi="SimSun" w:cs="SimSun"/>
          <w:color w:val="333333"/>
          <w:kern w:val="0"/>
          <w:sz w:val="21"/>
          <w:szCs w:val="21"/>
        </w:rPr>
        <w:t>图</w:t>
      </w:r>
      <w:r w:rsidRPr="008471CB">
        <w:rPr>
          <w:rFonts w:ascii="MS Mincho" w:eastAsia="MS Mincho" w:hAnsi="MS Mincho" w:cs="MS Mincho"/>
          <w:color w:val="333333"/>
          <w:kern w:val="0"/>
          <w:sz w:val="21"/>
          <w:szCs w:val="21"/>
        </w:rPr>
        <w:t>展示了集群中所有</w:t>
      </w:r>
      <w:r w:rsidRPr="008471CB">
        <w:rPr>
          <w:rFonts w:ascii="SimSun" w:eastAsia="SimSun" w:hAnsi="SimSun" w:cs="SimSun"/>
          <w:color w:val="333333"/>
          <w:kern w:val="0"/>
          <w:sz w:val="21"/>
          <w:szCs w:val="21"/>
        </w:rPr>
        <w:t>节</w:t>
      </w:r>
      <w:r w:rsidRPr="008471CB">
        <w:rPr>
          <w:rFonts w:ascii="MS Mincho" w:eastAsia="MS Mincho" w:hAnsi="MS Mincho" w:cs="MS Mincho"/>
          <w:color w:val="333333"/>
          <w:kern w:val="0"/>
          <w:sz w:val="21"/>
          <w:szCs w:val="21"/>
        </w:rPr>
        <w:t>点的最大分配容量</w:t>
      </w:r>
      <w:r w:rsidRPr="008471CB">
        <w:rPr>
          <w:rFonts w:ascii="SimSun" w:eastAsia="SimSun" w:hAnsi="SimSun" w:cs="SimSun"/>
          <w:color w:val="333333"/>
          <w:kern w:val="0"/>
          <w:sz w:val="21"/>
          <w:szCs w:val="21"/>
        </w:rPr>
        <w:t>总</w:t>
      </w:r>
      <w:r w:rsidRPr="008471CB">
        <w:rPr>
          <w:rFonts w:ascii="MS Mincho" w:eastAsia="MS Mincho" w:hAnsi="MS Mincho" w:cs="MS Mincho"/>
          <w:color w:val="333333"/>
          <w:kern w:val="0"/>
          <w:sz w:val="21"/>
          <w:szCs w:val="21"/>
        </w:rPr>
        <w:t>和、可用容量</w:t>
      </w:r>
      <w:r w:rsidRPr="008471CB">
        <w:rPr>
          <w:rFonts w:ascii="SimSun" w:eastAsia="SimSun" w:hAnsi="SimSun" w:cs="SimSun"/>
          <w:color w:val="333333"/>
          <w:kern w:val="0"/>
          <w:sz w:val="21"/>
          <w:szCs w:val="21"/>
        </w:rPr>
        <w:t>总</w:t>
      </w:r>
      <w:r w:rsidRPr="008471CB">
        <w:rPr>
          <w:rFonts w:ascii="MS Mincho" w:eastAsia="MS Mincho" w:hAnsi="MS Mincho" w:cs="MS Mincho"/>
          <w:color w:val="333333"/>
          <w:kern w:val="0"/>
          <w:sz w:val="21"/>
          <w:szCs w:val="21"/>
        </w:rPr>
        <w:t>和和已使用容量</w:t>
      </w:r>
      <w:r w:rsidRPr="008471CB">
        <w:rPr>
          <w:rFonts w:ascii="SimSun" w:eastAsia="SimSun" w:hAnsi="SimSun" w:cs="SimSun"/>
          <w:color w:val="333333"/>
          <w:kern w:val="0"/>
          <w:sz w:val="21"/>
          <w:szCs w:val="21"/>
        </w:rPr>
        <w:t>总</w:t>
      </w:r>
      <w:r w:rsidRPr="008471CB">
        <w:rPr>
          <w:rFonts w:ascii="MS Mincho" w:eastAsia="MS Mincho" w:hAnsi="MS Mincho" w:cs="MS Mincho"/>
          <w:color w:val="333333"/>
          <w:kern w:val="0"/>
          <w:sz w:val="21"/>
          <w:szCs w:val="21"/>
        </w:rPr>
        <w:t>和。</w:t>
      </w:r>
    </w:p>
    <w:p w14:paraId="2F63AF7A" w14:textId="77777777" w:rsidR="008471CB" w:rsidRPr="008471CB" w:rsidRDefault="008471CB" w:rsidP="008471CB">
      <w:pPr>
        <w:widowControl/>
        <w:shd w:val="clear" w:color="auto" w:fill="F8F8F8"/>
        <w:spacing w:after="150"/>
        <w:jc w:val="left"/>
        <w:rPr>
          <w:rFonts w:ascii="Helvetica Neue" w:hAnsi="Helvetica Neue" w:cs="Times New Roman"/>
          <w:color w:val="333333"/>
          <w:kern w:val="0"/>
          <w:sz w:val="21"/>
          <w:szCs w:val="21"/>
        </w:rPr>
      </w:pPr>
      <w:r w:rsidRPr="008471CB">
        <w:rPr>
          <w:rFonts w:ascii="Helvetica Neue" w:hAnsi="Helvetica Neue" w:cs="Times New Roman"/>
          <w:color w:val="333333"/>
          <w:kern w:val="0"/>
          <w:sz w:val="21"/>
          <w:szCs w:val="21"/>
        </w:rPr>
        <w:t>将鼠标悬停在图表上时，会显示以下指标的值：</w:t>
      </w:r>
    </w:p>
    <w:tbl>
      <w:tblPr>
        <w:tblW w:w="13410" w:type="dxa"/>
        <w:tblBorders>
          <w:top w:val="single" w:sz="6" w:space="0" w:color="DDDDDD"/>
          <w:left w:val="single" w:sz="6" w:space="0" w:color="DDDDDD"/>
          <w:bottom w:val="single" w:sz="6" w:space="0" w:color="DDDDDD"/>
          <w:right w:val="single" w:sz="6" w:space="0" w:color="DDDDDD"/>
        </w:tblBorders>
        <w:shd w:val="clear" w:color="auto" w:fill="F8F8F8"/>
        <w:tblCellMar>
          <w:top w:w="15" w:type="dxa"/>
          <w:left w:w="15" w:type="dxa"/>
          <w:bottom w:w="15" w:type="dxa"/>
          <w:right w:w="15" w:type="dxa"/>
        </w:tblCellMar>
        <w:tblLook w:val="04A0" w:firstRow="1" w:lastRow="0" w:firstColumn="1" w:lastColumn="0" w:noHBand="0" w:noVBand="1"/>
      </w:tblPr>
      <w:tblGrid>
        <w:gridCol w:w="1056"/>
        <w:gridCol w:w="12354"/>
      </w:tblGrid>
      <w:tr w:rsidR="008471CB" w:rsidRPr="008471CB" w14:paraId="64AE0CD4" w14:textId="77777777" w:rsidTr="008471CB">
        <w:trPr>
          <w:tblHeader/>
        </w:trPr>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1E4F988A" w14:textId="77777777" w:rsidR="008471CB" w:rsidRPr="008471CB" w:rsidRDefault="008471CB" w:rsidP="008471CB">
            <w:pPr>
              <w:widowControl/>
              <w:spacing w:after="300"/>
              <w:jc w:val="left"/>
              <w:rPr>
                <w:rFonts w:ascii="Helvetica Neue" w:eastAsia="Times New Roman" w:hAnsi="Helvetica Neue" w:cs="Times New Roman"/>
                <w:b/>
                <w:bCs/>
                <w:color w:val="333333"/>
                <w:kern w:val="0"/>
                <w:sz w:val="21"/>
                <w:szCs w:val="21"/>
              </w:rPr>
            </w:pPr>
            <w:r w:rsidRPr="008471CB">
              <w:rPr>
                <w:rFonts w:ascii="MS Mincho" w:eastAsia="MS Mincho" w:hAnsi="MS Mincho" w:cs="MS Mincho"/>
                <w:b/>
                <w:bCs/>
                <w:color w:val="333333"/>
                <w:kern w:val="0"/>
                <w:sz w:val="21"/>
                <w:szCs w:val="21"/>
              </w:rPr>
              <w:t>指</w:t>
            </w:r>
            <w:r w:rsidRPr="008471CB">
              <w:rPr>
                <w:rFonts w:ascii="SimSun" w:eastAsia="SimSun" w:hAnsi="SimSun" w:cs="SimSun"/>
                <w:b/>
                <w:bCs/>
                <w:color w:val="333333"/>
                <w:kern w:val="0"/>
                <w:sz w:val="21"/>
                <w:szCs w:val="21"/>
              </w:rPr>
              <w:t>标</w:t>
            </w:r>
          </w:p>
        </w:tc>
        <w:tc>
          <w:tcPr>
            <w:tcW w:w="0" w:type="auto"/>
            <w:tcBorders>
              <w:top w:val="nil"/>
              <w:left w:val="single" w:sz="6" w:space="0" w:color="DDDDDD"/>
              <w:bottom w:val="single" w:sz="12" w:space="0" w:color="DDDDDD"/>
              <w:right w:val="single" w:sz="6" w:space="0" w:color="DDDDDD"/>
            </w:tcBorders>
            <w:shd w:val="clear" w:color="auto" w:fill="F8F8F8"/>
            <w:tcMar>
              <w:top w:w="75" w:type="dxa"/>
              <w:left w:w="75" w:type="dxa"/>
              <w:bottom w:w="75" w:type="dxa"/>
              <w:right w:w="75" w:type="dxa"/>
            </w:tcMar>
            <w:vAlign w:val="bottom"/>
            <w:hideMark/>
          </w:tcPr>
          <w:p w14:paraId="6E9BA8F7" w14:textId="77777777" w:rsidR="008471CB" w:rsidRPr="008471CB" w:rsidRDefault="008471CB" w:rsidP="008471CB">
            <w:pPr>
              <w:widowControl/>
              <w:spacing w:after="300"/>
              <w:jc w:val="left"/>
              <w:rPr>
                <w:rFonts w:ascii="Helvetica Neue" w:eastAsia="Times New Roman" w:hAnsi="Helvetica Neue" w:cs="Times New Roman"/>
                <w:b/>
                <w:bCs/>
                <w:color w:val="333333"/>
                <w:kern w:val="0"/>
                <w:sz w:val="21"/>
                <w:szCs w:val="21"/>
              </w:rPr>
            </w:pPr>
            <w:r w:rsidRPr="008471CB">
              <w:rPr>
                <w:rFonts w:ascii="SimSun" w:eastAsia="SimSun" w:hAnsi="SimSun" w:cs="SimSun"/>
                <w:b/>
                <w:bCs/>
                <w:color w:val="333333"/>
                <w:kern w:val="0"/>
                <w:sz w:val="21"/>
                <w:szCs w:val="21"/>
              </w:rPr>
              <w:t>简</w:t>
            </w:r>
            <w:r w:rsidRPr="008471CB">
              <w:rPr>
                <w:rFonts w:ascii="MS Mincho" w:eastAsia="MS Mincho" w:hAnsi="MS Mincho" w:cs="MS Mincho"/>
                <w:b/>
                <w:bCs/>
                <w:color w:val="333333"/>
                <w:kern w:val="0"/>
                <w:sz w:val="21"/>
                <w:szCs w:val="21"/>
              </w:rPr>
              <w:t>介</w:t>
            </w:r>
          </w:p>
        </w:tc>
      </w:tr>
      <w:tr w:rsidR="008471CB" w:rsidRPr="008471CB" w14:paraId="66BD5B97" w14:textId="77777777" w:rsidTr="008471C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42F2006" w14:textId="77777777" w:rsidR="008471CB" w:rsidRPr="008471CB" w:rsidRDefault="008471CB" w:rsidP="008471CB">
            <w:pPr>
              <w:widowControl/>
              <w:spacing w:after="300"/>
              <w:jc w:val="left"/>
              <w:rPr>
                <w:rFonts w:ascii="Helvetica Neue" w:eastAsia="Times New Roman" w:hAnsi="Helvetica Neue" w:cs="Times New Roman"/>
                <w:color w:val="333333"/>
                <w:kern w:val="0"/>
                <w:sz w:val="21"/>
                <w:szCs w:val="21"/>
              </w:rPr>
            </w:pPr>
            <w:r w:rsidRPr="008471CB">
              <w:rPr>
                <w:rFonts w:ascii="Helvetica Neue" w:eastAsia="Times New Roman" w:hAnsi="Helvetica Neue" w:cs="Times New Roman"/>
                <w:b/>
                <w:bCs/>
                <w:color w:val="333333"/>
                <w:kern w:val="0"/>
                <w:sz w:val="21"/>
                <w:szCs w:val="21"/>
              </w:rPr>
              <w:t>Capacity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EC3516" w14:textId="77777777" w:rsidR="008471CB" w:rsidRPr="008471CB" w:rsidRDefault="008471CB" w:rsidP="008471CB">
            <w:pPr>
              <w:widowControl/>
              <w:spacing w:after="300"/>
              <w:jc w:val="left"/>
              <w:rPr>
                <w:rFonts w:ascii="Helvetica Neue" w:eastAsia="Times New Roman" w:hAnsi="Helvetica Neue" w:cs="Times New Roman"/>
                <w:color w:val="333333"/>
                <w:kern w:val="0"/>
                <w:sz w:val="21"/>
                <w:szCs w:val="21"/>
              </w:rPr>
            </w:pPr>
            <w:r w:rsidRPr="008471CB">
              <w:rPr>
                <w:rFonts w:ascii="MS Mincho" w:eastAsia="MS Mincho" w:hAnsi="MS Mincho" w:cs="MS Mincho"/>
                <w:color w:val="333333"/>
                <w:kern w:val="0"/>
                <w:sz w:val="21"/>
                <w:szCs w:val="21"/>
              </w:rPr>
              <w:t>分配</w:t>
            </w:r>
            <w:r w:rsidRPr="008471CB">
              <w:rPr>
                <w:rFonts w:ascii="SimSun" w:eastAsia="SimSun" w:hAnsi="SimSun" w:cs="SimSun"/>
                <w:color w:val="333333"/>
                <w:kern w:val="0"/>
                <w:sz w:val="21"/>
                <w:szCs w:val="21"/>
              </w:rPr>
              <w:t>给</w:t>
            </w:r>
            <w:proofErr w:type="spellStart"/>
            <w:r w:rsidRPr="008471CB">
              <w:rPr>
                <w:rFonts w:ascii="Helvetica Neue" w:eastAsia="Times New Roman" w:hAnsi="Helvetica Neue" w:cs="Times New Roman"/>
                <w:color w:val="333333"/>
                <w:kern w:val="0"/>
                <w:sz w:val="21"/>
                <w:szCs w:val="21"/>
              </w:rPr>
              <w:t>CockroachDB</w:t>
            </w:r>
            <w:proofErr w:type="spellEnd"/>
            <w:r w:rsidRPr="008471CB">
              <w:rPr>
                <w:rFonts w:ascii="MS Mincho" w:eastAsia="MS Mincho" w:hAnsi="MS Mincho" w:cs="MS Mincho"/>
                <w:color w:val="333333"/>
                <w:kern w:val="0"/>
                <w:sz w:val="21"/>
                <w:szCs w:val="21"/>
              </w:rPr>
              <w:t>的存</w:t>
            </w:r>
            <w:r w:rsidRPr="008471CB">
              <w:rPr>
                <w:rFonts w:ascii="SimSun" w:eastAsia="SimSun" w:hAnsi="SimSun" w:cs="SimSun"/>
                <w:color w:val="333333"/>
                <w:kern w:val="0"/>
                <w:sz w:val="21"/>
                <w:szCs w:val="21"/>
              </w:rPr>
              <w:t>储</w:t>
            </w:r>
            <w:r w:rsidRPr="008471CB">
              <w:rPr>
                <w:rFonts w:ascii="MS Mincho" w:eastAsia="MS Mincho" w:hAnsi="MS Mincho" w:cs="MS Mincho"/>
                <w:color w:val="333333"/>
                <w:kern w:val="0"/>
                <w:sz w:val="21"/>
                <w:szCs w:val="21"/>
              </w:rPr>
              <w:t>容量。用</w:t>
            </w:r>
            <w:r w:rsidRPr="008471CB">
              <w:rPr>
                <w:rFonts w:ascii="SimSun" w:eastAsia="SimSun" w:hAnsi="SimSun" w:cs="SimSun"/>
                <w:color w:val="333333"/>
                <w:kern w:val="0"/>
                <w:sz w:val="21"/>
                <w:szCs w:val="21"/>
              </w:rPr>
              <w:t>户</w:t>
            </w:r>
            <w:r w:rsidRPr="008471CB">
              <w:rPr>
                <w:rFonts w:ascii="MS Mincho" w:eastAsia="MS Mincho" w:hAnsi="MS Mincho" w:cs="MS Mincho"/>
                <w:color w:val="333333"/>
                <w:kern w:val="0"/>
                <w:sz w:val="21"/>
                <w:szCs w:val="21"/>
              </w:rPr>
              <w:t>可以</w:t>
            </w:r>
            <w:r w:rsidRPr="008471CB">
              <w:rPr>
                <w:rFonts w:ascii="SimSun" w:eastAsia="SimSun" w:hAnsi="SimSun" w:cs="SimSun"/>
                <w:color w:val="333333"/>
                <w:kern w:val="0"/>
                <w:sz w:val="21"/>
                <w:szCs w:val="21"/>
              </w:rPr>
              <w:t>为</w:t>
            </w:r>
            <w:r w:rsidRPr="008471CB">
              <w:rPr>
                <w:rFonts w:ascii="MS Mincho" w:eastAsia="MS Mincho" w:hAnsi="MS Mincho" w:cs="MS Mincho"/>
                <w:color w:val="333333"/>
                <w:kern w:val="0"/>
                <w:sz w:val="21"/>
                <w:szCs w:val="21"/>
              </w:rPr>
              <w:t>指定</w:t>
            </w:r>
            <w:r w:rsidRPr="008471CB">
              <w:rPr>
                <w:rFonts w:ascii="SimSun" w:eastAsia="SimSun" w:hAnsi="SimSun" w:cs="SimSun"/>
                <w:color w:val="333333"/>
                <w:kern w:val="0"/>
                <w:sz w:val="21"/>
                <w:szCs w:val="21"/>
              </w:rPr>
              <w:t>节</w:t>
            </w:r>
            <w:r w:rsidRPr="008471CB">
              <w:rPr>
                <w:rFonts w:ascii="MS Mincho" w:eastAsia="MS Mincho" w:hAnsi="MS Mincho" w:cs="MS Mincho"/>
                <w:color w:val="333333"/>
                <w:kern w:val="0"/>
                <w:sz w:val="21"/>
                <w:szCs w:val="21"/>
              </w:rPr>
              <w:t>点通</w:t>
            </w:r>
            <w:r w:rsidRPr="008471CB">
              <w:rPr>
                <w:rFonts w:ascii="SimSun" w:eastAsia="SimSun" w:hAnsi="SimSun" w:cs="SimSun"/>
                <w:color w:val="333333"/>
                <w:kern w:val="0"/>
                <w:sz w:val="21"/>
                <w:szCs w:val="21"/>
              </w:rPr>
              <w:t>过</w:t>
            </w:r>
            <w:r w:rsidRPr="008471CB">
              <w:rPr>
                <w:rFonts w:ascii="Menlo" w:hAnsi="Menlo" w:cs="Menlo"/>
                <w:color w:val="333333"/>
                <w:kern w:val="0"/>
                <w:sz w:val="19"/>
                <w:szCs w:val="19"/>
                <w:bdr w:val="single" w:sz="6" w:space="2" w:color="E1E4E5" w:frame="1"/>
                <w:shd w:val="clear" w:color="auto" w:fill="FFFFFF"/>
              </w:rPr>
              <w:t>--</w:t>
            </w:r>
            <w:proofErr w:type="spellStart"/>
            <w:r w:rsidRPr="008471CB">
              <w:rPr>
                <w:rFonts w:ascii="Menlo" w:hAnsi="Menlo" w:cs="Menlo"/>
                <w:color w:val="333333"/>
                <w:kern w:val="0"/>
                <w:sz w:val="19"/>
                <w:szCs w:val="19"/>
                <w:bdr w:val="single" w:sz="6" w:space="2" w:color="E1E4E5" w:frame="1"/>
                <w:shd w:val="clear" w:color="auto" w:fill="FFFFFF"/>
              </w:rPr>
              <w:t>store</w:t>
            </w:r>
            <w:r w:rsidRPr="008471CB">
              <w:rPr>
                <w:rFonts w:ascii="Helvetica Neue" w:eastAsia="Times New Roman" w:hAnsi="Helvetica Neue" w:cs="Times New Roman"/>
                <w:color w:val="333333"/>
                <w:kern w:val="0"/>
                <w:sz w:val="21"/>
                <w:szCs w:val="21"/>
              </w:rPr>
              <w:t>Flag</w:t>
            </w:r>
            <w:proofErr w:type="spellEnd"/>
            <w:r w:rsidRPr="008471CB">
              <w:rPr>
                <w:rFonts w:ascii="MS Mincho" w:eastAsia="MS Mincho" w:hAnsi="MS Mincho" w:cs="MS Mincho"/>
                <w:color w:val="333333"/>
                <w:kern w:val="0"/>
                <w:sz w:val="21"/>
                <w:szCs w:val="21"/>
              </w:rPr>
              <w:t>配置可用的最大容量。</w:t>
            </w:r>
            <w:r w:rsidRPr="008471CB">
              <w:rPr>
                <w:rFonts w:ascii="SimSun" w:eastAsia="SimSun" w:hAnsi="SimSun" w:cs="SimSun"/>
                <w:color w:val="333333"/>
                <w:kern w:val="0"/>
                <w:sz w:val="21"/>
                <w:szCs w:val="21"/>
              </w:rPr>
              <w:t>详见</w:t>
            </w:r>
            <w:r w:rsidRPr="008471CB">
              <w:rPr>
                <w:rFonts w:ascii="Helvetica Neue" w:eastAsia="Times New Roman" w:hAnsi="Helvetica Neue" w:cs="Times New Roman"/>
                <w:color w:val="333333"/>
                <w:kern w:val="0"/>
                <w:sz w:val="21"/>
                <w:szCs w:val="21"/>
              </w:rPr>
              <w:fldChar w:fldCharType="begin"/>
            </w:r>
            <w:r w:rsidRPr="008471CB">
              <w:rPr>
                <w:rFonts w:ascii="Helvetica Neue" w:eastAsia="Times New Roman" w:hAnsi="Helvetica Neue" w:cs="Times New Roman"/>
                <w:color w:val="333333"/>
                <w:kern w:val="0"/>
                <w:sz w:val="21"/>
                <w:szCs w:val="21"/>
              </w:rPr>
              <w:instrText xml:space="preserve"> HYPERLINK "http://doc.cockroachchina.baidu.com/" \l "deploy/start-a-node/" </w:instrText>
            </w:r>
            <w:r w:rsidRPr="008471CB">
              <w:rPr>
                <w:rFonts w:ascii="Helvetica Neue" w:eastAsia="Times New Roman" w:hAnsi="Helvetica Neue" w:cs="Times New Roman"/>
                <w:color w:val="333333"/>
                <w:kern w:val="0"/>
                <w:sz w:val="21"/>
                <w:szCs w:val="21"/>
              </w:rPr>
            </w:r>
            <w:r w:rsidRPr="008471CB">
              <w:rPr>
                <w:rFonts w:ascii="Helvetica Neue" w:eastAsia="Times New Roman" w:hAnsi="Helvetica Neue" w:cs="Times New Roman"/>
                <w:color w:val="333333"/>
                <w:kern w:val="0"/>
                <w:sz w:val="21"/>
                <w:szCs w:val="21"/>
              </w:rPr>
              <w:fldChar w:fldCharType="separate"/>
            </w:r>
            <w:r w:rsidRPr="008471CB">
              <w:rPr>
                <w:rFonts w:ascii="MS Mincho" w:eastAsia="MS Mincho" w:hAnsi="MS Mincho" w:cs="MS Mincho"/>
                <w:color w:val="2FA4E7"/>
                <w:kern w:val="0"/>
                <w:sz w:val="21"/>
                <w:szCs w:val="21"/>
              </w:rPr>
              <w:t>启</w:t>
            </w:r>
            <w:r w:rsidRPr="008471CB">
              <w:rPr>
                <w:rFonts w:ascii="SimSun" w:eastAsia="SimSun" w:hAnsi="SimSun" w:cs="SimSun"/>
                <w:color w:val="2FA4E7"/>
                <w:kern w:val="0"/>
                <w:sz w:val="21"/>
                <w:szCs w:val="21"/>
              </w:rPr>
              <w:t>动节</w:t>
            </w:r>
            <w:r w:rsidRPr="008471CB">
              <w:rPr>
                <w:rFonts w:ascii="MS Mincho" w:eastAsia="MS Mincho" w:hAnsi="MS Mincho" w:cs="MS Mincho"/>
                <w:color w:val="2FA4E7"/>
                <w:kern w:val="0"/>
                <w:sz w:val="21"/>
                <w:szCs w:val="21"/>
              </w:rPr>
              <w:t>点</w:t>
            </w:r>
            <w:r w:rsidRPr="008471CB">
              <w:rPr>
                <w:rFonts w:ascii="Helvetica Neue" w:eastAsia="Times New Roman" w:hAnsi="Helvetica Neue" w:cs="Times New Roman"/>
                <w:color w:val="333333"/>
                <w:kern w:val="0"/>
                <w:sz w:val="21"/>
                <w:szCs w:val="21"/>
              </w:rPr>
              <w:fldChar w:fldCharType="end"/>
            </w:r>
            <w:r w:rsidRPr="008471CB">
              <w:rPr>
                <w:rFonts w:ascii="MS Mincho" w:eastAsia="MS Mincho" w:hAnsi="MS Mincho" w:cs="MS Mincho"/>
                <w:color w:val="333333"/>
                <w:kern w:val="0"/>
                <w:sz w:val="21"/>
                <w:szCs w:val="21"/>
              </w:rPr>
              <w:t>。</w:t>
            </w:r>
          </w:p>
        </w:tc>
      </w:tr>
      <w:tr w:rsidR="008471CB" w:rsidRPr="008471CB" w14:paraId="1F0EA759" w14:textId="77777777" w:rsidTr="008471CB">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096F9E74" w14:textId="77777777" w:rsidR="008471CB" w:rsidRPr="008471CB" w:rsidRDefault="008471CB" w:rsidP="008471CB">
            <w:pPr>
              <w:widowControl/>
              <w:spacing w:after="300"/>
              <w:jc w:val="left"/>
              <w:rPr>
                <w:rFonts w:ascii="Helvetica Neue" w:eastAsia="Times New Roman" w:hAnsi="Helvetica Neue" w:cs="Times New Roman"/>
                <w:color w:val="333333"/>
                <w:kern w:val="0"/>
                <w:sz w:val="21"/>
                <w:szCs w:val="21"/>
              </w:rPr>
            </w:pPr>
            <w:r w:rsidRPr="008471CB">
              <w:rPr>
                <w:rFonts w:ascii="Helvetica Neue" w:eastAsia="Times New Roman" w:hAnsi="Helvetica Neue" w:cs="Times New Roman"/>
                <w:b/>
                <w:bCs/>
                <w:color w:val="333333"/>
                <w:kern w:val="0"/>
                <w:sz w:val="21"/>
                <w:szCs w:val="21"/>
              </w:rPr>
              <w:t>Available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75" w:type="dxa"/>
              <w:left w:w="75" w:type="dxa"/>
              <w:bottom w:w="75" w:type="dxa"/>
              <w:right w:w="75" w:type="dxa"/>
            </w:tcMar>
            <w:hideMark/>
          </w:tcPr>
          <w:p w14:paraId="1A1E7F84" w14:textId="77777777" w:rsidR="008471CB" w:rsidRPr="008471CB" w:rsidRDefault="008471CB" w:rsidP="008471CB">
            <w:pPr>
              <w:widowControl/>
              <w:spacing w:after="300"/>
              <w:jc w:val="left"/>
              <w:rPr>
                <w:rFonts w:ascii="Helvetica Neue" w:eastAsia="Times New Roman" w:hAnsi="Helvetica Neue" w:cs="Times New Roman"/>
                <w:color w:val="333333"/>
                <w:kern w:val="0"/>
                <w:sz w:val="21"/>
                <w:szCs w:val="21"/>
              </w:rPr>
            </w:pPr>
            <w:proofErr w:type="spellStart"/>
            <w:r w:rsidRPr="008471CB">
              <w:rPr>
                <w:rFonts w:ascii="Helvetica Neue" w:eastAsia="Times New Roman" w:hAnsi="Helvetica Neue" w:cs="Times New Roman"/>
                <w:color w:val="333333"/>
                <w:kern w:val="0"/>
                <w:sz w:val="21"/>
                <w:szCs w:val="21"/>
              </w:rPr>
              <w:t>CockroachDB</w:t>
            </w:r>
            <w:proofErr w:type="spellEnd"/>
            <w:r w:rsidRPr="008471CB">
              <w:rPr>
                <w:rFonts w:ascii="MS Mincho" w:eastAsia="MS Mincho" w:hAnsi="MS Mincho" w:cs="MS Mincho"/>
                <w:color w:val="333333"/>
                <w:kern w:val="0"/>
                <w:sz w:val="21"/>
                <w:szCs w:val="21"/>
              </w:rPr>
              <w:t>可使用的空</w:t>
            </w:r>
            <w:r w:rsidRPr="008471CB">
              <w:rPr>
                <w:rFonts w:ascii="SimSun" w:eastAsia="SimSun" w:hAnsi="SimSun" w:cs="SimSun"/>
                <w:color w:val="333333"/>
                <w:kern w:val="0"/>
                <w:sz w:val="21"/>
                <w:szCs w:val="21"/>
              </w:rPr>
              <w:t>闲</w:t>
            </w:r>
            <w:r w:rsidRPr="008471CB">
              <w:rPr>
                <w:rFonts w:ascii="MS Mincho" w:eastAsia="MS Mincho" w:hAnsi="MS Mincho" w:cs="MS Mincho"/>
                <w:color w:val="333333"/>
                <w:kern w:val="0"/>
                <w:sz w:val="21"/>
                <w:szCs w:val="21"/>
              </w:rPr>
              <w:t>的存</w:t>
            </w:r>
            <w:r w:rsidRPr="008471CB">
              <w:rPr>
                <w:rFonts w:ascii="SimSun" w:eastAsia="SimSun" w:hAnsi="SimSun" w:cs="SimSun"/>
                <w:color w:val="333333"/>
                <w:kern w:val="0"/>
                <w:sz w:val="21"/>
                <w:szCs w:val="21"/>
              </w:rPr>
              <w:t>储</w:t>
            </w:r>
            <w:r w:rsidRPr="008471CB">
              <w:rPr>
                <w:rFonts w:ascii="MS Mincho" w:eastAsia="MS Mincho" w:hAnsi="MS Mincho" w:cs="MS Mincho"/>
                <w:color w:val="333333"/>
                <w:kern w:val="0"/>
                <w:sz w:val="21"/>
                <w:szCs w:val="21"/>
              </w:rPr>
              <w:t>空</w:t>
            </w:r>
            <w:r w:rsidRPr="008471CB">
              <w:rPr>
                <w:rFonts w:ascii="SimSun" w:eastAsia="SimSun" w:hAnsi="SimSun" w:cs="SimSun"/>
                <w:color w:val="333333"/>
                <w:kern w:val="0"/>
                <w:sz w:val="21"/>
                <w:szCs w:val="21"/>
              </w:rPr>
              <w:t>间</w:t>
            </w:r>
            <w:r w:rsidRPr="008471CB">
              <w:rPr>
                <w:rFonts w:ascii="MS Mincho" w:eastAsia="MS Mincho" w:hAnsi="MS Mincho" w:cs="MS Mincho"/>
                <w:color w:val="333333"/>
                <w:kern w:val="0"/>
                <w:sz w:val="21"/>
                <w:szCs w:val="21"/>
              </w:rPr>
              <w:t>。</w:t>
            </w:r>
          </w:p>
        </w:tc>
      </w:tr>
      <w:tr w:rsidR="008471CB" w:rsidRPr="008471CB" w14:paraId="225F8BE1" w14:textId="77777777" w:rsidTr="008471C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036C43F" w14:textId="77777777" w:rsidR="008471CB" w:rsidRPr="008471CB" w:rsidRDefault="008471CB" w:rsidP="008471CB">
            <w:pPr>
              <w:widowControl/>
              <w:spacing w:after="300"/>
              <w:jc w:val="left"/>
              <w:rPr>
                <w:rFonts w:ascii="Helvetica Neue" w:eastAsia="Times New Roman" w:hAnsi="Helvetica Neue" w:cs="Times New Roman"/>
                <w:color w:val="333333"/>
                <w:kern w:val="0"/>
                <w:sz w:val="21"/>
                <w:szCs w:val="21"/>
              </w:rPr>
            </w:pPr>
            <w:r w:rsidRPr="008471CB">
              <w:rPr>
                <w:rFonts w:ascii="Helvetica Neue" w:eastAsia="Times New Roman" w:hAnsi="Helvetica Neue" w:cs="Times New Roman"/>
                <w:b/>
                <w:bCs/>
                <w:color w:val="333333"/>
                <w:kern w:val="0"/>
                <w:sz w:val="21"/>
                <w:szCs w:val="21"/>
              </w:rPr>
              <w:lastRenderedPageBreak/>
              <w:t>Used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013603B" w14:textId="77777777" w:rsidR="008471CB" w:rsidRPr="008471CB" w:rsidRDefault="008471CB" w:rsidP="008471CB">
            <w:pPr>
              <w:widowControl/>
              <w:spacing w:after="300"/>
              <w:jc w:val="left"/>
              <w:rPr>
                <w:rFonts w:ascii="Helvetica Neue" w:eastAsia="Times New Roman" w:hAnsi="Helvetica Neue" w:cs="Times New Roman"/>
                <w:color w:val="333333"/>
                <w:kern w:val="0"/>
                <w:sz w:val="21"/>
                <w:szCs w:val="21"/>
              </w:rPr>
            </w:pPr>
            <w:proofErr w:type="spellStart"/>
            <w:r w:rsidRPr="008471CB">
              <w:rPr>
                <w:rFonts w:ascii="Helvetica Neue" w:eastAsia="Times New Roman" w:hAnsi="Helvetica Neue" w:cs="Times New Roman"/>
                <w:color w:val="333333"/>
                <w:kern w:val="0"/>
                <w:sz w:val="21"/>
                <w:szCs w:val="21"/>
              </w:rPr>
              <w:t>CockroachDB</w:t>
            </w:r>
            <w:proofErr w:type="spellEnd"/>
            <w:r w:rsidRPr="008471CB">
              <w:rPr>
                <w:rFonts w:ascii="MS Mincho" w:eastAsia="MS Mincho" w:hAnsi="MS Mincho" w:cs="MS Mincho"/>
                <w:color w:val="333333"/>
                <w:kern w:val="0"/>
                <w:sz w:val="21"/>
                <w:szCs w:val="21"/>
              </w:rPr>
              <w:t>已使用的硬</w:t>
            </w:r>
            <w:r w:rsidRPr="008471CB">
              <w:rPr>
                <w:rFonts w:ascii="SimSun" w:eastAsia="SimSun" w:hAnsi="SimSun" w:cs="SimSun"/>
                <w:color w:val="333333"/>
                <w:kern w:val="0"/>
                <w:sz w:val="21"/>
                <w:szCs w:val="21"/>
              </w:rPr>
              <w:t>盘</w:t>
            </w:r>
            <w:r w:rsidRPr="008471CB">
              <w:rPr>
                <w:rFonts w:ascii="MS Mincho" w:eastAsia="MS Mincho" w:hAnsi="MS Mincho" w:cs="MS Mincho"/>
                <w:color w:val="333333"/>
                <w:kern w:val="0"/>
                <w:sz w:val="21"/>
                <w:szCs w:val="21"/>
              </w:rPr>
              <w:t>空</w:t>
            </w:r>
            <w:r w:rsidRPr="008471CB">
              <w:rPr>
                <w:rFonts w:ascii="SimSun" w:eastAsia="SimSun" w:hAnsi="SimSun" w:cs="SimSun"/>
                <w:color w:val="333333"/>
                <w:kern w:val="0"/>
                <w:sz w:val="21"/>
                <w:szCs w:val="21"/>
              </w:rPr>
              <w:t>间</w:t>
            </w:r>
            <w:r w:rsidRPr="008471CB">
              <w:rPr>
                <w:rFonts w:ascii="MS Mincho" w:eastAsia="MS Mincho" w:hAnsi="MS Mincho" w:cs="MS Mincho"/>
                <w:color w:val="333333"/>
                <w:kern w:val="0"/>
                <w:sz w:val="21"/>
                <w:szCs w:val="21"/>
              </w:rPr>
              <w:t>。可以</w:t>
            </w:r>
            <w:r w:rsidRPr="008471CB">
              <w:rPr>
                <w:rFonts w:ascii="SimSun" w:eastAsia="SimSun" w:hAnsi="SimSun" w:cs="SimSun"/>
                <w:color w:val="333333"/>
                <w:kern w:val="0"/>
                <w:sz w:val="21"/>
                <w:szCs w:val="21"/>
              </w:rPr>
              <w:t>观</w:t>
            </w:r>
            <w:r w:rsidRPr="008471CB">
              <w:rPr>
                <w:rFonts w:ascii="MS Mincho" w:eastAsia="MS Mincho" w:hAnsi="MS Mincho" w:cs="MS Mincho"/>
                <w:color w:val="333333"/>
                <w:kern w:val="0"/>
                <w:sz w:val="21"/>
                <w:szCs w:val="21"/>
              </w:rPr>
              <w:t>察到，</w:t>
            </w:r>
            <w:r w:rsidRPr="008471CB">
              <w:rPr>
                <w:rFonts w:ascii="SimSun" w:eastAsia="SimSun" w:hAnsi="SimSun" w:cs="SimSun"/>
                <w:color w:val="333333"/>
                <w:kern w:val="0"/>
                <w:sz w:val="21"/>
                <w:szCs w:val="21"/>
              </w:rPr>
              <w:t>该值</w:t>
            </w:r>
            <w:r w:rsidRPr="008471CB">
              <w:rPr>
                <w:rFonts w:ascii="MS Mincho" w:eastAsia="MS Mincho" w:hAnsi="MS Mincho" w:cs="MS Mincho"/>
                <w:color w:val="333333"/>
                <w:kern w:val="0"/>
                <w:sz w:val="21"/>
                <w:szCs w:val="21"/>
              </w:rPr>
              <w:t>小于</w:t>
            </w:r>
            <w:r w:rsidRPr="008471CB">
              <w:rPr>
                <w:rFonts w:ascii="Helvetica Neue" w:eastAsia="Times New Roman" w:hAnsi="Helvetica Neue" w:cs="Times New Roman"/>
                <w:color w:val="333333"/>
                <w:kern w:val="0"/>
                <w:sz w:val="21"/>
                <w:szCs w:val="21"/>
              </w:rPr>
              <w:t>(</w:t>
            </w:r>
            <w:r w:rsidRPr="008471CB">
              <w:rPr>
                <w:rFonts w:ascii="Helvetica Neue" w:eastAsia="Times New Roman" w:hAnsi="Helvetica Neue" w:cs="Times New Roman"/>
                <w:b/>
                <w:bCs/>
                <w:color w:val="333333"/>
                <w:kern w:val="0"/>
                <w:sz w:val="21"/>
                <w:szCs w:val="21"/>
              </w:rPr>
              <w:t>Capacity</w:t>
            </w:r>
            <w:r w:rsidRPr="008471CB">
              <w:rPr>
                <w:rFonts w:ascii="Helvetica Neue" w:eastAsia="Times New Roman" w:hAnsi="Helvetica Neue" w:cs="Times New Roman"/>
                <w:color w:val="333333"/>
                <w:kern w:val="0"/>
                <w:sz w:val="21"/>
                <w:szCs w:val="21"/>
              </w:rPr>
              <w:t>-</w:t>
            </w:r>
            <w:r w:rsidRPr="008471CB">
              <w:rPr>
                <w:rFonts w:ascii="Helvetica Neue" w:eastAsia="Times New Roman" w:hAnsi="Helvetica Neue" w:cs="Times New Roman"/>
                <w:b/>
                <w:bCs/>
                <w:color w:val="333333"/>
                <w:kern w:val="0"/>
                <w:sz w:val="21"/>
                <w:szCs w:val="21"/>
              </w:rPr>
              <w:t>Available</w:t>
            </w:r>
            <w:r w:rsidRPr="008471CB">
              <w:rPr>
                <w:rFonts w:ascii="Helvetica Neue" w:eastAsia="Times New Roman" w:hAnsi="Helvetica Neue" w:cs="Times New Roman"/>
                <w:color w:val="333333"/>
                <w:kern w:val="0"/>
                <w:sz w:val="21"/>
                <w:szCs w:val="21"/>
              </w:rPr>
              <w:t>)</w:t>
            </w:r>
            <w:r w:rsidRPr="008471CB">
              <w:rPr>
                <w:rFonts w:ascii="MS Mincho" w:eastAsia="MS Mincho" w:hAnsi="MS Mincho" w:cs="MS Mincho"/>
                <w:color w:val="333333"/>
                <w:kern w:val="0"/>
                <w:sz w:val="21"/>
                <w:szCs w:val="21"/>
              </w:rPr>
              <w:t>的差，</w:t>
            </w:r>
            <w:r w:rsidRPr="008471CB">
              <w:rPr>
                <w:rFonts w:ascii="SimSun" w:eastAsia="SimSun" w:hAnsi="SimSun" w:cs="SimSun"/>
                <w:color w:val="333333"/>
                <w:kern w:val="0"/>
                <w:sz w:val="21"/>
                <w:szCs w:val="21"/>
              </w:rPr>
              <w:t>这</w:t>
            </w:r>
            <w:r w:rsidRPr="008471CB">
              <w:rPr>
                <w:rFonts w:ascii="MS Mincho" w:eastAsia="MS Mincho" w:hAnsi="MS Mincho" w:cs="MS Mincho"/>
                <w:color w:val="333333"/>
                <w:kern w:val="0"/>
                <w:sz w:val="21"/>
                <w:szCs w:val="21"/>
              </w:rPr>
              <w:t>是因</w:t>
            </w:r>
            <w:r w:rsidRPr="008471CB">
              <w:rPr>
                <w:rFonts w:ascii="SimSun" w:eastAsia="SimSun" w:hAnsi="SimSun" w:cs="SimSun"/>
                <w:color w:val="333333"/>
                <w:kern w:val="0"/>
                <w:sz w:val="21"/>
                <w:szCs w:val="21"/>
              </w:rPr>
              <w:t>为</w:t>
            </w:r>
            <w:r w:rsidRPr="008471CB">
              <w:rPr>
                <w:rFonts w:ascii="Helvetica Neue" w:eastAsia="Times New Roman" w:hAnsi="Helvetica Neue" w:cs="Times New Roman"/>
                <w:b/>
                <w:bCs/>
                <w:color w:val="333333"/>
                <w:kern w:val="0"/>
                <w:sz w:val="21"/>
                <w:szCs w:val="21"/>
              </w:rPr>
              <w:t>Capacity</w:t>
            </w:r>
            <w:r w:rsidRPr="008471CB">
              <w:rPr>
                <w:rFonts w:ascii="MS Mincho" w:eastAsia="MS Mincho" w:hAnsi="MS Mincho" w:cs="MS Mincho"/>
                <w:color w:val="333333"/>
                <w:kern w:val="0"/>
                <w:sz w:val="21"/>
                <w:szCs w:val="21"/>
              </w:rPr>
              <w:t>和</w:t>
            </w:r>
            <w:r w:rsidRPr="008471CB">
              <w:rPr>
                <w:rFonts w:ascii="Helvetica Neue" w:eastAsia="Times New Roman" w:hAnsi="Helvetica Neue" w:cs="Times New Roman"/>
                <w:b/>
                <w:bCs/>
                <w:color w:val="333333"/>
                <w:kern w:val="0"/>
                <w:sz w:val="21"/>
                <w:szCs w:val="21"/>
              </w:rPr>
              <w:t>Available</w:t>
            </w:r>
            <w:r w:rsidRPr="008471CB">
              <w:rPr>
                <w:rFonts w:ascii="MS Mincho" w:eastAsia="MS Mincho" w:hAnsi="MS Mincho" w:cs="MS Mincho"/>
                <w:color w:val="333333"/>
                <w:kern w:val="0"/>
                <w:sz w:val="21"/>
                <w:szCs w:val="21"/>
              </w:rPr>
              <w:t>指</w:t>
            </w:r>
            <w:r w:rsidRPr="008471CB">
              <w:rPr>
                <w:rFonts w:ascii="SimSun" w:eastAsia="SimSun" w:hAnsi="SimSun" w:cs="SimSun"/>
                <w:color w:val="333333"/>
                <w:kern w:val="0"/>
                <w:sz w:val="21"/>
                <w:szCs w:val="21"/>
              </w:rPr>
              <w:t>标统计</w:t>
            </w:r>
            <w:r w:rsidRPr="008471CB">
              <w:rPr>
                <w:rFonts w:ascii="MS Mincho" w:eastAsia="MS Mincho" w:hAnsi="MS Mincho" w:cs="MS Mincho"/>
                <w:color w:val="333333"/>
                <w:kern w:val="0"/>
                <w:sz w:val="21"/>
                <w:szCs w:val="21"/>
              </w:rPr>
              <w:t>的是整个硬</w:t>
            </w:r>
            <w:r w:rsidRPr="008471CB">
              <w:rPr>
                <w:rFonts w:ascii="SimSun" w:eastAsia="SimSun" w:hAnsi="SimSun" w:cs="SimSun"/>
                <w:color w:val="333333"/>
                <w:kern w:val="0"/>
                <w:sz w:val="21"/>
                <w:szCs w:val="21"/>
              </w:rPr>
              <w:t>盘</w:t>
            </w:r>
            <w:r w:rsidRPr="008471CB">
              <w:rPr>
                <w:rFonts w:ascii="MS Mincho" w:eastAsia="MS Mincho" w:hAnsi="MS Mincho" w:cs="MS Mincho"/>
                <w:color w:val="333333"/>
                <w:kern w:val="0"/>
                <w:sz w:val="21"/>
                <w:szCs w:val="21"/>
              </w:rPr>
              <w:t>，受硬</w:t>
            </w:r>
            <w:r w:rsidRPr="008471CB">
              <w:rPr>
                <w:rFonts w:ascii="SimSun" w:eastAsia="SimSun" w:hAnsi="SimSun" w:cs="SimSun"/>
                <w:color w:val="333333"/>
                <w:kern w:val="0"/>
                <w:sz w:val="21"/>
                <w:szCs w:val="21"/>
              </w:rPr>
              <w:t>盘</w:t>
            </w:r>
            <w:r w:rsidRPr="008471CB">
              <w:rPr>
                <w:rFonts w:ascii="MS Mincho" w:eastAsia="MS Mincho" w:hAnsi="MS Mincho" w:cs="MS Mincho"/>
                <w:color w:val="333333"/>
                <w:kern w:val="0"/>
                <w:sz w:val="21"/>
                <w:szCs w:val="21"/>
              </w:rPr>
              <w:t>上的所有程序的影响，而</w:t>
            </w:r>
            <w:r w:rsidRPr="008471CB">
              <w:rPr>
                <w:rFonts w:ascii="Helvetica Neue" w:eastAsia="Times New Roman" w:hAnsi="Helvetica Neue" w:cs="Times New Roman"/>
                <w:b/>
                <w:bCs/>
                <w:color w:val="333333"/>
                <w:kern w:val="0"/>
                <w:sz w:val="21"/>
                <w:szCs w:val="21"/>
              </w:rPr>
              <w:t>Used</w:t>
            </w:r>
            <w:r w:rsidRPr="008471CB">
              <w:rPr>
                <w:rFonts w:ascii="MS Mincho" w:eastAsia="MS Mincho" w:hAnsi="MS Mincho" w:cs="MS Mincho"/>
                <w:color w:val="333333"/>
                <w:kern w:val="0"/>
                <w:sz w:val="21"/>
                <w:szCs w:val="21"/>
              </w:rPr>
              <w:t>指</w:t>
            </w:r>
            <w:r w:rsidRPr="008471CB">
              <w:rPr>
                <w:rFonts w:ascii="SimSun" w:eastAsia="SimSun" w:hAnsi="SimSun" w:cs="SimSun"/>
                <w:color w:val="333333"/>
                <w:kern w:val="0"/>
                <w:sz w:val="21"/>
                <w:szCs w:val="21"/>
              </w:rPr>
              <w:t>标</w:t>
            </w:r>
            <w:r w:rsidRPr="008471CB">
              <w:rPr>
                <w:rFonts w:ascii="MS Mincho" w:eastAsia="MS Mincho" w:hAnsi="MS Mincho" w:cs="MS Mincho"/>
                <w:color w:val="333333"/>
                <w:kern w:val="0"/>
                <w:sz w:val="21"/>
                <w:szCs w:val="21"/>
              </w:rPr>
              <w:t>只</w:t>
            </w:r>
            <w:r w:rsidRPr="008471CB">
              <w:rPr>
                <w:rFonts w:ascii="SimSun" w:eastAsia="SimSun" w:hAnsi="SimSun" w:cs="SimSun"/>
                <w:color w:val="333333"/>
                <w:kern w:val="0"/>
                <w:sz w:val="21"/>
                <w:szCs w:val="21"/>
              </w:rPr>
              <w:t>统计</w:t>
            </w:r>
            <w:proofErr w:type="spellStart"/>
            <w:r w:rsidRPr="008471CB">
              <w:rPr>
                <w:rFonts w:ascii="Helvetica Neue" w:eastAsia="Times New Roman" w:hAnsi="Helvetica Neue" w:cs="Times New Roman"/>
                <w:color w:val="333333"/>
                <w:kern w:val="0"/>
                <w:sz w:val="21"/>
                <w:szCs w:val="21"/>
              </w:rPr>
              <w:t>CockroachDB</w:t>
            </w:r>
            <w:proofErr w:type="spellEnd"/>
            <w:r w:rsidRPr="008471CB">
              <w:rPr>
                <w:rFonts w:ascii="MS Mincho" w:eastAsia="MS Mincho" w:hAnsi="MS Mincho" w:cs="MS Mincho"/>
                <w:color w:val="333333"/>
                <w:kern w:val="0"/>
                <w:sz w:val="21"/>
                <w:szCs w:val="21"/>
              </w:rPr>
              <w:t>在</w:t>
            </w:r>
            <w:r w:rsidRPr="008471CB">
              <w:rPr>
                <w:rFonts w:ascii="SimSun" w:eastAsia="SimSun" w:hAnsi="SimSun" w:cs="SimSun"/>
                <w:color w:val="333333"/>
                <w:kern w:val="0"/>
                <w:sz w:val="21"/>
                <w:szCs w:val="21"/>
              </w:rPr>
              <w:t>该</w:t>
            </w:r>
            <w:r w:rsidRPr="008471CB">
              <w:rPr>
                <w:rFonts w:ascii="Helvetica Neue" w:eastAsia="Times New Roman" w:hAnsi="Helvetica Neue" w:cs="Times New Roman"/>
                <w:color w:val="333333"/>
                <w:kern w:val="0"/>
                <w:sz w:val="21"/>
                <w:szCs w:val="21"/>
              </w:rPr>
              <w:t>store</w:t>
            </w:r>
            <w:r w:rsidRPr="008471CB">
              <w:rPr>
                <w:rFonts w:ascii="MS Mincho" w:eastAsia="MS Mincho" w:hAnsi="MS Mincho" w:cs="MS Mincho"/>
                <w:color w:val="333333"/>
                <w:kern w:val="0"/>
                <w:sz w:val="21"/>
                <w:szCs w:val="21"/>
              </w:rPr>
              <w:t>的硬</w:t>
            </w:r>
            <w:r w:rsidRPr="008471CB">
              <w:rPr>
                <w:rFonts w:ascii="SimSun" w:eastAsia="SimSun" w:hAnsi="SimSun" w:cs="SimSun"/>
                <w:color w:val="333333"/>
                <w:kern w:val="0"/>
                <w:sz w:val="21"/>
                <w:szCs w:val="21"/>
              </w:rPr>
              <w:t>盘</w:t>
            </w:r>
            <w:r w:rsidRPr="008471CB">
              <w:rPr>
                <w:rFonts w:ascii="MS Mincho" w:eastAsia="MS Mincho" w:hAnsi="MS Mincho" w:cs="MS Mincho"/>
                <w:color w:val="333333"/>
                <w:kern w:val="0"/>
                <w:sz w:val="21"/>
                <w:szCs w:val="21"/>
              </w:rPr>
              <w:t>使用情况。</w:t>
            </w:r>
          </w:p>
        </w:tc>
      </w:tr>
    </w:tbl>
    <w:p w14:paraId="4686056A" w14:textId="77777777" w:rsidR="008471CB" w:rsidRPr="008471CB" w:rsidRDefault="008471CB" w:rsidP="008471CB">
      <w:pPr>
        <w:widowControl/>
        <w:shd w:val="clear" w:color="auto" w:fill="F8F8F8"/>
        <w:jc w:val="left"/>
        <w:rPr>
          <w:rFonts w:ascii="Helvetica Neue" w:hAnsi="Helvetica Neue" w:cs="Times New Roman"/>
          <w:color w:val="333333"/>
          <w:kern w:val="0"/>
          <w:sz w:val="26"/>
          <w:szCs w:val="26"/>
        </w:rPr>
      </w:pPr>
      <w:r w:rsidRPr="008471CB">
        <w:rPr>
          <w:rFonts w:ascii="Helvetica Neue" w:hAnsi="Helvetica Neue" w:cs="Times New Roman"/>
          <w:b/>
          <w:bCs/>
          <w:color w:val="333333"/>
          <w:kern w:val="0"/>
          <w:sz w:val="26"/>
          <w:szCs w:val="26"/>
        </w:rPr>
        <w:t>NOTE:</w:t>
      </w:r>
      <w:r w:rsidRPr="008471CB">
        <w:rPr>
          <w:rFonts w:ascii="Helvetica Neue" w:hAnsi="Helvetica Neue" w:cs="Times New Roman"/>
          <w:color w:val="333333"/>
          <w:kern w:val="0"/>
          <w:sz w:val="26"/>
          <w:szCs w:val="26"/>
        </w:rPr>
        <w:t> </w:t>
      </w:r>
      <w:r w:rsidRPr="008471CB">
        <w:rPr>
          <w:rFonts w:ascii="Helvetica Neue" w:hAnsi="Helvetica Neue" w:cs="Times New Roman"/>
          <w:color w:val="333333"/>
          <w:kern w:val="0"/>
          <w:sz w:val="26"/>
          <w:szCs w:val="26"/>
        </w:rPr>
        <w:t>如果用户在一台机器上运行多个节点（在生产环境下不推荐这样做）且没有通过</w:t>
      </w:r>
      <w:r w:rsidRPr="008471CB">
        <w:rPr>
          <w:rFonts w:ascii="Menlo" w:hAnsi="Menlo" w:cs="Menlo"/>
          <w:color w:val="333333"/>
          <w:kern w:val="0"/>
          <w:bdr w:val="single" w:sz="6" w:space="2" w:color="E1E4E5" w:frame="1"/>
          <w:shd w:val="clear" w:color="auto" w:fill="FFFFFF"/>
        </w:rPr>
        <w:t>--</w:t>
      </w:r>
      <w:proofErr w:type="spellStart"/>
      <w:r w:rsidRPr="008471CB">
        <w:rPr>
          <w:rFonts w:ascii="Menlo" w:hAnsi="Menlo" w:cs="Menlo"/>
          <w:color w:val="333333"/>
          <w:kern w:val="0"/>
          <w:bdr w:val="single" w:sz="6" w:space="2" w:color="E1E4E5" w:frame="1"/>
          <w:shd w:val="clear" w:color="auto" w:fill="FFFFFF"/>
        </w:rPr>
        <w:t>store</w:t>
      </w:r>
      <w:r w:rsidRPr="008471CB">
        <w:rPr>
          <w:rFonts w:ascii="Helvetica Neue" w:hAnsi="Helvetica Neue" w:cs="Times New Roman"/>
          <w:color w:val="333333"/>
          <w:kern w:val="0"/>
          <w:sz w:val="26"/>
          <w:szCs w:val="26"/>
        </w:rPr>
        <w:t>Flag</w:t>
      </w:r>
      <w:proofErr w:type="spellEnd"/>
      <w:r w:rsidRPr="008471CB">
        <w:rPr>
          <w:rFonts w:ascii="Helvetica Neue" w:hAnsi="Helvetica Neue" w:cs="Times New Roman"/>
          <w:color w:val="333333"/>
          <w:kern w:val="0"/>
          <w:sz w:val="26"/>
          <w:szCs w:val="26"/>
        </w:rPr>
        <w:t>指定每个节点最大分配的存储容量，则</w:t>
      </w:r>
      <w:r w:rsidRPr="008471CB">
        <w:rPr>
          <w:rFonts w:ascii="Helvetica Neue" w:hAnsi="Helvetica Neue" w:cs="Times New Roman"/>
          <w:color w:val="333333"/>
          <w:kern w:val="0"/>
          <w:sz w:val="26"/>
          <w:szCs w:val="26"/>
        </w:rPr>
        <w:t>Admin</w:t>
      </w:r>
      <w:r w:rsidRPr="008471CB">
        <w:rPr>
          <w:rFonts w:ascii="Helvetica Neue" w:hAnsi="Helvetica Neue" w:cs="Times New Roman"/>
          <w:color w:val="333333"/>
          <w:kern w:val="0"/>
          <w:sz w:val="26"/>
          <w:szCs w:val="26"/>
        </w:rPr>
        <w:t>界面显示的</w:t>
      </w:r>
      <w:r w:rsidRPr="008471CB">
        <w:rPr>
          <w:rFonts w:ascii="Helvetica Neue" w:hAnsi="Helvetica Neue" w:cs="Times New Roman"/>
          <w:color w:val="333333"/>
          <w:kern w:val="0"/>
          <w:sz w:val="26"/>
          <w:szCs w:val="26"/>
        </w:rPr>
        <w:t>Capacity</w:t>
      </w:r>
      <w:r w:rsidRPr="008471CB">
        <w:rPr>
          <w:rFonts w:ascii="Helvetica Neue" w:hAnsi="Helvetica Neue" w:cs="Times New Roman"/>
          <w:color w:val="333333"/>
          <w:kern w:val="0"/>
          <w:sz w:val="26"/>
          <w:szCs w:val="26"/>
        </w:rPr>
        <w:t>指标数值是不正确的。这是因为当多个节点运行在同一台机器上的时候，运行的每个节点都会把该机器的硬盘整个视作一个可用的</w:t>
      </w:r>
      <w:r w:rsidRPr="008471CB">
        <w:rPr>
          <w:rFonts w:ascii="Helvetica Neue" w:hAnsi="Helvetica Neue" w:cs="Times New Roman"/>
          <w:color w:val="333333"/>
          <w:kern w:val="0"/>
          <w:sz w:val="26"/>
          <w:szCs w:val="26"/>
        </w:rPr>
        <w:t>store</w:t>
      </w:r>
      <w:r w:rsidRPr="008471CB">
        <w:rPr>
          <w:rFonts w:ascii="Helvetica Neue" w:hAnsi="Helvetica Neue" w:cs="Times New Roman"/>
          <w:color w:val="333333"/>
          <w:kern w:val="0"/>
          <w:sz w:val="26"/>
          <w:szCs w:val="26"/>
        </w:rPr>
        <w:t>，所有节点的硬盘可用容量的总和等于节点数量乘以硬盘的可用容量。但实际上只有一个物理硬盘。</w:t>
      </w:r>
    </w:p>
    <w:p w14:paraId="1E8A82B6" w14:textId="77777777" w:rsidR="008471CB" w:rsidRPr="008471CB" w:rsidRDefault="008471CB" w:rsidP="008471CB">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471CB">
        <w:rPr>
          <w:rFonts w:ascii="Helvetica Neue" w:eastAsia="Times New Roman" w:hAnsi="Helvetica Neue" w:cs="Times New Roman"/>
          <w:color w:val="444444"/>
          <w:kern w:val="36"/>
          <w:sz w:val="63"/>
          <w:szCs w:val="63"/>
        </w:rPr>
        <w:t>File Descriptors</w:t>
      </w:r>
    </w:p>
    <w:p w14:paraId="42C5335E" w14:textId="77777777" w:rsidR="008471CB" w:rsidRPr="008471CB" w:rsidRDefault="008471CB" w:rsidP="008471CB">
      <w:pPr>
        <w:widowControl/>
        <w:shd w:val="clear" w:color="auto" w:fill="F8F8F8"/>
        <w:spacing w:after="150"/>
        <w:jc w:val="left"/>
        <w:rPr>
          <w:rFonts w:ascii="Helvetica Neue" w:hAnsi="Helvetica Neue" w:cs="Times New Roman"/>
          <w:color w:val="333333"/>
          <w:kern w:val="0"/>
          <w:sz w:val="21"/>
          <w:szCs w:val="21"/>
        </w:rPr>
      </w:pPr>
      <w:r w:rsidRPr="008471CB">
        <w:rPr>
          <w:rFonts w:ascii="Helvetica Neue" w:hAnsi="Helvetica Neue" w:cs="Times New Roman"/>
          <w:noProof/>
          <w:color w:val="333333"/>
          <w:kern w:val="0"/>
          <w:sz w:val="21"/>
          <w:szCs w:val="21"/>
        </w:rPr>
        <w:drawing>
          <wp:inline distT="0" distB="0" distL="0" distR="0" wp14:anchorId="223F8FAF" wp14:editId="7B78012A">
            <wp:extent cx="9295130" cy="2337435"/>
            <wp:effectExtent l="0" t="0" r="1270" b="0"/>
            <wp:docPr id="1" name="图片 1" descr="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95130" cy="2337435"/>
                    </a:xfrm>
                    <a:prstGeom prst="rect">
                      <a:avLst/>
                    </a:prstGeom>
                    <a:noFill/>
                    <a:ln>
                      <a:noFill/>
                    </a:ln>
                  </pic:spPr>
                </pic:pic>
              </a:graphicData>
            </a:graphic>
          </wp:inline>
        </w:drawing>
      </w:r>
    </w:p>
    <w:p w14:paraId="22508048" w14:textId="77777777" w:rsidR="008471CB" w:rsidRPr="008471CB" w:rsidRDefault="008471CB" w:rsidP="008471CB">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471CB">
        <w:rPr>
          <w:rFonts w:ascii="MS Mincho" w:eastAsia="MS Mincho" w:hAnsi="MS Mincho" w:cs="MS Mincho"/>
          <w:color w:val="333333"/>
          <w:kern w:val="0"/>
          <w:sz w:val="21"/>
          <w:szCs w:val="21"/>
        </w:rPr>
        <w:t>在</w:t>
      </w:r>
      <w:r w:rsidRPr="008471CB">
        <w:rPr>
          <w:rFonts w:ascii="SimSun" w:eastAsia="SimSun" w:hAnsi="SimSun" w:cs="SimSun"/>
          <w:color w:val="333333"/>
          <w:kern w:val="0"/>
          <w:sz w:val="21"/>
          <w:szCs w:val="21"/>
        </w:rPr>
        <w:t>节</w:t>
      </w:r>
      <w:r w:rsidRPr="008471CB">
        <w:rPr>
          <w:rFonts w:ascii="MS Mincho" w:eastAsia="MS Mincho" w:hAnsi="MS Mincho" w:cs="MS Mincho"/>
          <w:color w:val="333333"/>
          <w:kern w:val="0"/>
          <w:sz w:val="21"/>
          <w:szCs w:val="21"/>
        </w:rPr>
        <w:t>点</w:t>
      </w:r>
      <w:r w:rsidRPr="008471CB">
        <w:rPr>
          <w:rFonts w:ascii="SimSun" w:eastAsia="SimSun" w:hAnsi="SimSun" w:cs="SimSun"/>
          <w:color w:val="333333"/>
          <w:kern w:val="0"/>
          <w:sz w:val="21"/>
          <w:szCs w:val="21"/>
        </w:rPr>
        <w:t>视图</w:t>
      </w:r>
      <w:r w:rsidRPr="008471CB">
        <w:rPr>
          <w:rFonts w:ascii="MS Mincho" w:eastAsia="MS Mincho" w:hAnsi="MS Mincho" w:cs="MS Mincho"/>
          <w:color w:val="333333"/>
          <w:kern w:val="0"/>
          <w:sz w:val="21"/>
          <w:szCs w:val="21"/>
        </w:rPr>
        <w:t>中，</w:t>
      </w:r>
      <w:r w:rsidRPr="008471CB">
        <w:rPr>
          <w:rFonts w:ascii="SimSun" w:eastAsia="SimSun" w:hAnsi="SimSun" w:cs="SimSun"/>
          <w:color w:val="333333"/>
          <w:kern w:val="0"/>
          <w:sz w:val="21"/>
          <w:szCs w:val="21"/>
        </w:rPr>
        <w:t>该时间</w:t>
      </w:r>
      <w:r w:rsidRPr="008471CB">
        <w:rPr>
          <w:rFonts w:ascii="MS Mincho" w:eastAsia="MS Mincho" w:hAnsi="MS Mincho" w:cs="MS Mincho"/>
          <w:color w:val="333333"/>
          <w:kern w:val="0"/>
          <w:sz w:val="21"/>
          <w:szCs w:val="21"/>
        </w:rPr>
        <w:t>序列</w:t>
      </w:r>
      <w:r w:rsidRPr="008471CB">
        <w:rPr>
          <w:rFonts w:ascii="SimSun" w:eastAsia="SimSun" w:hAnsi="SimSun" w:cs="SimSun"/>
          <w:color w:val="333333"/>
          <w:kern w:val="0"/>
          <w:sz w:val="21"/>
          <w:szCs w:val="21"/>
        </w:rPr>
        <w:t>图显</w:t>
      </w:r>
      <w:r w:rsidRPr="008471CB">
        <w:rPr>
          <w:rFonts w:ascii="MS Mincho" w:eastAsia="MS Mincho" w:hAnsi="MS Mincho" w:cs="MS Mincho"/>
          <w:color w:val="333333"/>
          <w:kern w:val="0"/>
          <w:sz w:val="21"/>
          <w:szCs w:val="21"/>
        </w:rPr>
        <w:t>示了指定</w:t>
      </w:r>
      <w:r w:rsidRPr="008471CB">
        <w:rPr>
          <w:rFonts w:ascii="SimSun" w:eastAsia="SimSun" w:hAnsi="SimSun" w:cs="SimSun"/>
          <w:color w:val="333333"/>
          <w:kern w:val="0"/>
          <w:sz w:val="21"/>
          <w:szCs w:val="21"/>
        </w:rPr>
        <w:t>节</w:t>
      </w:r>
      <w:r w:rsidRPr="008471CB">
        <w:rPr>
          <w:rFonts w:ascii="MS Mincho" w:eastAsia="MS Mincho" w:hAnsi="MS Mincho" w:cs="MS Mincho"/>
          <w:color w:val="333333"/>
          <w:kern w:val="0"/>
          <w:sz w:val="21"/>
          <w:szCs w:val="21"/>
        </w:rPr>
        <w:t>点上已</w:t>
      </w:r>
      <w:r w:rsidRPr="008471CB">
        <w:rPr>
          <w:rFonts w:ascii="SimSun" w:eastAsia="SimSun" w:hAnsi="SimSun" w:cs="SimSun"/>
          <w:color w:val="333333"/>
          <w:kern w:val="0"/>
          <w:sz w:val="21"/>
          <w:szCs w:val="21"/>
        </w:rPr>
        <w:t>经</w:t>
      </w:r>
      <w:r w:rsidRPr="008471CB">
        <w:rPr>
          <w:rFonts w:ascii="MS Mincho" w:eastAsia="MS Mincho" w:hAnsi="MS Mincho" w:cs="MS Mincho"/>
          <w:color w:val="333333"/>
          <w:kern w:val="0"/>
          <w:sz w:val="21"/>
          <w:szCs w:val="21"/>
        </w:rPr>
        <w:t>打开的文件描述符数量，以及系</w:t>
      </w:r>
      <w:r w:rsidRPr="008471CB">
        <w:rPr>
          <w:rFonts w:ascii="SimSun" w:eastAsia="SimSun" w:hAnsi="SimSun" w:cs="SimSun"/>
          <w:color w:val="333333"/>
          <w:kern w:val="0"/>
          <w:sz w:val="21"/>
          <w:szCs w:val="21"/>
        </w:rPr>
        <w:t>统</w:t>
      </w:r>
      <w:r w:rsidRPr="008471CB">
        <w:rPr>
          <w:rFonts w:ascii="MS Mincho" w:eastAsia="MS Mincho" w:hAnsi="MS Mincho" w:cs="MS Mincho"/>
          <w:color w:val="333333"/>
          <w:kern w:val="0"/>
          <w:sz w:val="21"/>
          <w:szCs w:val="21"/>
        </w:rPr>
        <w:t>允</w:t>
      </w:r>
      <w:r w:rsidRPr="008471CB">
        <w:rPr>
          <w:rFonts w:ascii="SimSun" w:eastAsia="SimSun" w:hAnsi="SimSun" w:cs="SimSun"/>
          <w:color w:val="333333"/>
          <w:kern w:val="0"/>
          <w:sz w:val="21"/>
          <w:szCs w:val="21"/>
        </w:rPr>
        <w:t>许</w:t>
      </w:r>
      <w:r w:rsidRPr="008471CB">
        <w:rPr>
          <w:rFonts w:ascii="MS Mincho" w:eastAsia="MS Mincho" w:hAnsi="MS Mincho" w:cs="MS Mincho"/>
          <w:color w:val="333333"/>
          <w:kern w:val="0"/>
          <w:sz w:val="21"/>
          <w:szCs w:val="21"/>
        </w:rPr>
        <w:t>的文件描述符数量的上限</w:t>
      </w:r>
      <w:r w:rsidRPr="008471CB">
        <w:rPr>
          <w:rFonts w:ascii="SimSun" w:eastAsia="SimSun" w:hAnsi="SimSun" w:cs="SimSun"/>
          <w:color w:val="333333"/>
          <w:kern w:val="0"/>
          <w:sz w:val="21"/>
          <w:szCs w:val="21"/>
        </w:rPr>
        <w:t>值</w:t>
      </w:r>
      <w:r w:rsidRPr="008471CB">
        <w:rPr>
          <w:rFonts w:ascii="MS Mincho" w:eastAsia="MS Mincho" w:hAnsi="MS Mincho" w:cs="MS Mincho"/>
          <w:color w:val="333333"/>
          <w:kern w:val="0"/>
          <w:sz w:val="21"/>
          <w:szCs w:val="21"/>
        </w:rPr>
        <w:t>。</w:t>
      </w:r>
    </w:p>
    <w:p w14:paraId="0556098D" w14:textId="77777777" w:rsidR="008471CB" w:rsidRPr="008471CB" w:rsidRDefault="008471CB" w:rsidP="008471CB">
      <w:pPr>
        <w:widowControl/>
        <w:numPr>
          <w:ilvl w:val="0"/>
          <w:numId w:val="2"/>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471CB">
        <w:rPr>
          <w:rFonts w:ascii="MS Mincho" w:eastAsia="MS Mincho" w:hAnsi="MS Mincho" w:cs="MS Mincho"/>
          <w:color w:val="333333"/>
          <w:kern w:val="0"/>
          <w:sz w:val="21"/>
          <w:szCs w:val="21"/>
        </w:rPr>
        <w:t>在集群</w:t>
      </w:r>
      <w:r w:rsidRPr="008471CB">
        <w:rPr>
          <w:rFonts w:ascii="SimSun" w:eastAsia="SimSun" w:hAnsi="SimSun" w:cs="SimSun"/>
          <w:color w:val="333333"/>
          <w:kern w:val="0"/>
          <w:sz w:val="21"/>
          <w:szCs w:val="21"/>
        </w:rPr>
        <w:t>视图</w:t>
      </w:r>
      <w:r w:rsidRPr="008471CB">
        <w:rPr>
          <w:rFonts w:ascii="MS Mincho" w:eastAsia="MS Mincho" w:hAnsi="MS Mincho" w:cs="MS Mincho"/>
          <w:color w:val="333333"/>
          <w:kern w:val="0"/>
          <w:sz w:val="21"/>
          <w:szCs w:val="21"/>
        </w:rPr>
        <w:t>中，</w:t>
      </w:r>
      <w:r w:rsidRPr="008471CB">
        <w:rPr>
          <w:rFonts w:ascii="SimSun" w:eastAsia="SimSun" w:hAnsi="SimSun" w:cs="SimSun"/>
          <w:color w:val="333333"/>
          <w:kern w:val="0"/>
          <w:sz w:val="21"/>
          <w:szCs w:val="21"/>
        </w:rPr>
        <w:t>该时间</w:t>
      </w:r>
      <w:r w:rsidRPr="008471CB">
        <w:rPr>
          <w:rFonts w:ascii="MS Mincho" w:eastAsia="MS Mincho" w:hAnsi="MS Mincho" w:cs="MS Mincho"/>
          <w:color w:val="333333"/>
          <w:kern w:val="0"/>
          <w:sz w:val="21"/>
          <w:szCs w:val="21"/>
        </w:rPr>
        <w:t>序列</w:t>
      </w:r>
      <w:r w:rsidRPr="008471CB">
        <w:rPr>
          <w:rFonts w:ascii="SimSun" w:eastAsia="SimSun" w:hAnsi="SimSun" w:cs="SimSun"/>
          <w:color w:val="333333"/>
          <w:kern w:val="0"/>
          <w:sz w:val="21"/>
          <w:szCs w:val="21"/>
        </w:rPr>
        <w:t>图显</w:t>
      </w:r>
      <w:r w:rsidRPr="008471CB">
        <w:rPr>
          <w:rFonts w:ascii="MS Mincho" w:eastAsia="MS Mincho" w:hAnsi="MS Mincho" w:cs="MS Mincho"/>
          <w:color w:val="333333"/>
          <w:kern w:val="0"/>
          <w:sz w:val="21"/>
          <w:szCs w:val="21"/>
        </w:rPr>
        <w:t>示了集群中每个</w:t>
      </w:r>
      <w:r w:rsidRPr="008471CB">
        <w:rPr>
          <w:rFonts w:ascii="SimSun" w:eastAsia="SimSun" w:hAnsi="SimSun" w:cs="SimSun"/>
          <w:color w:val="333333"/>
          <w:kern w:val="0"/>
          <w:sz w:val="21"/>
          <w:szCs w:val="21"/>
        </w:rPr>
        <w:t>节</w:t>
      </w:r>
      <w:r w:rsidRPr="008471CB">
        <w:rPr>
          <w:rFonts w:ascii="MS Mincho" w:eastAsia="MS Mincho" w:hAnsi="MS Mincho" w:cs="MS Mincho"/>
          <w:color w:val="333333"/>
          <w:kern w:val="0"/>
          <w:sz w:val="21"/>
          <w:szCs w:val="21"/>
        </w:rPr>
        <w:t>点已</w:t>
      </w:r>
      <w:r w:rsidRPr="008471CB">
        <w:rPr>
          <w:rFonts w:ascii="SimSun" w:eastAsia="SimSun" w:hAnsi="SimSun" w:cs="SimSun"/>
          <w:color w:val="333333"/>
          <w:kern w:val="0"/>
          <w:sz w:val="21"/>
          <w:szCs w:val="21"/>
        </w:rPr>
        <w:t>经</w:t>
      </w:r>
      <w:r w:rsidRPr="008471CB">
        <w:rPr>
          <w:rFonts w:ascii="MS Mincho" w:eastAsia="MS Mincho" w:hAnsi="MS Mincho" w:cs="MS Mincho"/>
          <w:color w:val="333333"/>
          <w:kern w:val="0"/>
          <w:sz w:val="21"/>
          <w:szCs w:val="21"/>
        </w:rPr>
        <w:t>打开的文件描述符数量，以及系</w:t>
      </w:r>
      <w:r w:rsidRPr="008471CB">
        <w:rPr>
          <w:rFonts w:ascii="SimSun" w:eastAsia="SimSun" w:hAnsi="SimSun" w:cs="SimSun"/>
          <w:color w:val="333333"/>
          <w:kern w:val="0"/>
          <w:sz w:val="21"/>
          <w:szCs w:val="21"/>
        </w:rPr>
        <w:t>统</w:t>
      </w:r>
      <w:r w:rsidRPr="008471CB">
        <w:rPr>
          <w:rFonts w:ascii="MS Mincho" w:eastAsia="MS Mincho" w:hAnsi="MS Mincho" w:cs="MS Mincho"/>
          <w:color w:val="333333"/>
          <w:kern w:val="0"/>
          <w:sz w:val="21"/>
          <w:szCs w:val="21"/>
        </w:rPr>
        <w:t>允</w:t>
      </w:r>
      <w:r w:rsidRPr="008471CB">
        <w:rPr>
          <w:rFonts w:ascii="SimSun" w:eastAsia="SimSun" w:hAnsi="SimSun" w:cs="SimSun"/>
          <w:color w:val="333333"/>
          <w:kern w:val="0"/>
          <w:sz w:val="21"/>
          <w:szCs w:val="21"/>
        </w:rPr>
        <w:t>许</w:t>
      </w:r>
      <w:r w:rsidRPr="008471CB">
        <w:rPr>
          <w:rFonts w:ascii="MS Mincho" w:eastAsia="MS Mincho" w:hAnsi="MS Mincho" w:cs="MS Mincho"/>
          <w:color w:val="333333"/>
          <w:kern w:val="0"/>
          <w:sz w:val="21"/>
          <w:szCs w:val="21"/>
        </w:rPr>
        <w:t>的文件描述符数量的上限</w:t>
      </w:r>
      <w:r w:rsidRPr="008471CB">
        <w:rPr>
          <w:rFonts w:ascii="SimSun" w:eastAsia="SimSun" w:hAnsi="SimSun" w:cs="SimSun"/>
          <w:color w:val="333333"/>
          <w:kern w:val="0"/>
          <w:sz w:val="21"/>
          <w:szCs w:val="21"/>
        </w:rPr>
        <w:t>值</w:t>
      </w:r>
      <w:r w:rsidRPr="008471CB">
        <w:rPr>
          <w:rFonts w:ascii="MS Mincho" w:eastAsia="MS Mincho" w:hAnsi="MS Mincho" w:cs="MS Mincho"/>
          <w:color w:val="333333"/>
          <w:kern w:val="0"/>
          <w:sz w:val="21"/>
          <w:szCs w:val="21"/>
        </w:rPr>
        <w:t>。</w:t>
      </w:r>
    </w:p>
    <w:p w14:paraId="50B90CF6" w14:textId="77777777" w:rsidR="008471CB" w:rsidRPr="008471CB" w:rsidRDefault="008471CB" w:rsidP="008471CB">
      <w:pPr>
        <w:widowControl/>
        <w:shd w:val="clear" w:color="auto" w:fill="F8F8F8"/>
        <w:spacing w:after="150"/>
        <w:jc w:val="left"/>
        <w:rPr>
          <w:rFonts w:ascii="Helvetica Neue" w:hAnsi="Helvetica Neue" w:cs="Times New Roman"/>
          <w:color w:val="333333"/>
          <w:kern w:val="0"/>
          <w:sz w:val="21"/>
          <w:szCs w:val="21"/>
        </w:rPr>
      </w:pPr>
      <w:r w:rsidRPr="008471CB">
        <w:rPr>
          <w:rFonts w:ascii="Helvetica Neue" w:hAnsi="Helvetica Neue" w:cs="Times New Roman"/>
          <w:color w:val="333333"/>
          <w:kern w:val="0"/>
          <w:sz w:val="21"/>
          <w:szCs w:val="21"/>
        </w:rPr>
        <w:t>如果打开的文件描述符数量等于系统允许的上限值，则用户需要增加</w:t>
      </w:r>
      <w:r w:rsidRPr="008471CB">
        <w:rPr>
          <w:rFonts w:ascii="Helvetica Neue" w:hAnsi="Helvetica Neue" w:cs="Times New Roman"/>
          <w:color w:val="333333"/>
          <w:kern w:val="0"/>
          <w:sz w:val="21"/>
          <w:szCs w:val="21"/>
        </w:rPr>
        <w:fldChar w:fldCharType="begin"/>
      </w:r>
      <w:r w:rsidRPr="008471CB">
        <w:rPr>
          <w:rFonts w:ascii="Helvetica Neue" w:hAnsi="Helvetica Neue" w:cs="Times New Roman"/>
          <w:color w:val="333333"/>
          <w:kern w:val="0"/>
          <w:sz w:val="21"/>
          <w:szCs w:val="21"/>
        </w:rPr>
        <w:instrText xml:space="preserve"> HYPERLINK "http://doc.cockroachchina.baidu.com/" \l "deploy/production-checklist#file-descriptors-limit/" </w:instrText>
      </w:r>
      <w:r w:rsidRPr="008471CB">
        <w:rPr>
          <w:rFonts w:ascii="Helvetica Neue" w:hAnsi="Helvetica Neue" w:cs="Times New Roman"/>
          <w:color w:val="333333"/>
          <w:kern w:val="0"/>
          <w:sz w:val="21"/>
          <w:szCs w:val="21"/>
        </w:rPr>
      </w:r>
      <w:r w:rsidRPr="008471CB">
        <w:rPr>
          <w:rFonts w:ascii="Helvetica Neue" w:hAnsi="Helvetica Neue" w:cs="Times New Roman"/>
          <w:color w:val="333333"/>
          <w:kern w:val="0"/>
          <w:sz w:val="21"/>
          <w:szCs w:val="21"/>
        </w:rPr>
        <w:fldChar w:fldCharType="separate"/>
      </w:r>
      <w:r w:rsidRPr="008471CB">
        <w:rPr>
          <w:rFonts w:ascii="Helvetica Neue" w:hAnsi="Helvetica Neue" w:cs="Times New Roman"/>
          <w:color w:val="2FA4E7"/>
          <w:kern w:val="0"/>
          <w:sz w:val="21"/>
          <w:szCs w:val="21"/>
        </w:rPr>
        <w:t>文件描述符</w:t>
      </w:r>
      <w:r w:rsidRPr="008471CB">
        <w:rPr>
          <w:rFonts w:ascii="Helvetica Neue" w:hAnsi="Helvetica Neue" w:cs="Times New Roman"/>
          <w:color w:val="333333"/>
          <w:kern w:val="0"/>
          <w:sz w:val="21"/>
          <w:szCs w:val="21"/>
        </w:rPr>
        <w:fldChar w:fldCharType="end"/>
      </w:r>
      <w:r w:rsidRPr="008471CB">
        <w:rPr>
          <w:rFonts w:ascii="Helvetica Neue" w:hAnsi="Helvetica Neue" w:cs="Times New Roman"/>
          <w:color w:val="333333"/>
          <w:kern w:val="0"/>
          <w:sz w:val="21"/>
          <w:szCs w:val="21"/>
        </w:rPr>
        <w:t>上限。</w:t>
      </w:r>
    </w:p>
    <w:p w14:paraId="66330FAF" w14:textId="77777777" w:rsidR="008471CB" w:rsidRPr="008471CB" w:rsidRDefault="008471CB" w:rsidP="008471CB">
      <w:pPr>
        <w:widowControl/>
        <w:shd w:val="clear" w:color="auto" w:fill="F8F8F8"/>
        <w:jc w:val="left"/>
        <w:rPr>
          <w:rFonts w:ascii="Helvetica Neue" w:hAnsi="Helvetica Neue" w:cs="Times New Roman"/>
          <w:color w:val="333333"/>
          <w:kern w:val="0"/>
          <w:sz w:val="26"/>
          <w:szCs w:val="26"/>
        </w:rPr>
      </w:pPr>
      <w:r w:rsidRPr="008471CB">
        <w:rPr>
          <w:rFonts w:ascii="Helvetica Neue" w:hAnsi="Helvetica Neue" w:cs="Times New Roman"/>
          <w:b/>
          <w:bCs/>
          <w:color w:val="333333"/>
          <w:kern w:val="0"/>
          <w:sz w:val="26"/>
          <w:szCs w:val="26"/>
        </w:rPr>
        <w:t>NOTE:</w:t>
      </w:r>
      <w:r w:rsidRPr="008471CB">
        <w:rPr>
          <w:rFonts w:ascii="Helvetica Neue" w:hAnsi="Helvetica Neue" w:cs="Times New Roman"/>
          <w:color w:val="333333"/>
          <w:kern w:val="0"/>
          <w:sz w:val="26"/>
          <w:szCs w:val="26"/>
        </w:rPr>
        <w:t> </w:t>
      </w:r>
      <w:r w:rsidRPr="008471CB">
        <w:rPr>
          <w:rFonts w:ascii="Helvetica Neue" w:hAnsi="Helvetica Neue" w:cs="Times New Roman"/>
          <w:color w:val="333333"/>
          <w:kern w:val="0"/>
          <w:sz w:val="26"/>
          <w:szCs w:val="26"/>
        </w:rPr>
        <w:t>如果用户在一台机器上运行多个节点（在生产环境下不推荐这样做），则每个节点都会获取该机器实际打开的文件描述符的数量。此时在</w:t>
      </w:r>
      <w:r w:rsidRPr="008471CB">
        <w:rPr>
          <w:rFonts w:ascii="Helvetica Neue" w:hAnsi="Helvetica Neue" w:cs="Times New Roman"/>
          <w:color w:val="333333"/>
          <w:kern w:val="0"/>
          <w:sz w:val="26"/>
          <w:szCs w:val="26"/>
        </w:rPr>
        <w:t>Admin</w:t>
      </w:r>
      <w:r w:rsidRPr="008471CB">
        <w:rPr>
          <w:rFonts w:ascii="Helvetica Neue" w:hAnsi="Helvetica Neue" w:cs="Times New Roman"/>
          <w:color w:val="333333"/>
          <w:kern w:val="0"/>
          <w:sz w:val="26"/>
          <w:szCs w:val="26"/>
        </w:rPr>
        <w:t>界面上显示的所有节点打开的文件描述符的数量总和等于节点数量乘以每个节点获取的文件描述符的数量。</w:t>
      </w:r>
    </w:p>
    <w:p w14:paraId="4FED9001" w14:textId="77777777" w:rsidR="008471CB" w:rsidRPr="008471CB" w:rsidRDefault="008471CB" w:rsidP="008471CB">
      <w:pPr>
        <w:widowControl/>
        <w:shd w:val="clear" w:color="auto" w:fill="F8F8F8"/>
        <w:spacing w:after="150"/>
        <w:jc w:val="left"/>
        <w:rPr>
          <w:rFonts w:ascii="Helvetica Neue" w:hAnsi="Helvetica Neue" w:cs="Times New Roman"/>
          <w:color w:val="333333"/>
          <w:kern w:val="0"/>
          <w:sz w:val="21"/>
          <w:szCs w:val="21"/>
        </w:rPr>
      </w:pPr>
      <w:r w:rsidRPr="008471CB">
        <w:rPr>
          <w:rFonts w:ascii="Helvetica Neue" w:hAnsi="Helvetica Neue" w:cs="Times New Roman"/>
          <w:color w:val="333333"/>
          <w:kern w:val="0"/>
          <w:sz w:val="21"/>
          <w:szCs w:val="21"/>
        </w:rPr>
        <w:t>对于部署在</w:t>
      </w:r>
      <w:r w:rsidRPr="008471CB">
        <w:rPr>
          <w:rFonts w:ascii="Helvetica Neue" w:hAnsi="Helvetica Neue" w:cs="Times New Roman"/>
          <w:color w:val="333333"/>
          <w:kern w:val="0"/>
          <w:sz w:val="21"/>
          <w:szCs w:val="21"/>
        </w:rPr>
        <w:t>Windows</w:t>
      </w:r>
      <w:r w:rsidRPr="008471CB">
        <w:rPr>
          <w:rFonts w:ascii="Helvetica Neue" w:hAnsi="Helvetica Neue" w:cs="Times New Roman"/>
          <w:color w:val="333333"/>
          <w:kern w:val="0"/>
          <w:sz w:val="21"/>
          <w:szCs w:val="21"/>
        </w:rPr>
        <w:t>系统，用户需要忽略该图，因为</w:t>
      </w:r>
      <w:r w:rsidRPr="008471CB">
        <w:rPr>
          <w:rFonts w:ascii="Helvetica Neue" w:hAnsi="Helvetica Neue" w:cs="Times New Roman"/>
          <w:color w:val="333333"/>
          <w:kern w:val="0"/>
          <w:sz w:val="21"/>
          <w:szCs w:val="21"/>
        </w:rPr>
        <w:t>Windows</w:t>
      </w:r>
      <w:r w:rsidRPr="008471CB">
        <w:rPr>
          <w:rFonts w:ascii="Helvetica Neue" w:hAnsi="Helvetica Neue" w:cs="Times New Roman"/>
          <w:color w:val="333333"/>
          <w:kern w:val="0"/>
          <w:sz w:val="21"/>
          <w:szCs w:val="21"/>
        </w:rPr>
        <w:t>上没有文件描述符的概念。</w:t>
      </w:r>
    </w:p>
    <w:p w14:paraId="67BA51A0" w14:textId="77777777" w:rsidR="008471CB" w:rsidRPr="008471CB" w:rsidRDefault="008471CB" w:rsidP="008471CB">
      <w:pPr>
        <w:widowControl/>
        <w:shd w:val="clear" w:color="auto" w:fill="F8F8F8"/>
        <w:spacing w:before="300" w:after="150"/>
        <w:jc w:val="left"/>
        <w:outlineLvl w:val="0"/>
        <w:rPr>
          <w:rFonts w:ascii="Helvetica Neue" w:eastAsia="Times New Roman" w:hAnsi="Helvetica Neue" w:cs="Times New Roman"/>
          <w:color w:val="444444"/>
          <w:kern w:val="36"/>
          <w:sz w:val="63"/>
          <w:szCs w:val="63"/>
        </w:rPr>
      </w:pPr>
      <w:r w:rsidRPr="008471CB">
        <w:rPr>
          <w:rFonts w:ascii="Helvetica Neue" w:eastAsia="Times New Roman" w:hAnsi="Helvetica Neue" w:cs="Times New Roman"/>
          <w:color w:val="444444"/>
          <w:kern w:val="36"/>
          <w:sz w:val="63"/>
          <w:szCs w:val="63"/>
        </w:rPr>
        <w:t>Other graphs</w:t>
      </w:r>
    </w:p>
    <w:p w14:paraId="71DA4A1A" w14:textId="77777777" w:rsidR="008471CB" w:rsidRPr="008471CB" w:rsidRDefault="008471CB" w:rsidP="008471CB">
      <w:pPr>
        <w:widowControl/>
        <w:shd w:val="clear" w:color="auto" w:fill="F8F8F8"/>
        <w:spacing w:after="150"/>
        <w:jc w:val="left"/>
        <w:rPr>
          <w:rFonts w:ascii="Helvetica Neue" w:hAnsi="Helvetica Neue" w:cs="Times New Roman"/>
          <w:color w:val="333333"/>
          <w:kern w:val="0"/>
          <w:sz w:val="21"/>
          <w:szCs w:val="21"/>
        </w:rPr>
      </w:pPr>
      <w:r w:rsidRPr="008471CB">
        <w:rPr>
          <w:rFonts w:ascii="Helvetica Neue" w:hAnsi="Helvetica Neue" w:cs="Times New Roman"/>
          <w:b/>
          <w:bCs/>
          <w:color w:val="333333"/>
          <w:kern w:val="0"/>
          <w:sz w:val="21"/>
          <w:szCs w:val="21"/>
        </w:rPr>
        <w:t>Storage</w:t>
      </w:r>
      <w:r w:rsidRPr="008471CB">
        <w:rPr>
          <w:rFonts w:ascii="Helvetica Neue" w:hAnsi="Helvetica Neue" w:cs="Times New Roman"/>
          <w:color w:val="333333"/>
          <w:kern w:val="0"/>
          <w:sz w:val="21"/>
          <w:szCs w:val="21"/>
        </w:rPr>
        <w:t>仪表盘还提供了对于开发者有帮助的其他一些时间序列图：</w:t>
      </w:r>
    </w:p>
    <w:p w14:paraId="5E59C59F" w14:textId="77777777" w:rsidR="008471CB" w:rsidRPr="008471CB" w:rsidRDefault="008471CB" w:rsidP="008471CB">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471CB">
        <w:rPr>
          <w:rFonts w:ascii="Helvetica Neue" w:eastAsia="Times New Roman" w:hAnsi="Helvetica Neue" w:cs="Times New Roman"/>
          <w:color w:val="333333"/>
          <w:kern w:val="0"/>
          <w:sz w:val="21"/>
          <w:szCs w:val="21"/>
        </w:rPr>
        <w:t>Live Bytes</w:t>
      </w:r>
    </w:p>
    <w:p w14:paraId="34FF6078" w14:textId="77777777" w:rsidR="008471CB" w:rsidRPr="008471CB" w:rsidRDefault="008471CB" w:rsidP="008471CB">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471CB">
        <w:rPr>
          <w:rFonts w:ascii="Helvetica Neue" w:eastAsia="Times New Roman" w:hAnsi="Helvetica Neue" w:cs="Times New Roman"/>
          <w:color w:val="333333"/>
          <w:kern w:val="0"/>
          <w:sz w:val="21"/>
          <w:szCs w:val="21"/>
        </w:rPr>
        <w:t>Log Commit Latency</w:t>
      </w:r>
    </w:p>
    <w:p w14:paraId="4424B129" w14:textId="77777777" w:rsidR="008471CB" w:rsidRPr="008471CB" w:rsidRDefault="008471CB" w:rsidP="008471CB">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471CB">
        <w:rPr>
          <w:rFonts w:ascii="Helvetica Neue" w:eastAsia="Times New Roman" w:hAnsi="Helvetica Neue" w:cs="Times New Roman"/>
          <w:color w:val="333333"/>
          <w:kern w:val="0"/>
          <w:sz w:val="21"/>
          <w:szCs w:val="21"/>
        </w:rPr>
        <w:t>Command Commit Latency</w:t>
      </w:r>
    </w:p>
    <w:p w14:paraId="4EAD5C5E" w14:textId="77777777" w:rsidR="008471CB" w:rsidRPr="008471CB" w:rsidRDefault="008471CB" w:rsidP="008471CB">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proofErr w:type="spellStart"/>
      <w:r w:rsidRPr="008471CB">
        <w:rPr>
          <w:rFonts w:ascii="Helvetica Neue" w:eastAsia="Times New Roman" w:hAnsi="Helvetica Neue" w:cs="Times New Roman"/>
          <w:color w:val="333333"/>
          <w:kern w:val="0"/>
          <w:sz w:val="21"/>
          <w:szCs w:val="21"/>
        </w:rPr>
        <w:t>RocksDB</w:t>
      </w:r>
      <w:proofErr w:type="spellEnd"/>
      <w:r w:rsidRPr="008471CB">
        <w:rPr>
          <w:rFonts w:ascii="Helvetica Neue" w:eastAsia="Times New Roman" w:hAnsi="Helvetica Neue" w:cs="Times New Roman"/>
          <w:color w:val="333333"/>
          <w:kern w:val="0"/>
          <w:sz w:val="21"/>
          <w:szCs w:val="21"/>
        </w:rPr>
        <w:t xml:space="preserve"> Read Amplification</w:t>
      </w:r>
    </w:p>
    <w:p w14:paraId="6BBD6042" w14:textId="77777777" w:rsidR="008471CB" w:rsidRPr="008471CB" w:rsidRDefault="008471CB" w:rsidP="008471CB">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proofErr w:type="spellStart"/>
      <w:r w:rsidRPr="008471CB">
        <w:rPr>
          <w:rFonts w:ascii="Helvetica Neue" w:eastAsia="Times New Roman" w:hAnsi="Helvetica Neue" w:cs="Times New Roman"/>
          <w:color w:val="333333"/>
          <w:kern w:val="0"/>
          <w:sz w:val="21"/>
          <w:szCs w:val="21"/>
        </w:rPr>
        <w:t>RocksDB</w:t>
      </w:r>
      <w:proofErr w:type="spellEnd"/>
      <w:r w:rsidRPr="008471CB">
        <w:rPr>
          <w:rFonts w:ascii="Helvetica Neue" w:eastAsia="Times New Roman" w:hAnsi="Helvetica Neue" w:cs="Times New Roman"/>
          <w:color w:val="333333"/>
          <w:kern w:val="0"/>
          <w:sz w:val="21"/>
          <w:szCs w:val="21"/>
        </w:rPr>
        <w:t xml:space="preserve"> </w:t>
      </w:r>
      <w:proofErr w:type="spellStart"/>
      <w:r w:rsidRPr="008471CB">
        <w:rPr>
          <w:rFonts w:ascii="Helvetica Neue" w:eastAsia="Times New Roman" w:hAnsi="Helvetica Neue" w:cs="Times New Roman"/>
          <w:color w:val="333333"/>
          <w:kern w:val="0"/>
          <w:sz w:val="21"/>
          <w:szCs w:val="21"/>
        </w:rPr>
        <w:t>SSTables</w:t>
      </w:r>
      <w:proofErr w:type="spellEnd"/>
    </w:p>
    <w:p w14:paraId="5B22A336" w14:textId="77777777" w:rsidR="008471CB" w:rsidRPr="008471CB" w:rsidRDefault="008471CB" w:rsidP="008471CB">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471CB">
        <w:rPr>
          <w:rFonts w:ascii="Helvetica Neue" w:eastAsia="Times New Roman" w:hAnsi="Helvetica Neue" w:cs="Times New Roman"/>
          <w:color w:val="333333"/>
          <w:kern w:val="0"/>
          <w:sz w:val="21"/>
          <w:szCs w:val="21"/>
        </w:rPr>
        <w:t>Time Series Writes</w:t>
      </w:r>
    </w:p>
    <w:p w14:paraId="5ADC235C" w14:textId="77777777" w:rsidR="008471CB" w:rsidRPr="008471CB" w:rsidRDefault="008471CB" w:rsidP="008471CB">
      <w:pPr>
        <w:widowControl/>
        <w:numPr>
          <w:ilvl w:val="0"/>
          <w:numId w:val="3"/>
        </w:numPr>
        <w:shd w:val="clear" w:color="auto" w:fill="F8F8F8"/>
        <w:spacing w:before="100" w:beforeAutospacing="1" w:after="100" w:afterAutospacing="1"/>
        <w:jc w:val="left"/>
        <w:rPr>
          <w:rFonts w:ascii="Helvetica Neue" w:eastAsia="Times New Roman" w:hAnsi="Helvetica Neue" w:cs="Times New Roman"/>
          <w:color w:val="333333"/>
          <w:kern w:val="0"/>
          <w:sz w:val="21"/>
          <w:szCs w:val="21"/>
        </w:rPr>
      </w:pPr>
      <w:r w:rsidRPr="008471CB">
        <w:rPr>
          <w:rFonts w:ascii="Helvetica Neue" w:eastAsia="Times New Roman" w:hAnsi="Helvetica Neue" w:cs="Times New Roman"/>
          <w:color w:val="333333"/>
          <w:kern w:val="0"/>
          <w:sz w:val="21"/>
          <w:szCs w:val="21"/>
        </w:rPr>
        <w:t>Time Series Bytes Written</w:t>
      </w:r>
    </w:p>
    <w:p w14:paraId="4A456AF8" w14:textId="77777777" w:rsidR="008471CB" w:rsidRPr="008471CB" w:rsidRDefault="008471CB" w:rsidP="008471CB">
      <w:pPr>
        <w:widowControl/>
        <w:shd w:val="clear" w:color="auto" w:fill="F8F8F8"/>
        <w:spacing w:after="150"/>
        <w:jc w:val="left"/>
        <w:rPr>
          <w:rFonts w:ascii="Helvetica Neue" w:hAnsi="Helvetica Neue" w:cs="Times New Roman"/>
          <w:color w:val="333333"/>
          <w:kern w:val="0"/>
          <w:sz w:val="21"/>
          <w:szCs w:val="21"/>
        </w:rPr>
      </w:pPr>
      <w:r w:rsidRPr="008471CB">
        <w:rPr>
          <w:rFonts w:ascii="Helvetica Neue" w:hAnsi="Helvetica Neue" w:cs="Times New Roman"/>
          <w:color w:val="333333"/>
          <w:kern w:val="0"/>
          <w:sz w:val="21"/>
          <w:szCs w:val="21"/>
        </w:rPr>
        <w:t>在监控</w:t>
      </w:r>
      <w:proofErr w:type="spellStart"/>
      <w:r w:rsidRPr="008471CB">
        <w:rPr>
          <w:rFonts w:ascii="Helvetica Neue" w:hAnsi="Helvetica Neue" w:cs="Times New Roman"/>
          <w:color w:val="333333"/>
          <w:kern w:val="0"/>
          <w:sz w:val="21"/>
          <w:szCs w:val="21"/>
        </w:rPr>
        <w:t>CockroachDB</w:t>
      </w:r>
      <w:proofErr w:type="spellEnd"/>
      <w:r w:rsidRPr="008471CB">
        <w:rPr>
          <w:rFonts w:ascii="Helvetica Neue" w:hAnsi="Helvetica Neue" w:cs="Times New Roman"/>
          <w:color w:val="333333"/>
          <w:kern w:val="0"/>
          <w:sz w:val="21"/>
          <w:szCs w:val="21"/>
        </w:rPr>
        <w:t>性能表现方面，强烈推荐使用</w:t>
      </w:r>
      <w:r w:rsidRPr="008471CB">
        <w:rPr>
          <w:rFonts w:ascii="Helvetica Neue" w:hAnsi="Helvetica Neue" w:cs="Times New Roman"/>
          <w:b/>
          <w:bCs/>
          <w:color w:val="333333"/>
          <w:kern w:val="0"/>
          <w:sz w:val="21"/>
          <w:szCs w:val="21"/>
        </w:rPr>
        <w:t>Capacity</w:t>
      </w:r>
      <w:r w:rsidRPr="008471CB">
        <w:rPr>
          <w:rFonts w:ascii="Helvetica Neue" w:hAnsi="Helvetica Neue" w:cs="Times New Roman"/>
          <w:color w:val="333333"/>
          <w:kern w:val="0"/>
          <w:sz w:val="21"/>
          <w:szCs w:val="21"/>
        </w:rPr>
        <w:t>和</w:t>
      </w:r>
      <w:r w:rsidRPr="008471CB">
        <w:rPr>
          <w:rFonts w:ascii="Helvetica Neue" w:hAnsi="Helvetica Neue" w:cs="Times New Roman"/>
          <w:b/>
          <w:bCs/>
          <w:color w:val="333333"/>
          <w:kern w:val="0"/>
          <w:sz w:val="21"/>
          <w:szCs w:val="21"/>
        </w:rPr>
        <w:t>File Descriptors</w:t>
      </w:r>
      <w:r w:rsidRPr="008471CB">
        <w:rPr>
          <w:rFonts w:ascii="Helvetica Neue" w:hAnsi="Helvetica Neue" w:cs="Times New Roman"/>
          <w:color w:val="333333"/>
          <w:kern w:val="0"/>
          <w:sz w:val="21"/>
          <w:szCs w:val="21"/>
        </w:rPr>
        <w:t>图。</w:t>
      </w:r>
    </w:p>
    <w:p w14:paraId="6425912C" w14:textId="77777777" w:rsidR="00197B15" w:rsidRDefault="008471CB">
      <w:bookmarkStart w:id="0" w:name="_GoBack"/>
      <w:bookmarkEnd w:id="0"/>
    </w:p>
    <w:sectPr w:rsidR="00197B15" w:rsidSect="004F527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F3A"/>
    <w:multiLevelType w:val="multilevel"/>
    <w:tmpl w:val="37A2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0767E"/>
    <w:multiLevelType w:val="multilevel"/>
    <w:tmpl w:val="1DEA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E616C"/>
    <w:multiLevelType w:val="multilevel"/>
    <w:tmpl w:val="702C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CB"/>
    <w:rsid w:val="004F527C"/>
    <w:rsid w:val="008471CB"/>
    <w:rsid w:val="00FF7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5586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471CB"/>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8471CB"/>
    <w:rPr>
      <w:rFonts w:ascii="Times New Roman" w:hAnsi="Times New Roman" w:cs="Times New Roman"/>
      <w:b/>
      <w:bCs/>
      <w:kern w:val="36"/>
      <w:sz w:val="48"/>
      <w:szCs w:val="48"/>
    </w:rPr>
  </w:style>
  <w:style w:type="paragraph" w:styleId="a3">
    <w:name w:val="Normal (Web)"/>
    <w:basedOn w:val="a"/>
    <w:uiPriority w:val="99"/>
    <w:semiHidden/>
    <w:unhideWhenUsed/>
    <w:rsid w:val="008471CB"/>
    <w:pPr>
      <w:widowControl/>
      <w:spacing w:before="100" w:beforeAutospacing="1" w:after="100" w:afterAutospacing="1"/>
      <w:jc w:val="left"/>
    </w:pPr>
    <w:rPr>
      <w:rFonts w:ascii="Times New Roman" w:hAnsi="Times New Roman" w:cs="Times New Roman"/>
      <w:kern w:val="0"/>
    </w:rPr>
  </w:style>
  <w:style w:type="character" w:styleId="a4">
    <w:name w:val="Strong"/>
    <w:basedOn w:val="a0"/>
    <w:uiPriority w:val="22"/>
    <w:qFormat/>
    <w:rsid w:val="008471CB"/>
    <w:rPr>
      <w:b/>
      <w:bCs/>
    </w:rPr>
  </w:style>
  <w:style w:type="character" w:styleId="HTML">
    <w:name w:val="HTML Code"/>
    <w:basedOn w:val="a0"/>
    <w:uiPriority w:val="99"/>
    <w:semiHidden/>
    <w:unhideWhenUsed/>
    <w:rsid w:val="008471CB"/>
    <w:rPr>
      <w:rFonts w:ascii="Courier New" w:eastAsiaTheme="minorEastAsia" w:hAnsi="Courier New" w:cs="Courier New"/>
      <w:sz w:val="20"/>
      <w:szCs w:val="20"/>
    </w:rPr>
  </w:style>
  <w:style w:type="character" w:styleId="a5">
    <w:name w:val="Hyperlink"/>
    <w:basedOn w:val="a0"/>
    <w:uiPriority w:val="99"/>
    <w:semiHidden/>
    <w:unhideWhenUsed/>
    <w:rsid w:val="008471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941436">
      <w:bodyDiv w:val="1"/>
      <w:marLeft w:val="0"/>
      <w:marRight w:val="0"/>
      <w:marTop w:val="0"/>
      <w:marBottom w:val="0"/>
      <w:divBdr>
        <w:top w:val="none" w:sz="0" w:space="0" w:color="auto"/>
        <w:left w:val="none" w:sz="0" w:space="0" w:color="auto"/>
        <w:bottom w:val="none" w:sz="0" w:space="0" w:color="auto"/>
        <w:right w:val="none" w:sz="0" w:space="0" w:color="auto"/>
      </w:divBdr>
      <w:divsChild>
        <w:div w:id="786700364">
          <w:blockQuote w:val="1"/>
          <w:marLeft w:val="0"/>
          <w:marRight w:val="0"/>
          <w:marTop w:val="0"/>
          <w:marBottom w:val="300"/>
          <w:divBdr>
            <w:top w:val="none" w:sz="0" w:space="0" w:color="auto"/>
            <w:left w:val="single" w:sz="36" w:space="15" w:color="EEEEEE"/>
            <w:bottom w:val="none" w:sz="0" w:space="0" w:color="auto"/>
            <w:right w:val="none" w:sz="0" w:space="0" w:color="auto"/>
          </w:divBdr>
        </w:div>
        <w:div w:id="93096857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Words>
  <Characters>1296</Characters>
  <Application>Microsoft Macintosh Word</Application>
  <DocSecurity>0</DocSecurity>
  <Lines>10</Lines>
  <Paragraphs>3</Paragraphs>
  <ScaleCrop>false</ScaleCrop>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Sam</dc:creator>
  <cp:keywords/>
  <dc:description/>
  <cp:lastModifiedBy>H Sam</cp:lastModifiedBy>
  <cp:revision>1</cp:revision>
  <dcterms:created xsi:type="dcterms:W3CDTF">2019-07-05T05:31:00Z</dcterms:created>
  <dcterms:modified xsi:type="dcterms:W3CDTF">2019-07-05T05:35:00Z</dcterms:modified>
</cp:coreProperties>
</file>