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019A" w:rsidRDefault="00310C93">
      <w:pPr>
        <w:pStyle w:val="Title"/>
        <w:jc w:val="center"/>
      </w:pPr>
      <w:bookmarkStart w:id="0" w:name="_v0twu2etnwkb" w:colFirst="0" w:colLast="0"/>
      <w:bookmarkEnd w:id="0"/>
      <w:r>
        <w:t>Release Integrity Plan</w:t>
      </w:r>
    </w:p>
    <w:p w14:paraId="633D38FC" w14:textId="3256E1A5" w:rsidR="00310C93" w:rsidRDefault="00F80C76" w:rsidP="00310C93">
      <w:pPr>
        <w:pStyle w:val="Heading1"/>
      </w:pPr>
      <w:r>
        <w:t>Revision</w:t>
      </w:r>
    </w:p>
    <w:p w14:paraId="4A1B486D" w14:textId="75CB1FC9" w:rsidR="00362125" w:rsidRPr="00362125" w:rsidRDefault="00362125" w:rsidP="00362125">
      <w:r>
        <w:t xml:space="preserve">Version </w:t>
      </w:r>
      <w:r w:rsidR="0081318C">
        <w:t>5</w:t>
      </w:r>
    </w:p>
    <w:p w14:paraId="3EC01767" w14:textId="6A6D05D5" w:rsidR="00310C93" w:rsidRDefault="00310C93" w:rsidP="00310C93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3F34B6">
        <w:rPr>
          <w:noProof/>
        </w:rPr>
        <w:t>11/9/22 4:49 PM</w:t>
      </w:r>
      <w:r>
        <w:fldChar w:fldCharType="end"/>
      </w:r>
    </w:p>
    <w:p w14:paraId="38DDF8E3" w14:textId="1420434A" w:rsidR="00C36A23" w:rsidRDefault="00C36A23" w:rsidP="00C36A23">
      <w:pPr>
        <w:pStyle w:val="Heading1"/>
      </w:pPr>
      <w:r>
        <w:t>SME</w:t>
      </w:r>
    </w:p>
    <w:p w14:paraId="36A1F4F5" w14:textId="13EC4836" w:rsidR="00C36A23" w:rsidRDefault="00C36A23" w:rsidP="00C36A23">
      <w:pPr>
        <w:jc w:val="both"/>
      </w:pPr>
      <w:r>
        <w:t xml:space="preserve">Charles Wilson </w:t>
      </w:r>
    </w:p>
    <w:p w14:paraId="00000002" w14:textId="77777777" w:rsidR="00DB019A" w:rsidRDefault="00310C93">
      <w:pPr>
        <w:pStyle w:val="Heading1"/>
      </w:pPr>
      <w:r>
        <w:t>Abstract</w:t>
      </w:r>
    </w:p>
    <w:p w14:paraId="00000003" w14:textId="77777777" w:rsidR="00DB019A" w:rsidRDefault="00310C93">
      <w:pPr>
        <w:jc w:val="both"/>
      </w:pPr>
      <w:r>
        <w:t xml:space="preserve">This document describes the methodology to ensure that the software to be deployed has sufficient controls applied to it to ensure its integrity. </w:t>
      </w:r>
    </w:p>
    <w:p w14:paraId="00000004" w14:textId="77777777" w:rsidR="00DB019A" w:rsidRDefault="00310C93">
      <w:pPr>
        <w:pStyle w:val="Heading1"/>
        <w:jc w:val="both"/>
      </w:pPr>
      <w:bookmarkStart w:id="1" w:name="_54bgemmh6zb8" w:colFirst="0" w:colLast="0"/>
      <w:bookmarkEnd w:id="1"/>
      <w:r>
        <w:t>Group / Owner</w:t>
      </w:r>
    </w:p>
    <w:p w14:paraId="00000005" w14:textId="77777777" w:rsidR="00DB019A" w:rsidRDefault="00310C93">
      <w:pPr>
        <w:jc w:val="both"/>
      </w:pPr>
      <w:r>
        <w:t>devops / Information Systems Security Developer</w:t>
      </w:r>
    </w:p>
    <w:p w14:paraId="00000006" w14:textId="77777777" w:rsidR="00DB019A" w:rsidRDefault="00310C93">
      <w:pPr>
        <w:pStyle w:val="Heading1"/>
        <w:jc w:val="both"/>
      </w:pPr>
      <w:bookmarkStart w:id="2" w:name="_olcs7d4b90ea" w:colFirst="0" w:colLast="0"/>
      <w:bookmarkEnd w:id="2"/>
      <w:r>
        <w:t>Motivation</w:t>
      </w:r>
    </w:p>
    <w:p w14:paraId="00000007" w14:textId="7C495C49" w:rsidR="00DB019A" w:rsidRDefault="00310C93">
      <w:pPr>
        <w:jc w:val="both"/>
        <w:rPr>
          <w:color w:val="FF0000"/>
        </w:rPr>
      </w:pPr>
      <w:r>
        <w:t xml:space="preserve">This document is motivated by the need to have formal processes in place to control the software deployed into safety-critical, cyber-physical systems for certification of compliance to standards such as </w:t>
      </w:r>
      <w:r w:rsidRPr="008C5C12">
        <w:rPr>
          <w:b/>
          <w:bCs/>
        </w:rPr>
        <w:t>ISO 21434</w:t>
      </w:r>
      <w:r>
        <w:t xml:space="preserve"> and </w:t>
      </w:r>
      <w:r w:rsidR="008C5C12" w:rsidRPr="008C5C12">
        <w:rPr>
          <w:b/>
          <w:bCs/>
        </w:rPr>
        <w:t xml:space="preserve">ISO </w:t>
      </w:r>
      <w:r w:rsidRPr="008C5C12">
        <w:rPr>
          <w:b/>
          <w:bCs/>
        </w:rPr>
        <w:t>26262</w:t>
      </w:r>
      <w:r>
        <w:t>.</w:t>
      </w:r>
    </w:p>
    <w:p w14:paraId="2BE00850" w14:textId="77777777" w:rsidR="00362125" w:rsidRDefault="00362125" w:rsidP="00362125">
      <w:pPr>
        <w:pStyle w:val="Heading1"/>
        <w:jc w:val="both"/>
      </w:pPr>
      <w:bookmarkStart w:id="3" w:name="_f5diy2ktdyyf" w:colFirst="0" w:colLast="0"/>
      <w:bookmarkEnd w:id="3"/>
      <w:r>
        <w:t>License</w:t>
      </w:r>
    </w:p>
    <w:p w14:paraId="4CABB89B" w14:textId="1ED6CDF8" w:rsidR="00362125" w:rsidRDefault="00362125" w:rsidP="0036212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8C5C12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8C5C12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2D60073" w14:textId="77777777" w:rsidR="00362125" w:rsidRDefault="001D7BE3" w:rsidP="00362125">
      <w:pPr>
        <w:pStyle w:val="FirstParagraph"/>
        <w:jc w:val="both"/>
      </w:pPr>
      <w:hyperlink r:id="rId7" w:history="1">
        <w:r w:rsidR="0036212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CD24BB0" w14:textId="77777777" w:rsidR="00D526E7" w:rsidRDefault="00D526E7">
      <w:pPr>
        <w:rPr>
          <w:sz w:val="40"/>
          <w:szCs w:val="40"/>
        </w:rPr>
      </w:pPr>
      <w:r>
        <w:br w:type="page"/>
      </w:r>
    </w:p>
    <w:p w14:paraId="00000008" w14:textId="2B88DEA6" w:rsidR="00DB019A" w:rsidRDefault="00310C93">
      <w:pPr>
        <w:pStyle w:val="Heading1"/>
      </w:pPr>
      <w:r>
        <w:lastRenderedPageBreak/>
        <w:t>Overview</w:t>
      </w:r>
    </w:p>
    <w:p w14:paraId="00000009" w14:textId="77777777" w:rsidR="00DB019A" w:rsidRDefault="00310C93" w:rsidP="00C36A23">
      <w:pPr>
        <w:jc w:val="both"/>
        <w:rPr>
          <w:color w:val="0000FF"/>
        </w:rPr>
      </w:pPr>
      <w:r w:rsidRPr="00C36A23">
        <w:rPr>
          <w:color w:val="0070C0"/>
        </w:rPr>
        <w:t xml:space="preserve">Note: </w:t>
      </w:r>
      <w:r w:rsidRPr="00C36A23">
        <w:t>This document has overlap with those relating to toolchain management.</w:t>
      </w:r>
    </w:p>
    <w:p w14:paraId="0000000A" w14:textId="77777777" w:rsidR="00DB019A" w:rsidRDefault="00DB019A">
      <w:pPr>
        <w:jc w:val="both"/>
      </w:pPr>
    </w:p>
    <w:p w14:paraId="0000000B" w14:textId="77777777" w:rsidR="00DB019A" w:rsidRDefault="00310C93">
      <w:pPr>
        <w:jc w:val="both"/>
      </w:pPr>
      <w:r>
        <w:t>There are several controls which need to be in place in order to secure the software to be deployed. These include:</w:t>
      </w:r>
    </w:p>
    <w:p w14:paraId="0000000C" w14:textId="77777777" w:rsidR="00DB019A" w:rsidRDefault="00DB019A">
      <w:pPr>
        <w:jc w:val="both"/>
      </w:pPr>
    </w:p>
    <w:p w14:paraId="0000000D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Code signing</w:t>
      </w:r>
    </w:p>
    <w:p w14:paraId="0000000E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Hash tracking</w:t>
      </w:r>
    </w:p>
    <w:p w14:paraId="0000000F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Credential management</w:t>
      </w:r>
    </w:p>
    <w:p w14:paraId="00000010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Root-of-trust implementation</w:t>
      </w:r>
    </w:p>
    <w:p w14:paraId="00000011" w14:textId="77777777" w:rsidR="00DB019A" w:rsidRDefault="00310C93" w:rsidP="00C36A23">
      <w:pPr>
        <w:numPr>
          <w:ilvl w:val="0"/>
          <w:numId w:val="2"/>
        </w:numPr>
        <w:ind w:left="360"/>
        <w:jc w:val="both"/>
      </w:pPr>
      <w:r>
        <w:t>Secure deployment support</w:t>
      </w:r>
    </w:p>
    <w:p w14:paraId="64BE5421" w14:textId="6C520716" w:rsidR="00D526E7" w:rsidRDefault="00310C93" w:rsidP="00D526E7">
      <w:pPr>
        <w:numPr>
          <w:ilvl w:val="0"/>
          <w:numId w:val="1"/>
        </w:numPr>
        <w:spacing w:after="240"/>
        <w:ind w:left="360"/>
        <w:jc w:val="both"/>
      </w:pPr>
      <w:r>
        <w:t>Unauthorized alteration countermeasures</w:t>
      </w:r>
    </w:p>
    <w:p w14:paraId="5FF9B583" w14:textId="24E21583" w:rsidR="00D526E7" w:rsidRDefault="00D526E7" w:rsidP="00D526E7">
      <w:pPr>
        <w:spacing w:after="240"/>
        <w:jc w:val="both"/>
      </w:pPr>
      <w:r>
        <w:t xml:space="preserve">Below is the overview of the process </w:t>
      </w:r>
      <w:r w:rsidR="00794182">
        <w:t xml:space="preserve">used to create </w:t>
      </w:r>
      <w:r w:rsidR="00876C8E">
        <w:t xml:space="preserve">and deploy </w:t>
      </w:r>
      <w:r w:rsidR="00794182">
        <w:t>the deployment payload securely</w:t>
      </w:r>
      <w:r>
        <w:t>.</w:t>
      </w:r>
    </w:p>
    <w:p w14:paraId="205CF215" w14:textId="0D2A7FE2" w:rsidR="00D526E7" w:rsidRDefault="008C5C12" w:rsidP="008C5C12">
      <w:pPr>
        <w:spacing w:after="240"/>
        <w:jc w:val="center"/>
      </w:pPr>
      <w:r>
        <w:rPr>
          <w:noProof/>
        </w:rPr>
        <w:drawing>
          <wp:inline distT="0" distB="0" distL="0" distR="0" wp14:anchorId="3278B51A" wp14:editId="071BA685">
            <wp:extent cx="5943600" cy="399097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74A" w14:textId="77777777" w:rsidR="00794182" w:rsidRDefault="00794182">
      <w:pPr>
        <w:rPr>
          <w:sz w:val="40"/>
          <w:szCs w:val="40"/>
        </w:rPr>
      </w:pPr>
      <w:bookmarkStart w:id="4" w:name="_ka2wojif16d2" w:colFirst="0" w:colLast="0"/>
      <w:bookmarkStart w:id="5" w:name="_5ufj6lbqsukb" w:colFirst="0" w:colLast="0"/>
      <w:bookmarkEnd w:id="4"/>
      <w:bookmarkEnd w:id="5"/>
      <w:r>
        <w:br w:type="page"/>
      </w:r>
    </w:p>
    <w:p w14:paraId="00000014" w14:textId="17A4E9C2" w:rsidR="00DB019A" w:rsidRDefault="007F307C">
      <w:pPr>
        <w:pStyle w:val="Heading1"/>
      </w:pPr>
      <w:r>
        <w:lastRenderedPageBreak/>
        <w:t>Process</w:t>
      </w:r>
    </w:p>
    <w:p w14:paraId="00000015" w14:textId="21CFD6E0" w:rsidR="00DB019A" w:rsidRDefault="005E3320">
      <w:pPr>
        <w:pStyle w:val="Heading2"/>
        <w:jc w:val="both"/>
      </w:pPr>
      <w:bookmarkStart w:id="6" w:name="_ovwuytdxeo52" w:colFirst="0" w:colLast="0"/>
      <w:bookmarkEnd w:id="6"/>
      <w:r>
        <w:t>Object</w:t>
      </w:r>
      <w:r w:rsidR="00310C93">
        <w:t xml:space="preserve"> </w:t>
      </w:r>
      <w:r w:rsidR="007F307C">
        <w:t>S</w:t>
      </w:r>
      <w:r w:rsidR="00310C93">
        <w:t>igning</w:t>
      </w:r>
    </w:p>
    <w:tbl>
      <w:tblPr>
        <w:tblW w:w="4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072"/>
      </w:tblGrid>
      <w:tr w:rsidR="003939CE" w14:paraId="2E3670AC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A518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7" w:name="_ye5p5nl2nm8x" w:colFirst="0" w:colLast="0"/>
            <w:bookmarkEnd w:id="7"/>
            <w:r w:rsidRPr="00DC7542">
              <w:rPr>
                <w:b/>
                <w:bCs/>
              </w:rPr>
              <w:t>Inputs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6702" w14:textId="6148DB27" w:rsidR="003939CE" w:rsidRDefault="003939CE" w:rsidP="006C366A">
            <w:pPr>
              <w:widowControl w:val="0"/>
              <w:spacing w:line="240" w:lineRule="auto"/>
            </w:pPr>
            <w:r>
              <w:t>Object archive</w:t>
            </w:r>
          </w:p>
        </w:tc>
      </w:tr>
      <w:tr w:rsidR="003939CE" w14:paraId="7D9CD290" w14:textId="77777777" w:rsidTr="00B810BE">
        <w:trPr>
          <w:trHeight w:val="1032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D521E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E2B7" w14:textId="5E8476BB" w:rsidR="00DC7542" w:rsidRDefault="00DC7542" w:rsidP="006C366A">
            <w:pPr>
              <w:widowControl w:val="0"/>
              <w:spacing w:line="240" w:lineRule="auto"/>
            </w:pPr>
            <w:r>
              <w:t>s</w:t>
            </w:r>
            <w:r w:rsidR="005E3320">
              <w:t>igned object datastore</w:t>
            </w:r>
          </w:p>
          <w:p w14:paraId="13FE6E04" w14:textId="77777777" w:rsidR="00DC7542" w:rsidRDefault="005E3320" w:rsidP="006C366A">
            <w:pPr>
              <w:widowControl w:val="0"/>
              <w:spacing w:line="240" w:lineRule="auto"/>
            </w:pPr>
            <w:r>
              <w:t>signed object / hash archive</w:t>
            </w:r>
          </w:p>
          <w:p w14:paraId="033815D4" w14:textId="77777777" w:rsidR="00DC7542" w:rsidRDefault="005E3320" w:rsidP="006C366A">
            <w:pPr>
              <w:widowControl w:val="0"/>
              <w:spacing w:line="240" w:lineRule="auto"/>
            </w:pPr>
            <w:r>
              <w:t>signing audit database</w:t>
            </w:r>
          </w:p>
          <w:p w14:paraId="3D944EB9" w14:textId="59F410DF" w:rsidR="003939CE" w:rsidRDefault="005E3320" w:rsidP="006C366A">
            <w:pPr>
              <w:widowControl w:val="0"/>
              <w:spacing w:line="240" w:lineRule="auto"/>
            </w:pPr>
            <w:r>
              <w:t>object signing report</w:t>
            </w:r>
          </w:p>
        </w:tc>
      </w:tr>
      <w:tr w:rsidR="003939CE" w14:paraId="27CAEBBF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E9D5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4C3F" w14:textId="7F104030" w:rsidR="003939CE" w:rsidRDefault="005E3320" w:rsidP="006C366A">
            <w:pPr>
              <w:widowControl w:val="0"/>
              <w:spacing w:line="240" w:lineRule="auto"/>
            </w:pPr>
            <w:r>
              <w:t>Signing Authorizer</w:t>
            </w:r>
            <w:r w:rsidR="00876C8E">
              <w:t xml:space="preserve"> (optional)</w:t>
            </w:r>
          </w:p>
        </w:tc>
      </w:tr>
    </w:tbl>
    <w:p w14:paraId="2EC2D694" w14:textId="59C1260F" w:rsidR="003939CE" w:rsidRDefault="003939CE" w:rsidP="003939CE"/>
    <w:p w14:paraId="61DDEF27" w14:textId="235F8EB1" w:rsidR="00B810BE" w:rsidRDefault="00B810BE" w:rsidP="00B810BE">
      <w:pPr>
        <w:jc w:val="center"/>
      </w:pPr>
      <w:r>
        <w:rPr>
          <w:noProof/>
        </w:rPr>
        <w:drawing>
          <wp:inline distT="0" distB="0" distL="0" distR="0" wp14:anchorId="23F1E967" wp14:editId="2113C4FA">
            <wp:extent cx="3703782" cy="4391259"/>
            <wp:effectExtent l="0" t="0" r="508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28" cy="447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3DDC" w14:textId="77777777" w:rsidR="00B810BE" w:rsidRDefault="00B810BE" w:rsidP="003939CE"/>
    <w:p w14:paraId="03AEBD97" w14:textId="04BF9619" w:rsidR="003939CE" w:rsidRDefault="00876C8E" w:rsidP="003939CE">
      <w:pPr>
        <w:jc w:val="both"/>
      </w:pPr>
      <w:r>
        <w:t>The code signing infrastructure takes an object archive and sign</w:t>
      </w:r>
      <w:r w:rsidR="0081318C">
        <w:t>s</w:t>
      </w:r>
      <w:r>
        <w:t xml:space="preserve"> it</w:t>
      </w:r>
      <w:r w:rsidR="003939CE">
        <w:t>.</w:t>
      </w:r>
      <w:r>
        <w:t xml:space="preserve"> This may require the authorization of the Signing Authorizer. Invocation of the code signing infrastructure will always generate </w:t>
      </w:r>
      <w:r w:rsidR="00F41BD1">
        <w:t>an</w:t>
      </w:r>
      <w:r>
        <w:t xml:space="preserve"> object signing report and add a log entry to the signing audit database. Should signing be unsuccessful, a signing rejected notification is generated. Should signing be successful, a signed object / hash archive will be </w:t>
      </w:r>
      <w:r w:rsidR="00F41BD1">
        <w:t>produced,</w:t>
      </w:r>
      <w:r>
        <w:t xml:space="preserve"> and a copy stored in the signed object datastore.</w:t>
      </w:r>
    </w:p>
    <w:p w14:paraId="00000017" w14:textId="4483496B" w:rsidR="00DB019A" w:rsidRDefault="007F307C">
      <w:pPr>
        <w:pStyle w:val="Heading2"/>
        <w:jc w:val="both"/>
      </w:pPr>
      <w:r>
        <w:lastRenderedPageBreak/>
        <w:t>Signed Object / Hash Storage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252"/>
      </w:tblGrid>
      <w:tr w:rsidR="003939CE" w14:paraId="34D3A9EF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C0AD1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8" w:name="_xge14agndzk3" w:colFirst="0" w:colLast="0"/>
            <w:bookmarkEnd w:id="8"/>
            <w:r w:rsidRPr="00DC7542">
              <w:rPr>
                <w:b/>
                <w:bCs/>
              </w:rPr>
              <w:t>Inputs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E046" w14:textId="4FB715D1" w:rsidR="003939CE" w:rsidRDefault="005E3320" w:rsidP="006C366A">
            <w:pPr>
              <w:widowControl w:val="0"/>
              <w:spacing w:line="240" w:lineRule="auto"/>
            </w:pPr>
            <w:r>
              <w:t>signed object / hash archive</w:t>
            </w:r>
          </w:p>
        </w:tc>
      </w:tr>
      <w:tr w:rsidR="003939CE" w14:paraId="444CF3DB" w14:textId="77777777" w:rsidTr="00B810BE">
        <w:trPr>
          <w:trHeight w:val="48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AFAC2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2A34" w14:textId="77777777" w:rsidR="00DC7542" w:rsidRDefault="005E3320" w:rsidP="006C366A">
            <w:pPr>
              <w:widowControl w:val="0"/>
              <w:spacing w:line="240" w:lineRule="auto"/>
            </w:pPr>
            <w:r>
              <w:t>signed object / hash database</w:t>
            </w:r>
          </w:p>
          <w:p w14:paraId="06E2C284" w14:textId="4A119BFE" w:rsidR="003939CE" w:rsidRDefault="00513510" w:rsidP="006C366A">
            <w:pPr>
              <w:widowControl w:val="0"/>
              <w:spacing w:line="240" w:lineRule="auto"/>
            </w:pPr>
            <w:r>
              <w:t>signed object ingest report</w:t>
            </w:r>
          </w:p>
        </w:tc>
      </w:tr>
      <w:tr w:rsidR="003939CE" w14:paraId="77D3627D" w14:textId="77777777" w:rsidTr="00DC7542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3F159" w14:textId="77777777" w:rsidR="003939CE" w:rsidRPr="00DC7542" w:rsidRDefault="003939CE" w:rsidP="00DC7542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C689" w14:textId="49571529" w:rsidR="003939CE" w:rsidRPr="005E3320" w:rsidRDefault="005E3320" w:rsidP="006C366A">
            <w:pPr>
              <w:widowControl w:val="0"/>
              <w:spacing w:line="240" w:lineRule="auto"/>
              <w:rPr>
                <w:b/>
                <w:bCs/>
              </w:rPr>
            </w:pPr>
            <w:r w:rsidRPr="005E3320">
              <w:rPr>
                <w:b/>
                <w:bCs/>
              </w:rPr>
              <w:t>none</w:t>
            </w:r>
          </w:p>
        </w:tc>
      </w:tr>
    </w:tbl>
    <w:p w14:paraId="037644D5" w14:textId="0E78627F" w:rsidR="003939CE" w:rsidRDefault="003939CE" w:rsidP="003939CE"/>
    <w:p w14:paraId="3B67540A" w14:textId="6211B41F" w:rsidR="00B810BE" w:rsidRDefault="00B810BE" w:rsidP="00B810BE">
      <w:pPr>
        <w:jc w:val="center"/>
      </w:pPr>
      <w:r>
        <w:rPr>
          <w:noProof/>
        </w:rPr>
        <w:drawing>
          <wp:inline distT="0" distB="0" distL="0" distR="0" wp14:anchorId="5C380651" wp14:editId="3427E189">
            <wp:extent cx="3703782" cy="4391259"/>
            <wp:effectExtent l="0" t="0" r="508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256" cy="44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FE71" w14:textId="77777777" w:rsidR="00B810BE" w:rsidRDefault="00B810BE" w:rsidP="003939CE"/>
    <w:p w14:paraId="6B3B56C0" w14:textId="7E57E433" w:rsidR="003939CE" w:rsidRDefault="003939CE" w:rsidP="003939CE">
      <w:pPr>
        <w:jc w:val="both"/>
      </w:pPr>
      <w:r w:rsidRPr="002658B3">
        <w:t xml:space="preserve">The </w:t>
      </w:r>
      <w:r w:rsidR="00F41BD1">
        <w:t>signed object / hash archive is taken as input to the signed object ingest process</w:t>
      </w:r>
      <w:r>
        <w:t>.</w:t>
      </w:r>
      <w:r w:rsidR="00F41BD1">
        <w:t xml:space="preserve"> Invocation of the signed object ingest</w:t>
      </w:r>
      <w:r w:rsidR="00DC2AC6">
        <w:t xml:space="preserve"> will generate a signed object ingest report. Should ingest be unsuccessful, an ingest failure notification is generated. Should ingest be successful the object / hash archive will be added to the signed object / hash datastore.</w:t>
      </w:r>
    </w:p>
    <w:p w14:paraId="2ED1EFF0" w14:textId="77777777" w:rsidR="00B810BE" w:rsidRDefault="00B810BE">
      <w:pPr>
        <w:rPr>
          <w:sz w:val="32"/>
          <w:szCs w:val="32"/>
        </w:rPr>
      </w:pPr>
      <w:r>
        <w:br w:type="page"/>
      </w:r>
    </w:p>
    <w:p w14:paraId="00000021" w14:textId="6293F0F3" w:rsidR="00DB019A" w:rsidRDefault="00310C93">
      <w:pPr>
        <w:pStyle w:val="Heading1"/>
      </w:pPr>
      <w:r>
        <w:lastRenderedPageBreak/>
        <w:t>References</w:t>
      </w:r>
    </w:p>
    <w:p w14:paraId="7D4ABB51" w14:textId="216C992F" w:rsidR="00C36A23" w:rsidRDefault="00C36A23" w:rsidP="00C36A23">
      <w:pPr>
        <w:numPr>
          <w:ilvl w:val="0"/>
          <w:numId w:val="3"/>
        </w:numPr>
        <w:ind w:left="360"/>
        <w:jc w:val="both"/>
      </w:pPr>
      <w:r>
        <w:rPr>
          <w:b/>
          <w:bCs/>
        </w:rPr>
        <w:t>Deployment Plan</w:t>
      </w:r>
      <w:r w:rsidR="00B810BE" w:rsidRPr="00B810BE">
        <w:t xml:space="preserve"> (AVCDL secondary document)</w:t>
      </w:r>
    </w:p>
    <w:p w14:paraId="00000022" w14:textId="5E9E630C" w:rsidR="00DB019A" w:rsidRDefault="00DB019A" w:rsidP="00C36A23">
      <w:pPr>
        <w:rPr>
          <w:color w:val="FF0000"/>
        </w:rPr>
      </w:pPr>
    </w:p>
    <w:sectPr w:rsidR="00DB019A" w:rsidSect="0081318C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31FE" w14:textId="77777777" w:rsidR="001D7BE3" w:rsidRDefault="001D7BE3" w:rsidP="0081318C">
      <w:pPr>
        <w:spacing w:line="240" w:lineRule="auto"/>
      </w:pPr>
      <w:r>
        <w:separator/>
      </w:r>
    </w:p>
  </w:endnote>
  <w:endnote w:type="continuationSeparator" w:id="0">
    <w:p w14:paraId="3BEAFF63" w14:textId="77777777" w:rsidR="001D7BE3" w:rsidRDefault="001D7BE3" w:rsidP="008131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354395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63E3BC" w14:textId="1813069E" w:rsidR="0081318C" w:rsidRDefault="0081318C" w:rsidP="006060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091855" w14:textId="77777777" w:rsidR="0081318C" w:rsidRDefault="0081318C" w:rsidP="008131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529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2CDFA" w14:textId="42A9C8F9" w:rsidR="0081318C" w:rsidRDefault="0081318C" w:rsidP="006060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70B9B0" w14:textId="77777777" w:rsidR="0081318C" w:rsidRDefault="0081318C" w:rsidP="008131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6C8E4" w14:textId="77777777" w:rsidR="001D7BE3" w:rsidRDefault="001D7BE3" w:rsidP="0081318C">
      <w:pPr>
        <w:spacing w:line="240" w:lineRule="auto"/>
      </w:pPr>
      <w:r>
        <w:separator/>
      </w:r>
    </w:p>
  </w:footnote>
  <w:footnote w:type="continuationSeparator" w:id="0">
    <w:p w14:paraId="1C55378E" w14:textId="77777777" w:rsidR="001D7BE3" w:rsidRDefault="001D7BE3" w:rsidP="008131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CB6"/>
    <w:multiLevelType w:val="multilevel"/>
    <w:tmpl w:val="8BA6C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94EE6"/>
    <w:multiLevelType w:val="multilevel"/>
    <w:tmpl w:val="09AA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D3091"/>
    <w:multiLevelType w:val="multilevel"/>
    <w:tmpl w:val="A8D2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9A"/>
    <w:rsid w:val="0006090F"/>
    <w:rsid w:val="00065214"/>
    <w:rsid w:val="001162A7"/>
    <w:rsid w:val="001D7BE3"/>
    <w:rsid w:val="002C5156"/>
    <w:rsid w:val="00310C93"/>
    <w:rsid w:val="00362125"/>
    <w:rsid w:val="003939CE"/>
    <w:rsid w:val="003F34B6"/>
    <w:rsid w:val="00513510"/>
    <w:rsid w:val="00567F60"/>
    <w:rsid w:val="005E3320"/>
    <w:rsid w:val="00794182"/>
    <w:rsid w:val="007F307C"/>
    <w:rsid w:val="0081318C"/>
    <w:rsid w:val="00876C8E"/>
    <w:rsid w:val="008B1E70"/>
    <w:rsid w:val="008C5C12"/>
    <w:rsid w:val="00B810BE"/>
    <w:rsid w:val="00C36A23"/>
    <w:rsid w:val="00CD5A00"/>
    <w:rsid w:val="00D02AEE"/>
    <w:rsid w:val="00D526E7"/>
    <w:rsid w:val="00DB019A"/>
    <w:rsid w:val="00DC2AC6"/>
    <w:rsid w:val="00DC7542"/>
    <w:rsid w:val="00E72BE6"/>
    <w:rsid w:val="00F41BD1"/>
    <w:rsid w:val="00F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8E0E1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10C93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6212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36212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621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2125"/>
  </w:style>
  <w:style w:type="paragraph" w:styleId="Header">
    <w:name w:val="header"/>
    <w:basedOn w:val="Normal"/>
    <w:link w:val="HeaderChar"/>
    <w:uiPriority w:val="99"/>
    <w:unhideWhenUsed/>
    <w:rsid w:val="008131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8C"/>
  </w:style>
  <w:style w:type="paragraph" w:styleId="Footer">
    <w:name w:val="footer"/>
    <w:basedOn w:val="Normal"/>
    <w:link w:val="FooterChar"/>
    <w:uiPriority w:val="99"/>
    <w:unhideWhenUsed/>
    <w:rsid w:val="008131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8C"/>
  </w:style>
  <w:style w:type="character" w:styleId="PageNumber">
    <w:name w:val="page number"/>
    <w:basedOn w:val="DefaultParagraphFont"/>
    <w:uiPriority w:val="99"/>
    <w:semiHidden/>
    <w:unhideWhenUsed/>
    <w:rsid w:val="0081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2521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integrity plan</dc:title>
  <dc:subject>software release integrity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Lin, Zuning</cp:lastModifiedBy>
  <cp:revision>19</cp:revision>
  <dcterms:created xsi:type="dcterms:W3CDTF">2020-07-30T14:20:00Z</dcterms:created>
  <dcterms:modified xsi:type="dcterms:W3CDTF">2022-11-09T08:50:00Z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2022-11-09T08:49:23Z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fa8be4db-c526-411b-9826-49a663db7998</vt:lpwstr>
  </property>
  <property fmtid="{D5CDD505-2E9C-101B-9397-08002B2CF9AE}" pid="8" name="MSIP_Label_48141450-2387-4aca-b41f-19cd6be9dd3c_ContentBits">
    <vt:lpwstr>0</vt:lpwstr>
  </property>
</Properties>
</file>