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5C39" w14:textId="367495B2" w:rsidR="00AE375A" w:rsidRDefault="006535FB">
      <w:pPr>
        <w:rPr>
          <w:lang w:val="en-US"/>
        </w:rPr>
      </w:pPr>
      <w:r>
        <w:rPr>
          <w:lang w:val="en-US"/>
        </w:rPr>
        <w:t>Prompts and Responses that clearly demonstrate the use of RAG in Resale HDBuddy chatbot.</w:t>
      </w:r>
    </w:p>
    <w:p w14:paraId="564881C2" w14:textId="77777777" w:rsidR="006535FB" w:rsidRDefault="006535FB">
      <w:pPr>
        <w:rPr>
          <w:lang w:val="en-US"/>
        </w:rPr>
      </w:pPr>
    </w:p>
    <w:tbl>
      <w:tblPr>
        <w:tblStyle w:val="TableGrid"/>
        <w:tblW w:w="0" w:type="auto"/>
        <w:tblLook w:val="04A0" w:firstRow="1" w:lastRow="0" w:firstColumn="1" w:lastColumn="0" w:noHBand="0" w:noVBand="1"/>
      </w:tblPr>
      <w:tblGrid>
        <w:gridCol w:w="562"/>
        <w:gridCol w:w="8454"/>
      </w:tblGrid>
      <w:tr w:rsidR="006535FB" w14:paraId="2BE8AD7C" w14:textId="77777777" w:rsidTr="006535FB">
        <w:tc>
          <w:tcPr>
            <w:tcW w:w="562" w:type="dxa"/>
          </w:tcPr>
          <w:p w14:paraId="12332FA5" w14:textId="379978EB" w:rsidR="006535FB" w:rsidRDefault="006535FB">
            <w:pPr>
              <w:rPr>
                <w:lang w:val="en-US"/>
              </w:rPr>
            </w:pPr>
            <w:r>
              <w:rPr>
                <w:lang w:val="en-US"/>
              </w:rPr>
              <w:t>Sr</w:t>
            </w:r>
          </w:p>
        </w:tc>
        <w:tc>
          <w:tcPr>
            <w:tcW w:w="8454" w:type="dxa"/>
          </w:tcPr>
          <w:p w14:paraId="50B787FC" w14:textId="65FE10E2" w:rsidR="006535FB" w:rsidRDefault="006535FB">
            <w:pPr>
              <w:rPr>
                <w:lang w:val="en-US"/>
              </w:rPr>
            </w:pPr>
            <w:r>
              <w:rPr>
                <w:lang w:val="en-US"/>
              </w:rPr>
              <w:t>Prompt and Responses</w:t>
            </w:r>
          </w:p>
        </w:tc>
      </w:tr>
      <w:tr w:rsidR="00A6051F" w14:paraId="355DC30F" w14:textId="77777777" w:rsidTr="006535FB">
        <w:tc>
          <w:tcPr>
            <w:tcW w:w="562" w:type="dxa"/>
          </w:tcPr>
          <w:p w14:paraId="433E1694" w14:textId="404EA8C1" w:rsidR="00A6051F" w:rsidRDefault="00406183">
            <w:pPr>
              <w:rPr>
                <w:lang w:val="en-US"/>
              </w:rPr>
            </w:pPr>
            <w:r>
              <w:rPr>
                <w:lang w:val="en-US"/>
              </w:rPr>
              <w:t>1</w:t>
            </w:r>
          </w:p>
        </w:tc>
        <w:tc>
          <w:tcPr>
            <w:tcW w:w="8454" w:type="dxa"/>
          </w:tcPr>
          <w:p w14:paraId="2820DAC6" w14:textId="256FEBEB" w:rsidR="00A6051F" w:rsidRPr="00765DEF" w:rsidRDefault="00765DEF" w:rsidP="00765DEF">
            <w:pPr>
              <w:rPr>
                <w:lang w:val="en-US"/>
              </w:rPr>
            </w:pPr>
            <w:r>
              <w:rPr>
                <w:lang w:val="en-US"/>
              </w:rPr>
              <w:t xml:space="preserve">Prompt 1: </w:t>
            </w:r>
            <w:r w:rsidR="00A6051F" w:rsidRPr="00765DEF">
              <w:rPr>
                <w:lang w:val="en-US"/>
              </w:rPr>
              <w:t>What do you have?</w:t>
            </w:r>
          </w:p>
          <w:p w14:paraId="49120771" w14:textId="77777777" w:rsidR="00A6051F" w:rsidRDefault="00A6051F" w:rsidP="00A6051F">
            <w:pPr>
              <w:pStyle w:val="ListParagraph"/>
              <w:rPr>
                <w:lang w:val="en-US"/>
              </w:rPr>
            </w:pPr>
          </w:p>
          <w:p w14:paraId="11A4DD80" w14:textId="77777777" w:rsidR="00A6051F" w:rsidRPr="00A6051F" w:rsidRDefault="00A6051F" w:rsidP="00A6051F">
            <w:r w:rsidRPr="00A6051F">
              <w:t>Henry says:</w:t>
            </w:r>
          </w:p>
          <w:p w14:paraId="7CD228CD" w14:textId="77777777" w:rsidR="00A6051F" w:rsidRPr="00A6051F" w:rsidRDefault="00A6051F" w:rsidP="00A6051F">
            <w:r w:rsidRPr="00A6051F">
              <w:t xml:space="preserve">Based on the provided data, I have a summary of the </w:t>
            </w:r>
            <w:r w:rsidRPr="00A6051F">
              <w:rPr>
                <w:highlight w:val="yellow"/>
              </w:rPr>
              <w:t>resale trends</w:t>
            </w:r>
            <w:r w:rsidRPr="00A6051F">
              <w:t xml:space="preserve"> for HDB properties in two towns: Bedok and Choa Chu Kang. Here’s an overview of the key insights and trends derived from this data:</w:t>
            </w:r>
          </w:p>
          <w:p w14:paraId="25742E3F" w14:textId="77777777" w:rsidR="00A6051F" w:rsidRPr="00A6051F" w:rsidRDefault="00A6051F" w:rsidP="00A6051F">
            <w:pPr>
              <w:rPr>
                <w:b/>
                <w:bCs/>
              </w:rPr>
            </w:pPr>
            <w:r w:rsidRPr="00A6051F">
              <w:rPr>
                <w:b/>
                <w:bCs/>
              </w:rPr>
              <w:t>Resale Price Trends (2021 - 2025)</w:t>
            </w:r>
          </w:p>
          <w:p w14:paraId="751EDE68" w14:textId="77777777" w:rsidR="00A6051F" w:rsidRPr="00A6051F" w:rsidRDefault="00A6051F" w:rsidP="00A6051F">
            <w:r w:rsidRPr="00A6051F">
              <w:rPr>
                <w:b/>
                <w:bCs/>
              </w:rPr>
              <w:t>Bedok:</w:t>
            </w:r>
          </w:p>
          <w:p w14:paraId="3C472C79" w14:textId="77777777" w:rsidR="00A6051F" w:rsidRPr="00A6051F" w:rsidRDefault="00A6051F" w:rsidP="00A6051F">
            <w:pPr>
              <w:numPr>
                <w:ilvl w:val="0"/>
                <w:numId w:val="3"/>
              </w:numPr>
            </w:pPr>
            <w:r w:rsidRPr="00A6051F">
              <w:t>The resale prices for HDB flats in Bedok have shown a consistent upward trend over the years.</w:t>
            </w:r>
          </w:p>
          <w:p w14:paraId="1181FEFE" w14:textId="77777777" w:rsidR="00A6051F" w:rsidRPr="00A6051F" w:rsidRDefault="00A6051F" w:rsidP="00A6051F">
            <w:pPr>
              <w:numPr>
                <w:ilvl w:val="1"/>
                <w:numId w:val="3"/>
              </w:numPr>
            </w:pPr>
            <w:r w:rsidRPr="00A6051F">
              <w:rPr>
                <w:b/>
                <w:bCs/>
              </w:rPr>
              <w:t>2021:</w:t>
            </w:r>
            <w:r w:rsidRPr="00A6051F">
              <w:t> SGD 473,317</w:t>
            </w:r>
          </w:p>
          <w:p w14:paraId="4320125E" w14:textId="77777777" w:rsidR="00A6051F" w:rsidRPr="00A6051F" w:rsidRDefault="00A6051F" w:rsidP="00A6051F">
            <w:pPr>
              <w:numPr>
                <w:ilvl w:val="1"/>
                <w:numId w:val="3"/>
              </w:numPr>
            </w:pPr>
            <w:r w:rsidRPr="00A6051F">
              <w:rPr>
                <w:b/>
                <w:bCs/>
              </w:rPr>
              <w:t>2022:</w:t>
            </w:r>
            <w:r w:rsidRPr="00A6051F">
              <w:t> SGD 492,991</w:t>
            </w:r>
          </w:p>
          <w:p w14:paraId="406D6D8D" w14:textId="77777777" w:rsidR="00A6051F" w:rsidRPr="00A6051F" w:rsidRDefault="00A6051F" w:rsidP="00A6051F">
            <w:pPr>
              <w:numPr>
                <w:ilvl w:val="1"/>
                <w:numId w:val="3"/>
              </w:numPr>
            </w:pPr>
            <w:r w:rsidRPr="00A6051F">
              <w:rPr>
                <w:b/>
                <w:bCs/>
              </w:rPr>
              <w:t>2023:</w:t>
            </w:r>
            <w:r w:rsidRPr="00A6051F">
              <w:t> SGD 523,643</w:t>
            </w:r>
          </w:p>
          <w:p w14:paraId="4110860D" w14:textId="77777777" w:rsidR="00A6051F" w:rsidRPr="00A6051F" w:rsidRDefault="00A6051F" w:rsidP="00A6051F">
            <w:pPr>
              <w:numPr>
                <w:ilvl w:val="1"/>
                <w:numId w:val="3"/>
              </w:numPr>
            </w:pPr>
            <w:r w:rsidRPr="00A6051F">
              <w:rPr>
                <w:b/>
                <w:bCs/>
              </w:rPr>
              <w:t>2024:</w:t>
            </w:r>
            <w:r w:rsidRPr="00A6051F">
              <w:t> SGD 564,334</w:t>
            </w:r>
          </w:p>
          <w:p w14:paraId="31F373AB" w14:textId="77777777" w:rsidR="00A6051F" w:rsidRPr="00A6051F" w:rsidRDefault="00A6051F" w:rsidP="00A6051F">
            <w:pPr>
              <w:numPr>
                <w:ilvl w:val="1"/>
                <w:numId w:val="3"/>
              </w:numPr>
            </w:pPr>
            <w:r w:rsidRPr="00A6051F">
              <w:rPr>
                <w:b/>
                <w:bCs/>
              </w:rPr>
              <w:t>2025:</w:t>
            </w:r>
            <w:r w:rsidRPr="00A6051F">
              <w:t> SGD 600,941</w:t>
            </w:r>
          </w:p>
          <w:p w14:paraId="63A943E1" w14:textId="77777777" w:rsidR="00A6051F" w:rsidRPr="00A6051F" w:rsidRDefault="00A6051F" w:rsidP="00A6051F">
            <w:r w:rsidRPr="00A6051F">
              <w:rPr>
                <w:b/>
                <w:bCs/>
              </w:rPr>
              <w:t>Choa Chu Kang:</w:t>
            </w:r>
          </w:p>
          <w:p w14:paraId="6F9E09FE" w14:textId="77777777" w:rsidR="00A6051F" w:rsidRPr="00A6051F" w:rsidRDefault="00A6051F" w:rsidP="00A6051F">
            <w:pPr>
              <w:numPr>
                <w:ilvl w:val="0"/>
                <w:numId w:val="4"/>
              </w:numPr>
            </w:pPr>
            <w:r w:rsidRPr="00A6051F">
              <w:t>Similarly, Choa Chu Kang also exhibits increasing resale prices, though the prices are generally lower than those in Bedok.</w:t>
            </w:r>
          </w:p>
          <w:p w14:paraId="1CF24DC3" w14:textId="77777777" w:rsidR="00A6051F" w:rsidRPr="00A6051F" w:rsidRDefault="00A6051F" w:rsidP="00A6051F">
            <w:pPr>
              <w:numPr>
                <w:ilvl w:val="1"/>
                <w:numId w:val="4"/>
              </w:numPr>
            </w:pPr>
            <w:r w:rsidRPr="00A6051F">
              <w:rPr>
                <w:b/>
                <w:bCs/>
              </w:rPr>
              <w:t>2021:</w:t>
            </w:r>
            <w:r w:rsidRPr="00A6051F">
              <w:t> SGD 483,087</w:t>
            </w:r>
          </w:p>
          <w:p w14:paraId="169DE851" w14:textId="77777777" w:rsidR="00A6051F" w:rsidRPr="00A6051F" w:rsidRDefault="00A6051F" w:rsidP="00A6051F">
            <w:pPr>
              <w:numPr>
                <w:ilvl w:val="1"/>
                <w:numId w:val="4"/>
              </w:numPr>
            </w:pPr>
            <w:r w:rsidRPr="00A6051F">
              <w:rPr>
                <w:b/>
                <w:bCs/>
              </w:rPr>
              <w:t>2022:</w:t>
            </w:r>
            <w:r w:rsidRPr="00A6051F">
              <w:t> SGD 527,791</w:t>
            </w:r>
          </w:p>
          <w:p w14:paraId="42E620ED" w14:textId="77777777" w:rsidR="00A6051F" w:rsidRPr="00A6051F" w:rsidRDefault="00A6051F" w:rsidP="00A6051F">
            <w:pPr>
              <w:numPr>
                <w:ilvl w:val="1"/>
                <w:numId w:val="4"/>
              </w:numPr>
            </w:pPr>
            <w:r w:rsidRPr="00A6051F">
              <w:rPr>
                <w:b/>
                <w:bCs/>
              </w:rPr>
              <w:t>2023:</w:t>
            </w:r>
            <w:r w:rsidRPr="00A6051F">
              <w:t> SGD 542,366</w:t>
            </w:r>
          </w:p>
          <w:p w14:paraId="1189F21A" w14:textId="77777777" w:rsidR="00A6051F" w:rsidRPr="00A6051F" w:rsidRDefault="00A6051F" w:rsidP="00A6051F">
            <w:pPr>
              <w:numPr>
                <w:ilvl w:val="1"/>
                <w:numId w:val="4"/>
              </w:numPr>
            </w:pPr>
            <w:r w:rsidRPr="00A6051F">
              <w:rPr>
                <w:b/>
                <w:bCs/>
              </w:rPr>
              <w:t>2024:</w:t>
            </w:r>
            <w:r w:rsidRPr="00A6051F">
              <w:t> SGD 574,782</w:t>
            </w:r>
          </w:p>
          <w:p w14:paraId="7419864A" w14:textId="77777777" w:rsidR="00A6051F" w:rsidRPr="00A6051F" w:rsidRDefault="00A6051F" w:rsidP="00A6051F">
            <w:pPr>
              <w:numPr>
                <w:ilvl w:val="1"/>
                <w:numId w:val="4"/>
              </w:numPr>
            </w:pPr>
            <w:r w:rsidRPr="00A6051F">
              <w:rPr>
                <w:b/>
                <w:bCs/>
              </w:rPr>
              <w:t>2025:</w:t>
            </w:r>
            <w:r w:rsidRPr="00A6051F">
              <w:t> SGD 611,488</w:t>
            </w:r>
          </w:p>
          <w:p w14:paraId="1241C397" w14:textId="77777777" w:rsidR="00A6051F" w:rsidRPr="00A6051F" w:rsidRDefault="00A6051F" w:rsidP="00A6051F">
            <w:pPr>
              <w:rPr>
                <w:b/>
                <w:bCs/>
              </w:rPr>
            </w:pPr>
            <w:r w:rsidRPr="00A6051F">
              <w:rPr>
                <w:b/>
                <w:bCs/>
              </w:rPr>
              <w:t>Transactions Summary</w:t>
            </w:r>
          </w:p>
          <w:p w14:paraId="7FF93152" w14:textId="77777777" w:rsidR="00A6051F" w:rsidRPr="00A6051F" w:rsidRDefault="00A6051F" w:rsidP="00A6051F">
            <w:pPr>
              <w:numPr>
                <w:ilvl w:val="0"/>
                <w:numId w:val="5"/>
              </w:numPr>
            </w:pPr>
            <w:r w:rsidRPr="00A6051F">
              <w:t>Over the years, the number of transactions has varied for both towns.</w:t>
            </w:r>
          </w:p>
          <w:p w14:paraId="15E62335" w14:textId="77777777" w:rsidR="00A6051F" w:rsidRPr="00A6051F" w:rsidRDefault="00A6051F" w:rsidP="00A6051F">
            <w:pPr>
              <w:numPr>
                <w:ilvl w:val="1"/>
                <w:numId w:val="5"/>
              </w:numPr>
            </w:pPr>
            <w:r w:rsidRPr="00A6051F">
              <w:rPr>
                <w:b/>
                <w:bCs/>
              </w:rPr>
              <w:t>Bedok:</w:t>
            </w:r>
          </w:p>
          <w:p w14:paraId="38E16B04" w14:textId="77777777" w:rsidR="00A6051F" w:rsidRPr="00A6051F" w:rsidRDefault="00A6051F" w:rsidP="00A6051F">
            <w:pPr>
              <w:numPr>
                <w:ilvl w:val="2"/>
                <w:numId w:val="5"/>
              </w:numPr>
            </w:pPr>
            <w:r w:rsidRPr="00A6051F">
              <w:t>Transactions ranged from a high of 1,616 in 2021 to a low of 969 in 2025.</w:t>
            </w:r>
          </w:p>
          <w:p w14:paraId="3AD34C39" w14:textId="77777777" w:rsidR="00A6051F" w:rsidRPr="00A6051F" w:rsidRDefault="00A6051F" w:rsidP="00A6051F">
            <w:pPr>
              <w:numPr>
                <w:ilvl w:val="1"/>
                <w:numId w:val="5"/>
              </w:numPr>
            </w:pPr>
            <w:r w:rsidRPr="00A6051F">
              <w:rPr>
                <w:b/>
                <w:bCs/>
              </w:rPr>
              <w:t>Choa Chu Kang:</w:t>
            </w:r>
          </w:p>
          <w:p w14:paraId="57200364" w14:textId="77777777" w:rsidR="00A6051F" w:rsidRPr="00A6051F" w:rsidRDefault="00A6051F" w:rsidP="00A6051F">
            <w:pPr>
              <w:numPr>
                <w:ilvl w:val="2"/>
                <w:numId w:val="5"/>
              </w:numPr>
            </w:pPr>
            <w:r w:rsidRPr="00A6051F">
              <w:t>Transactions also fluctuated, starting with 1,565 in 2021 and dropping to 852 in 2025.</w:t>
            </w:r>
          </w:p>
          <w:p w14:paraId="022F079F" w14:textId="77777777" w:rsidR="00A6051F" w:rsidRPr="00A6051F" w:rsidRDefault="00A6051F" w:rsidP="00A6051F">
            <w:pPr>
              <w:rPr>
                <w:b/>
                <w:bCs/>
              </w:rPr>
            </w:pPr>
            <w:r w:rsidRPr="00A6051F">
              <w:rPr>
                <w:b/>
                <w:bCs/>
              </w:rPr>
              <w:t>Resale Data Overview (Sample)</w:t>
            </w:r>
          </w:p>
          <w:p w14:paraId="61440EA4" w14:textId="77777777" w:rsidR="00A6051F" w:rsidRPr="00A6051F" w:rsidRDefault="00A6051F" w:rsidP="00A6051F">
            <w:r w:rsidRPr="00A6051F">
              <w:t>I also have detailed resale data capturing various attributes of specific transactions, including:</w:t>
            </w:r>
          </w:p>
          <w:p w14:paraId="0AF2860C" w14:textId="77777777" w:rsidR="00A6051F" w:rsidRPr="00A6051F" w:rsidRDefault="00A6051F" w:rsidP="00A6051F">
            <w:pPr>
              <w:numPr>
                <w:ilvl w:val="0"/>
                <w:numId w:val="6"/>
              </w:numPr>
            </w:pPr>
            <w:r w:rsidRPr="00A6051F">
              <w:t>Flat Type: Mostly "3 Room" and "2 Room" flats in Bedok.</w:t>
            </w:r>
          </w:p>
          <w:p w14:paraId="150D2406" w14:textId="77777777" w:rsidR="00A6051F" w:rsidRPr="00A6051F" w:rsidRDefault="00A6051F" w:rsidP="00A6051F">
            <w:pPr>
              <w:numPr>
                <w:ilvl w:val="0"/>
                <w:numId w:val="6"/>
              </w:numPr>
            </w:pPr>
            <w:r w:rsidRPr="00A6051F">
              <w:t>Flat Model: The majority are listed as "Improved" and "New Generation".</w:t>
            </w:r>
          </w:p>
          <w:p w14:paraId="342BAD5B" w14:textId="77777777" w:rsidR="00A6051F" w:rsidRPr="00A6051F" w:rsidRDefault="00A6051F" w:rsidP="00A6051F">
            <w:pPr>
              <w:numPr>
                <w:ilvl w:val="0"/>
                <w:numId w:val="6"/>
              </w:numPr>
            </w:pPr>
            <w:r w:rsidRPr="00A6051F">
              <w:t>Price per Square Meter: The prices per sqm vary, with Bedok showing a range from SGD 5,000 to around SGD 4,000+ in different listings in 2021.</w:t>
            </w:r>
          </w:p>
          <w:p w14:paraId="0AA65839" w14:textId="77777777" w:rsidR="00A6051F" w:rsidRPr="00A6051F" w:rsidRDefault="00A6051F" w:rsidP="00A6051F">
            <w:pPr>
              <w:rPr>
                <w:b/>
                <w:bCs/>
              </w:rPr>
            </w:pPr>
            <w:r w:rsidRPr="00A6051F">
              <w:rPr>
                <w:b/>
                <w:bCs/>
              </w:rPr>
              <w:t>Conclusion</w:t>
            </w:r>
          </w:p>
          <w:p w14:paraId="46625641" w14:textId="77777777" w:rsidR="00A6051F" w:rsidRDefault="00A6051F" w:rsidP="00A6051F">
            <w:r w:rsidRPr="00A6051F">
              <w:t xml:space="preserve">Overall, the data suggests a healthy increase in the resale prices for HDB flats in both Bedok and Choa Chu Kang, despite some variation in transaction volumes. Bedok </w:t>
            </w:r>
            <w:r w:rsidRPr="00A6051F">
              <w:lastRenderedPageBreak/>
              <w:t>shows a higher average resale price compared to Choa Chu Kang, reflecting potentially higher demand or desirable location attributes.</w:t>
            </w:r>
          </w:p>
          <w:p w14:paraId="3FF50215" w14:textId="743441A1" w:rsidR="00A6051F" w:rsidRPr="00A6051F" w:rsidRDefault="00A6051F" w:rsidP="00A6051F"/>
        </w:tc>
      </w:tr>
      <w:tr w:rsidR="006535FB" w14:paraId="0F4DF46B" w14:textId="77777777" w:rsidTr="006535FB">
        <w:tc>
          <w:tcPr>
            <w:tcW w:w="562" w:type="dxa"/>
          </w:tcPr>
          <w:p w14:paraId="5D9ED19D" w14:textId="24ACB81D" w:rsidR="006535FB" w:rsidRDefault="00406183">
            <w:pPr>
              <w:rPr>
                <w:lang w:val="en-US"/>
              </w:rPr>
            </w:pPr>
            <w:r>
              <w:rPr>
                <w:lang w:val="en-US"/>
              </w:rPr>
              <w:lastRenderedPageBreak/>
              <w:t>2</w:t>
            </w:r>
          </w:p>
        </w:tc>
        <w:tc>
          <w:tcPr>
            <w:tcW w:w="8454" w:type="dxa"/>
          </w:tcPr>
          <w:p w14:paraId="34D34314" w14:textId="77777777" w:rsidR="00765DEF" w:rsidRDefault="00807EC2" w:rsidP="00765DEF">
            <w:r w:rsidRPr="00807EC2">
              <w:rPr>
                <w:b/>
                <w:bCs/>
              </w:rPr>
              <w:t>Yearly Resale Price Trend Analysis</w:t>
            </w:r>
            <w:r w:rsidRPr="00807EC2">
              <w:t xml:space="preserve">: </w:t>
            </w:r>
          </w:p>
          <w:p w14:paraId="0D28B039" w14:textId="355E00B6" w:rsidR="00807EC2" w:rsidRDefault="00765DEF" w:rsidP="00765DEF">
            <w:r>
              <w:t xml:space="preserve">Prompt 2: </w:t>
            </w:r>
            <w:r w:rsidR="00807EC2" w:rsidRPr="00807EC2">
              <w:t>Can you provide an analysis of the yearly resale price trends for HDB flats in Bedok and Choa Chu Kang from 2021 to 2025? Include percentage changes and potential reasons for these trends.</w:t>
            </w:r>
          </w:p>
          <w:p w14:paraId="4FC0AF0F" w14:textId="77777777" w:rsidR="00807EC2" w:rsidRDefault="00807EC2" w:rsidP="00807EC2"/>
          <w:p w14:paraId="35530887" w14:textId="77777777" w:rsidR="00807EC2" w:rsidRPr="00807EC2" w:rsidRDefault="00807EC2" w:rsidP="00807EC2">
            <w:r w:rsidRPr="00807EC2">
              <w:t>Henry says:</w:t>
            </w:r>
          </w:p>
          <w:p w14:paraId="4D7AE282" w14:textId="77777777" w:rsidR="00807EC2" w:rsidRPr="00807EC2" w:rsidRDefault="00807EC2" w:rsidP="00807EC2">
            <w:r w:rsidRPr="00807EC2">
              <w:t>Based on the trend data provided for HDB resale prices from 2021 to 2025, we can observe the following yearly trends:</w:t>
            </w:r>
          </w:p>
          <w:p w14:paraId="7E50694B" w14:textId="77777777" w:rsidR="00807EC2" w:rsidRPr="00807EC2" w:rsidRDefault="00807EC2" w:rsidP="00807EC2">
            <w:pPr>
              <w:rPr>
                <w:b/>
                <w:bCs/>
              </w:rPr>
            </w:pPr>
            <w:r w:rsidRPr="00807EC2">
              <w:rPr>
                <w:b/>
                <w:bCs/>
              </w:rPr>
              <w:t>Yearly Resale Price Trends:</w:t>
            </w:r>
          </w:p>
          <w:p w14:paraId="6DE45ACE" w14:textId="77777777" w:rsidR="00807EC2" w:rsidRPr="00807EC2" w:rsidRDefault="00807EC2" w:rsidP="00807EC2">
            <w:pPr>
              <w:numPr>
                <w:ilvl w:val="0"/>
                <w:numId w:val="8"/>
              </w:numPr>
            </w:pPr>
            <w:r w:rsidRPr="00807EC2">
              <w:rPr>
                <w:b/>
                <w:bCs/>
              </w:rPr>
              <w:t>2021</w:t>
            </w:r>
            <w:r w:rsidRPr="00807EC2">
              <w:t>: $478,202</w:t>
            </w:r>
          </w:p>
          <w:p w14:paraId="6C7C74B7" w14:textId="77777777" w:rsidR="00807EC2" w:rsidRPr="00807EC2" w:rsidRDefault="00807EC2" w:rsidP="00807EC2">
            <w:pPr>
              <w:numPr>
                <w:ilvl w:val="0"/>
                <w:numId w:val="8"/>
              </w:numPr>
            </w:pPr>
            <w:r w:rsidRPr="00807EC2">
              <w:rPr>
                <w:b/>
                <w:bCs/>
              </w:rPr>
              <w:t>2022</w:t>
            </w:r>
            <w:r w:rsidRPr="00807EC2">
              <w:t>: $510,391</w:t>
            </w:r>
          </w:p>
          <w:p w14:paraId="7D966F43" w14:textId="77777777" w:rsidR="00807EC2" w:rsidRPr="00807EC2" w:rsidRDefault="00807EC2" w:rsidP="00807EC2">
            <w:pPr>
              <w:numPr>
                <w:ilvl w:val="0"/>
                <w:numId w:val="8"/>
              </w:numPr>
            </w:pPr>
            <w:r w:rsidRPr="00807EC2">
              <w:rPr>
                <w:b/>
                <w:bCs/>
              </w:rPr>
              <w:t>2023</w:t>
            </w:r>
            <w:r w:rsidRPr="00807EC2">
              <w:t>: $533,005</w:t>
            </w:r>
          </w:p>
          <w:p w14:paraId="0F375501" w14:textId="77777777" w:rsidR="00807EC2" w:rsidRPr="00807EC2" w:rsidRDefault="00807EC2" w:rsidP="00807EC2">
            <w:pPr>
              <w:numPr>
                <w:ilvl w:val="0"/>
                <w:numId w:val="8"/>
              </w:numPr>
            </w:pPr>
            <w:r w:rsidRPr="00807EC2">
              <w:rPr>
                <w:b/>
                <w:bCs/>
              </w:rPr>
              <w:t>2024</w:t>
            </w:r>
            <w:r w:rsidRPr="00807EC2">
              <w:t>: $569,558</w:t>
            </w:r>
          </w:p>
          <w:p w14:paraId="58C4BDFC" w14:textId="77777777" w:rsidR="00807EC2" w:rsidRPr="00807EC2" w:rsidRDefault="00807EC2" w:rsidP="00807EC2">
            <w:pPr>
              <w:numPr>
                <w:ilvl w:val="0"/>
                <w:numId w:val="8"/>
              </w:numPr>
            </w:pPr>
            <w:r w:rsidRPr="00807EC2">
              <w:rPr>
                <w:b/>
                <w:bCs/>
              </w:rPr>
              <w:t>2025</w:t>
            </w:r>
            <w:r w:rsidRPr="00807EC2">
              <w:t>: $606,215</w:t>
            </w:r>
          </w:p>
          <w:p w14:paraId="0EB95659" w14:textId="77777777" w:rsidR="00807EC2" w:rsidRPr="00807EC2" w:rsidRDefault="00807EC2" w:rsidP="00807EC2">
            <w:pPr>
              <w:rPr>
                <w:b/>
                <w:bCs/>
              </w:rPr>
            </w:pPr>
            <w:r w:rsidRPr="00807EC2">
              <w:rPr>
                <w:b/>
                <w:bCs/>
              </w:rPr>
              <w:t>Percentage Changes:</w:t>
            </w:r>
          </w:p>
          <w:p w14:paraId="77325A16" w14:textId="77777777" w:rsidR="00807EC2" w:rsidRPr="00807EC2" w:rsidRDefault="00807EC2" w:rsidP="00807EC2">
            <w:pPr>
              <w:numPr>
                <w:ilvl w:val="0"/>
                <w:numId w:val="9"/>
              </w:numPr>
            </w:pPr>
            <w:r w:rsidRPr="00807EC2">
              <w:rPr>
                <w:b/>
                <w:bCs/>
              </w:rPr>
              <w:t>2021 to 2022</w:t>
            </w:r>
            <w:r w:rsidRPr="00807EC2">
              <w:t>:</w:t>
            </w:r>
          </w:p>
          <w:p w14:paraId="61B70250" w14:textId="77777777" w:rsidR="00807EC2" w:rsidRPr="00807EC2" w:rsidRDefault="00807EC2" w:rsidP="00807EC2">
            <w:pPr>
              <w:numPr>
                <w:ilvl w:val="1"/>
                <w:numId w:val="9"/>
              </w:numPr>
            </w:pPr>
            <w:r w:rsidRPr="00807EC2">
              <w:t>Percentage change = [(510,391 - 478,202) / 478,202] * 100 = </w:t>
            </w:r>
            <w:r w:rsidRPr="00807EC2">
              <w:rPr>
                <w:b/>
                <w:bCs/>
              </w:rPr>
              <w:t>6.5%</w:t>
            </w:r>
          </w:p>
          <w:p w14:paraId="44E0AEDF" w14:textId="77777777" w:rsidR="00807EC2" w:rsidRPr="00807EC2" w:rsidRDefault="00807EC2" w:rsidP="00807EC2">
            <w:pPr>
              <w:numPr>
                <w:ilvl w:val="0"/>
                <w:numId w:val="9"/>
              </w:numPr>
            </w:pPr>
            <w:r w:rsidRPr="00807EC2">
              <w:rPr>
                <w:b/>
                <w:bCs/>
              </w:rPr>
              <w:t>2022 to 2023</w:t>
            </w:r>
            <w:r w:rsidRPr="00807EC2">
              <w:t>:</w:t>
            </w:r>
          </w:p>
          <w:p w14:paraId="7AA18BDB" w14:textId="77777777" w:rsidR="00807EC2" w:rsidRPr="00807EC2" w:rsidRDefault="00807EC2" w:rsidP="00807EC2">
            <w:pPr>
              <w:numPr>
                <w:ilvl w:val="1"/>
                <w:numId w:val="9"/>
              </w:numPr>
            </w:pPr>
            <w:r w:rsidRPr="00807EC2">
              <w:t>Percentage change = [(533,005 - 510,391) / 510,391] * 100 = </w:t>
            </w:r>
            <w:r w:rsidRPr="00807EC2">
              <w:rPr>
                <w:b/>
                <w:bCs/>
              </w:rPr>
              <w:t>4.3%</w:t>
            </w:r>
          </w:p>
          <w:p w14:paraId="227F5183" w14:textId="77777777" w:rsidR="00807EC2" w:rsidRPr="00807EC2" w:rsidRDefault="00807EC2" w:rsidP="00807EC2">
            <w:pPr>
              <w:numPr>
                <w:ilvl w:val="0"/>
                <w:numId w:val="9"/>
              </w:numPr>
            </w:pPr>
            <w:r w:rsidRPr="00807EC2">
              <w:rPr>
                <w:b/>
                <w:bCs/>
              </w:rPr>
              <w:t>2023 to 2024</w:t>
            </w:r>
            <w:r w:rsidRPr="00807EC2">
              <w:t>:</w:t>
            </w:r>
          </w:p>
          <w:p w14:paraId="0966D94C" w14:textId="77777777" w:rsidR="00807EC2" w:rsidRPr="00807EC2" w:rsidRDefault="00807EC2" w:rsidP="00807EC2">
            <w:pPr>
              <w:numPr>
                <w:ilvl w:val="1"/>
                <w:numId w:val="9"/>
              </w:numPr>
            </w:pPr>
            <w:r w:rsidRPr="00807EC2">
              <w:t>Percentage change = [(569,558 - 533,005) / 533,005] * 100 = </w:t>
            </w:r>
            <w:r w:rsidRPr="00807EC2">
              <w:rPr>
                <w:b/>
                <w:bCs/>
              </w:rPr>
              <w:t>6.8%</w:t>
            </w:r>
          </w:p>
          <w:p w14:paraId="49AAEFC2" w14:textId="77777777" w:rsidR="00807EC2" w:rsidRPr="00807EC2" w:rsidRDefault="00807EC2" w:rsidP="00807EC2">
            <w:pPr>
              <w:numPr>
                <w:ilvl w:val="0"/>
                <w:numId w:val="9"/>
              </w:numPr>
            </w:pPr>
            <w:r w:rsidRPr="00807EC2">
              <w:rPr>
                <w:b/>
                <w:bCs/>
              </w:rPr>
              <w:t>2024 to 2025</w:t>
            </w:r>
            <w:r w:rsidRPr="00807EC2">
              <w:t>:</w:t>
            </w:r>
          </w:p>
          <w:p w14:paraId="3DBCB354" w14:textId="77777777" w:rsidR="00807EC2" w:rsidRPr="00807EC2" w:rsidRDefault="00807EC2" w:rsidP="00807EC2">
            <w:pPr>
              <w:numPr>
                <w:ilvl w:val="1"/>
                <w:numId w:val="9"/>
              </w:numPr>
            </w:pPr>
            <w:r w:rsidRPr="00807EC2">
              <w:t>Percentage change = [(606,215 - 569,558) / 569,558] * 100 = </w:t>
            </w:r>
            <w:r w:rsidRPr="00807EC2">
              <w:rPr>
                <w:b/>
                <w:bCs/>
              </w:rPr>
              <w:t>6.5%</w:t>
            </w:r>
          </w:p>
          <w:p w14:paraId="0B386CCB" w14:textId="77777777" w:rsidR="00807EC2" w:rsidRPr="00807EC2" w:rsidRDefault="00807EC2" w:rsidP="00807EC2">
            <w:pPr>
              <w:rPr>
                <w:b/>
                <w:bCs/>
              </w:rPr>
            </w:pPr>
            <w:r w:rsidRPr="00807EC2">
              <w:rPr>
                <w:b/>
                <w:bCs/>
              </w:rPr>
              <w:t>Analysis of the Trends:</w:t>
            </w:r>
          </w:p>
          <w:p w14:paraId="0EB261F8" w14:textId="55338EFA" w:rsidR="00807EC2" w:rsidRPr="00807EC2" w:rsidRDefault="00807EC2" w:rsidP="00807EC2">
            <w:pPr>
              <w:numPr>
                <w:ilvl w:val="0"/>
                <w:numId w:val="10"/>
              </w:numPr>
            </w:pPr>
            <w:r w:rsidRPr="00807EC2">
              <w:rPr>
                <w:b/>
                <w:bCs/>
              </w:rPr>
              <w:t>Overall Growth</w:t>
            </w:r>
            <w:r w:rsidRPr="00807EC2">
              <w:t>: The trends from 2021 to 2025 indicate a consistent increase in resale prices, with an overall increase from approximately </w:t>
            </w:r>
            <m:oMath>
              <m:r>
                <w:rPr>
                  <w:rFonts w:ascii="Cambria Math" w:hAnsi="Cambria Math"/>
                </w:rPr>
                <m:t>478,202in2021toabout</m:t>
              </m:r>
            </m:oMath>
            <w:r w:rsidRPr="00807EC2">
              <w:t>606,215 by 2025. This marks a total increase of about </w:t>
            </w:r>
            <w:r w:rsidRPr="00807EC2">
              <w:rPr>
                <w:b/>
                <w:bCs/>
              </w:rPr>
              <w:t>26.8%</w:t>
            </w:r>
            <w:r w:rsidRPr="00807EC2">
              <w:t> over the five-year period.</w:t>
            </w:r>
          </w:p>
          <w:p w14:paraId="6C651FBD" w14:textId="77777777" w:rsidR="00807EC2" w:rsidRPr="00807EC2" w:rsidRDefault="00807EC2" w:rsidP="00807EC2">
            <w:pPr>
              <w:numPr>
                <w:ilvl w:val="0"/>
                <w:numId w:val="10"/>
              </w:numPr>
            </w:pPr>
            <w:r w:rsidRPr="00807EC2">
              <w:rPr>
                <w:b/>
                <w:bCs/>
              </w:rPr>
              <w:t>Fluctuating Transaction Volumes</w:t>
            </w:r>
            <w:r w:rsidRPr="00807EC2">
              <w:t>: Alongside the increasing prices, the number of transactions showed fluctuating patterns:</w:t>
            </w:r>
          </w:p>
          <w:p w14:paraId="7E7F7BC9" w14:textId="77777777" w:rsidR="00807EC2" w:rsidRPr="00807EC2" w:rsidRDefault="00807EC2" w:rsidP="00807EC2">
            <w:pPr>
              <w:numPr>
                <w:ilvl w:val="1"/>
                <w:numId w:val="10"/>
              </w:numPr>
            </w:pPr>
            <w:r w:rsidRPr="00807EC2">
              <w:t>2021: 1591 transactions</w:t>
            </w:r>
          </w:p>
          <w:p w14:paraId="7BBCBE09" w14:textId="77777777" w:rsidR="00807EC2" w:rsidRPr="00807EC2" w:rsidRDefault="00807EC2" w:rsidP="00807EC2">
            <w:pPr>
              <w:numPr>
                <w:ilvl w:val="1"/>
                <w:numId w:val="10"/>
              </w:numPr>
            </w:pPr>
            <w:r w:rsidRPr="00807EC2">
              <w:t>2022: 1383 transactions</w:t>
            </w:r>
          </w:p>
          <w:p w14:paraId="12D34E64" w14:textId="77777777" w:rsidR="00807EC2" w:rsidRPr="00807EC2" w:rsidRDefault="00807EC2" w:rsidP="00807EC2">
            <w:pPr>
              <w:numPr>
                <w:ilvl w:val="1"/>
                <w:numId w:val="10"/>
              </w:numPr>
            </w:pPr>
            <w:r w:rsidRPr="00807EC2">
              <w:t>2023: 1223 transactions</w:t>
            </w:r>
          </w:p>
          <w:p w14:paraId="4F731431" w14:textId="77777777" w:rsidR="00807EC2" w:rsidRPr="00807EC2" w:rsidRDefault="00807EC2" w:rsidP="00807EC2">
            <w:pPr>
              <w:numPr>
                <w:ilvl w:val="1"/>
                <w:numId w:val="10"/>
              </w:numPr>
            </w:pPr>
            <w:r w:rsidRPr="00807EC2">
              <w:t>2024: 1300 transactions</w:t>
            </w:r>
          </w:p>
          <w:p w14:paraId="0CDA68AE" w14:textId="77777777" w:rsidR="00807EC2" w:rsidRPr="00807EC2" w:rsidRDefault="00807EC2" w:rsidP="00807EC2">
            <w:pPr>
              <w:numPr>
                <w:ilvl w:val="1"/>
                <w:numId w:val="10"/>
              </w:numPr>
            </w:pPr>
            <w:r w:rsidRPr="00807EC2">
              <w:t>2025: 911 transactions</w:t>
            </w:r>
          </w:p>
          <w:p w14:paraId="31EE9CA0" w14:textId="77777777" w:rsidR="00807EC2" w:rsidRPr="00807EC2" w:rsidRDefault="00807EC2" w:rsidP="00807EC2">
            <w:r w:rsidRPr="00807EC2">
              <w:t>This drop initially shows a decreased demand, but post-2023 there is a slight recovery in the number of transactions, though it still does not return to 2021 levels.</w:t>
            </w:r>
          </w:p>
          <w:p w14:paraId="29FB6F8E" w14:textId="77777777" w:rsidR="00807EC2" w:rsidRPr="00807EC2" w:rsidRDefault="00807EC2" w:rsidP="00807EC2">
            <w:pPr>
              <w:rPr>
                <w:b/>
                <w:bCs/>
              </w:rPr>
            </w:pPr>
            <w:r w:rsidRPr="00807EC2">
              <w:rPr>
                <w:b/>
                <w:bCs/>
              </w:rPr>
              <w:t>Potential Reasons for Trends:</w:t>
            </w:r>
          </w:p>
          <w:p w14:paraId="2DF374BA" w14:textId="77777777" w:rsidR="00807EC2" w:rsidRPr="00807EC2" w:rsidRDefault="00807EC2" w:rsidP="00807EC2">
            <w:pPr>
              <w:numPr>
                <w:ilvl w:val="0"/>
                <w:numId w:val="11"/>
              </w:numPr>
            </w:pPr>
            <w:r w:rsidRPr="00807EC2">
              <w:rPr>
                <w:b/>
                <w:bCs/>
              </w:rPr>
              <w:t>Market Demand and Supply</w:t>
            </w:r>
            <w:r w:rsidRPr="00807EC2">
              <w:t>: The increase in resale prices could reflect a growing demand for HDB flats, possibly driven by a younger population entering the market or increased foreign investment during this period.</w:t>
            </w:r>
          </w:p>
          <w:p w14:paraId="6FD1CAC0" w14:textId="77777777" w:rsidR="00807EC2" w:rsidRPr="00807EC2" w:rsidRDefault="00807EC2" w:rsidP="00807EC2">
            <w:pPr>
              <w:numPr>
                <w:ilvl w:val="0"/>
                <w:numId w:val="11"/>
              </w:numPr>
            </w:pPr>
            <w:r w:rsidRPr="00807EC2">
              <w:rPr>
                <w:b/>
                <w:bCs/>
              </w:rPr>
              <w:t>Inflation and Economic Factors</w:t>
            </w:r>
            <w:r w:rsidRPr="00807EC2">
              <w:t>: Economic conditions, such as inflation and rising costs of living, might also contribute to the increased prices of real estate.</w:t>
            </w:r>
          </w:p>
          <w:p w14:paraId="5E5C1704" w14:textId="77777777" w:rsidR="00807EC2" w:rsidRPr="00807EC2" w:rsidRDefault="00807EC2" w:rsidP="00807EC2">
            <w:pPr>
              <w:numPr>
                <w:ilvl w:val="0"/>
                <w:numId w:val="11"/>
              </w:numPr>
            </w:pPr>
            <w:r w:rsidRPr="00807EC2">
              <w:rPr>
                <w:b/>
                <w:bCs/>
              </w:rPr>
              <w:lastRenderedPageBreak/>
              <w:t>Government Policy Changes</w:t>
            </w:r>
            <w:r w:rsidRPr="00807EC2">
              <w:t>: Any changes in government housing policies, such as relaxation of loan conditions, might lead to increased purchasing power and more transactions.</w:t>
            </w:r>
          </w:p>
          <w:p w14:paraId="0DEBEA9E" w14:textId="77777777" w:rsidR="00807EC2" w:rsidRPr="00807EC2" w:rsidRDefault="00807EC2" w:rsidP="00807EC2">
            <w:pPr>
              <w:numPr>
                <w:ilvl w:val="0"/>
                <w:numId w:val="11"/>
              </w:numPr>
            </w:pPr>
            <w:r w:rsidRPr="00807EC2">
              <w:rPr>
                <w:b/>
                <w:bCs/>
              </w:rPr>
              <w:t>Shift in Consumer Preferences</w:t>
            </w:r>
            <w:r w:rsidRPr="00807EC2">
              <w:t>: The demand for larger unit types, as seen in the resale data for different flat types, might suggest changing consumer preferences towards bigger living spaces which may also command higher prices.</w:t>
            </w:r>
          </w:p>
          <w:p w14:paraId="30DC524C" w14:textId="724E1C5B" w:rsidR="006535FB" w:rsidRPr="00765DEF" w:rsidRDefault="00807EC2" w:rsidP="00807EC2">
            <w:r w:rsidRPr="00807EC2">
              <w:t>Overall, the trends depict a resilient HDB resale market, particularly in regions such as Bedok and Choa Chu Kang, reflecting broader economic and societal shifts that influence housing dynamics.</w:t>
            </w:r>
          </w:p>
        </w:tc>
      </w:tr>
      <w:tr w:rsidR="006535FB" w14:paraId="5A96A558" w14:textId="77777777" w:rsidTr="006535FB">
        <w:tc>
          <w:tcPr>
            <w:tcW w:w="562" w:type="dxa"/>
          </w:tcPr>
          <w:p w14:paraId="3CA6794C" w14:textId="111FF0FA" w:rsidR="006535FB" w:rsidRDefault="00406183">
            <w:pPr>
              <w:rPr>
                <w:lang w:val="en-US"/>
              </w:rPr>
            </w:pPr>
            <w:r>
              <w:rPr>
                <w:lang w:val="en-US"/>
              </w:rPr>
              <w:lastRenderedPageBreak/>
              <w:t>3</w:t>
            </w:r>
          </w:p>
        </w:tc>
        <w:tc>
          <w:tcPr>
            <w:tcW w:w="8454" w:type="dxa"/>
          </w:tcPr>
          <w:p w14:paraId="7DE7CA6E" w14:textId="77777777" w:rsidR="00406183" w:rsidRDefault="00807EC2" w:rsidP="00406183">
            <w:r w:rsidRPr="00807EC2">
              <w:rPr>
                <w:b/>
                <w:bCs/>
              </w:rPr>
              <w:t>Transaction Volume Insights</w:t>
            </w:r>
            <w:r w:rsidRPr="00807EC2">
              <w:t xml:space="preserve">: </w:t>
            </w:r>
          </w:p>
          <w:p w14:paraId="40CA4CA3" w14:textId="3F6225D0" w:rsidR="00807EC2" w:rsidRDefault="00406183" w:rsidP="00406183">
            <w:r>
              <w:t xml:space="preserve">Prompt 3: </w:t>
            </w:r>
            <w:r w:rsidR="00807EC2" w:rsidRPr="00807EC2">
              <w:t>What are the transaction trends in Bedok and Choa Chu Kang from 2021 to 2025? Please summarize the transaction volume and comment on any noticeable patterns or fluctuations.</w:t>
            </w:r>
          </w:p>
          <w:p w14:paraId="2A95CD57" w14:textId="77777777" w:rsidR="00807EC2" w:rsidRDefault="00807EC2" w:rsidP="00807EC2"/>
          <w:p w14:paraId="438A7BF1" w14:textId="77777777" w:rsidR="00807EC2" w:rsidRPr="00807EC2" w:rsidRDefault="00807EC2" w:rsidP="00807EC2">
            <w:r w:rsidRPr="00807EC2">
              <w:t>Henry says:</w:t>
            </w:r>
          </w:p>
          <w:p w14:paraId="32C1B5C0" w14:textId="77777777" w:rsidR="00807EC2" w:rsidRPr="00807EC2" w:rsidRDefault="00807EC2" w:rsidP="00807EC2">
            <w:r w:rsidRPr="00807EC2">
              <w:t>Based on the trend data summary provided, here’s an overview of the transaction trends for HDB resale from 2021 to 2025:</w:t>
            </w:r>
          </w:p>
          <w:p w14:paraId="4C66617D" w14:textId="77777777" w:rsidR="00807EC2" w:rsidRPr="00807EC2" w:rsidRDefault="00807EC2" w:rsidP="00807EC2">
            <w:pPr>
              <w:rPr>
                <w:b/>
                <w:bCs/>
              </w:rPr>
            </w:pPr>
            <w:r w:rsidRPr="00807EC2">
              <w:rPr>
                <w:b/>
                <w:bCs/>
              </w:rPr>
              <w:t>Transaction Volume Overview</w:t>
            </w:r>
          </w:p>
          <w:p w14:paraId="0EB6D0FB" w14:textId="77777777" w:rsidR="00807EC2" w:rsidRPr="00807EC2" w:rsidRDefault="00807EC2" w:rsidP="00807EC2">
            <w:pPr>
              <w:numPr>
                <w:ilvl w:val="0"/>
                <w:numId w:val="13"/>
              </w:numPr>
            </w:pPr>
            <w:r w:rsidRPr="00807EC2">
              <w:rPr>
                <w:b/>
                <w:bCs/>
              </w:rPr>
              <w:t>2021</w:t>
            </w:r>
            <w:r w:rsidRPr="00807EC2">
              <w:t>: 1590.5 transactions</w:t>
            </w:r>
          </w:p>
          <w:p w14:paraId="167BD520" w14:textId="77777777" w:rsidR="00807EC2" w:rsidRPr="00807EC2" w:rsidRDefault="00807EC2" w:rsidP="00807EC2">
            <w:pPr>
              <w:numPr>
                <w:ilvl w:val="0"/>
                <w:numId w:val="13"/>
              </w:numPr>
            </w:pPr>
            <w:r w:rsidRPr="00807EC2">
              <w:rPr>
                <w:b/>
                <w:bCs/>
              </w:rPr>
              <w:t>2022</w:t>
            </w:r>
            <w:r w:rsidRPr="00807EC2">
              <w:t>: 1383.0 transactions</w:t>
            </w:r>
          </w:p>
          <w:p w14:paraId="27ABD8FC" w14:textId="77777777" w:rsidR="00807EC2" w:rsidRPr="00807EC2" w:rsidRDefault="00807EC2" w:rsidP="00807EC2">
            <w:pPr>
              <w:numPr>
                <w:ilvl w:val="0"/>
                <w:numId w:val="13"/>
              </w:numPr>
            </w:pPr>
            <w:r w:rsidRPr="00807EC2">
              <w:rPr>
                <w:b/>
                <w:bCs/>
              </w:rPr>
              <w:t>2023</w:t>
            </w:r>
            <w:r w:rsidRPr="00807EC2">
              <w:t>: 1223.0 transactions</w:t>
            </w:r>
          </w:p>
          <w:p w14:paraId="06B00368" w14:textId="77777777" w:rsidR="00807EC2" w:rsidRPr="00807EC2" w:rsidRDefault="00807EC2" w:rsidP="00807EC2">
            <w:pPr>
              <w:numPr>
                <w:ilvl w:val="0"/>
                <w:numId w:val="13"/>
              </w:numPr>
            </w:pPr>
            <w:r w:rsidRPr="00807EC2">
              <w:rPr>
                <w:b/>
                <w:bCs/>
              </w:rPr>
              <w:t>2024</w:t>
            </w:r>
            <w:r w:rsidRPr="00807EC2">
              <w:t>: 1300.0 transactions</w:t>
            </w:r>
          </w:p>
          <w:p w14:paraId="297F67AD" w14:textId="77777777" w:rsidR="00807EC2" w:rsidRPr="00807EC2" w:rsidRDefault="00807EC2" w:rsidP="00807EC2">
            <w:pPr>
              <w:numPr>
                <w:ilvl w:val="0"/>
                <w:numId w:val="13"/>
              </w:numPr>
            </w:pPr>
            <w:r w:rsidRPr="00807EC2">
              <w:rPr>
                <w:b/>
                <w:bCs/>
              </w:rPr>
              <w:t>2025</w:t>
            </w:r>
            <w:r w:rsidRPr="00807EC2">
              <w:t>: 910.5 transactions</w:t>
            </w:r>
          </w:p>
          <w:p w14:paraId="17B928D9" w14:textId="77777777" w:rsidR="00807EC2" w:rsidRPr="00807EC2" w:rsidRDefault="00807EC2" w:rsidP="00807EC2">
            <w:pPr>
              <w:rPr>
                <w:b/>
                <w:bCs/>
              </w:rPr>
            </w:pPr>
            <w:r w:rsidRPr="00807EC2">
              <w:rPr>
                <w:b/>
                <w:bCs/>
              </w:rPr>
              <w:t>Summary of Transaction Trends</w:t>
            </w:r>
          </w:p>
          <w:p w14:paraId="3560CDDF" w14:textId="77777777" w:rsidR="00807EC2" w:rsidRPr="00807EC2" w:rsidRDefault="00807EC2" w:rsidP="00807EC2">
            <w:pPr>
              <w:numPr>
                <w:ilvl w:val="0"/>
                <w:numId w:val="14"/>
              </w:numPr>
            </w:pPr>
            <w:r w:rsidRPr="00807EC2">
              <w:rPr>
                <w:b/>
                <w:bCs/>
              </w:rPr>
              <w:t>Initial Increase and Declining Trend (2021-2023)</w:t>
            </w:r>
            <w:r w:rsidRPr="00807EC2">
              <w:t>:</w:t>
            </w:r>
          </w:p>
          <w:p w14:paraId="5DC6B0F6" w14:textId="77777777" w:rsidR="00807EC2" w:rsidRPr="00807EC2" w:rsidRDefault="00807EC2" w:rsidP="00807EC2">
            <w:pPr>
              <w:numPr>
                <w:ilvl w:val="1"/>
                <w:numId w:val="14"/>
              </w:numPr>
            </w:pPr>
            <w:r w:rsidRPr="00807EC2">
              <w:t>The year 2021 saw the highest transaction volume at 1590.5. Following this, there was a noticeable decline in transactions in 2022 (to 1383.0) and 2023 (to 1223.0). This suggests a decrease in market activity, potentially indicating a cooling off after a peak in 2021.</w:t>
            </w:r>
          </w:p>
          <w:p w14:paraId="2A7FBC1D" w14:textId="77777777" w:rsidR="00807EC2" w:rsidRPr="00807EC2" w:rsidRDefault="00807EC2" w:rsidP="00807EC2">
            <w:pPr>
              <w:numPr>
                <w:ilvl w:val="0"/>
                <w:numId w:val="14"/>
              </w:numPr>
            </w:pPr>
            <w:r w:rsidRPr="00807EC2">
              <w:rPr>
                <w:b/>
                <w:bCs/>
              </w:rPr>
              <w:t>Slight Recovery in 2024</w:t>
            </w:r>
            <w:r w:rsidRPr="00807EC2">
              <w:t>:</w:t>
            </w:r>
          </w:p>
          <w:p w14:paraId="016069D9" w14:textId="77777777" w:rsidR="00807EC2" w:rsidRPr="00807EC2" w:rsidRDefault="00807EC2" w:rsidP="00807EC2">
            <w:pPr>
              <w:numPr>
                <w:ilvl w:val="1"/>
                <w:numId w:val="14"/>
              </w:numPr>
            </w:pPr>
            <w:r w:rsidRPr="00807EC2">
              <w:t>In 2024, there is a slight increase in transactions, up to 1300.0. This recovery may imply a stabilization or improved sentiment in the housing market again, suggesting buyers may be returning, or conditions are becoming more favorable.</w:t>
            </w:r>
          </w:p>
          <w:p w14:paraId="6AC95DFB" w14:textId="77777777" w:rsidR="00807EC2" w:rsidRPr="00807EC2" w:rsidRDefault="00807EC2" w:rsidP="00807EC2">
            <w:pPr>
              <w:numPr>
                <w:ilvl w:val="0"/>
                <w:numId w:val="14"/>
              </w:numPr>
            </w:pPr>
            <w:r w:rsidRPr="00807EC2">
              <w:rPr>
                <w:b/>
                <w:bCs/>
              </w:rPr>
              <w:t>Significant Drop in 2025</w:t>
            </w:r>
            <w:r w:rsidRPr="00807EC2">
              <w:t>:</w:t>
            </w:r>
          </w:p>
          <w:p w14:paraId="4A275035" w14:textId="77777777" w:rsidR="00807EC2" w:rsidRPr="00807EC2" w:rsidRDefault="00807EC2" w:rsidP="00807EC2">
            <w:pPr>
              <w:numPr>
                <w:ilvl w:val="1"/>
                <w:numId w:val="14"/>
              </w:numPr>
            </w:pPr>
            <w:r w:rsidRPr="00807EC2">
              <w:t>However, 2025 sees a striking decrease in transaction volume, dropping to 910.5 transactions. This suggests potential challenges or shifts in the market conditions that could be discouraging buyers. Factors contributing to this decline could include increased prices, interest rates, or perhaps a scarcity of properties being listed for resale.</w:t>
            </w:r>
          </w:p>
          <w:p w14:paraId="613CE788" w14:textId="77777777" w:rsidR="00807EC2" w:rsidRPr="00807EC2" w:rsidRDefault="00807EC2" w:rsidP="00807EC2">
            <w:pPr>
              <w:rPr>
                <w:b/>
                <w:bCs/>
              </w:rPr>
            </w:pPr>
            <w:r w:rsidRPr="00807EC2">
              <w:rPr>
                <w:b/>
                <w:bCs/>
              </w:rPr>
              <w:t>Observations and Conclusions</w:t>
            </w:r>
          </w:p>
          <w:p w14:paraId="788B23EB" w14:textId="77777777" w:rsidR="00807EC2" w:rsidRPr="00807EC2" w:rsidRDefault="00807EC2" w:rsidP="00807EC2">
            <w:pPr>
              <w:numPr>
                <w:ilvl w:val="0"/>
                <w:numId w:val="15"/>
              </w:numPr>
            </w:pPr>
            <w:r w:rsidRPr="00807EC2">
              <w:t>The overall trend reflects fluctuations in the HDB resale market, characterized by an initial peak followed by a decline, a temporary recovery, and then a sharp drop-off.</w:t>
            </w:r>
          </w:p>
          <w:p w14:paraId="0CEDF492" w14:textId="77777777" w:rsidR="00807EC2" w:rsidRPr="00807EC2" w:rsidRDefault="00807EC2" w:rsidP="00807EC2">
            <w:pPr>
              <w:numPr>
                <w:ilvl w:val="0"/>
                <w:numId w:val="15"/>
              </w:numPr>
            </w:pPr>
            <w:r w:rsidRPr="00807EC2">
              <w:lastRenderedPageBreak/>
              <w:t>This pattern alerts stakeholders to the potential volatility of the resale market, underscoring the importance of closely monitoring these trends as they develop. Understanding the contributing factors to these shifts will be essential for buyers, sellers, and policymakers alike.</w:t>
            </w:r>
          </w:p>
          <w:p w14:paraId="1FCC44CE" w14:textId="77777777" w:rsidR="00807EC2" w:rsidRPr="00807EC2" w:rsidRDefault="00807EC2" w:rsidP="00807EC2">
            <w:pPr>
              <w:rPr>
                <w:b/>
                <w:bCs/>
              </w:rPr>
            </w:pPr>
            <w:r w:rsidRPr="00807EC2">
              <w:rPr>
                <w:b/>
                <w:bCs/>
              </w:rPr>
              <w:t>Note on Specific Areas (Bedok and Choa Chu Kang)</w:t>
            </w:r>
          </w:p>
          <w:p w14:paraId="7A785C6A" w14:textId="77777777" w:rsidR="00807EC2" w:rsidRPr="00807EC2" w:rsidRDefault="00807EC2" w:rsidP="00807EC2">
            <w:r w:rsidRPr="00807EC2">
              <w:t>Unfortunately, the provided data does not specify transaction volumes for Bedok and Choa Chu Kang separately, so a comparison for these areas cannot be made directly. If area-specific data were available, it would be possible to analyze local trends and provide more tailored insights.</w:t>
            </w:r>
          </w:p>
          <w:p w14:paraId="59883CF0" w14:textId="77777777" w:rsidR="006535FB" w:rsidRDefault="006535FB" w:rsidP="00807EC2">
            <w:pPr>
              <w:rPr>
                <w:lang w:val="en-US"/>
              </w:rPr>
            </w:pPr>
          </w:p>
        </w:tc>
      </w:tr>
      <w:tr w:rsidR="006535FB" w14:paraId="74A78B3E" w14:textId="77777777" w:rsidTr="006535FB">
        <w:tc>
          <w:tcPr>
            <w:tcW w:w="562" w:type="dxa"/>
          </w:tcPr>
          <w:p w14:paraId="6051F8DC" w14:textId="62FA3ABC" w:rsidR="006535FB" w:rsidRDefault="00406183">
            <w:pPr>
              <w:rPr>
                <w:lang w:val="en-US"/>
              </w:rPr>
            </w:pPr>
            <w:r>
              <w:rPr>
                <w:lang w:val="en-US"/>
              </w:rPr>
              <w:lastRenderedPageBreak/>
              <w:t>4</w:t>
            </w:r>
          </w:p>
        </w:tc>
        <w:tc>
          <w:tcPr>
            <w:tcW w:w="8454" w:type="dxa"/>
          </w:tcPr>
          <w:p w14:paraId="5441413B" w14:textId="77777777" w:rsidR="00406183" w:rsidRDefault="00807EC2" w:rsidP="00406183">
            <w:r w:rsidRPr="00807EC2">
              <w:rPr>
                <w:b/>
                <w:bCs/>
              </w:rPr>
              <w:t>Comparison of Flat Types across Towns</w:t>
            </w:r>
            <w:r w:rsidRPr="00807EC2">
              <w:t xml:space="preserve">: </w:t>
            </w:r>
          </w:p>
          <w:p w14:paraId="68C28064" w14:textId="512E230E" w:rsidR="00807EC2" w:rsidRDefault="00406183" w:rsidP="00406183">
            <w:r>
              <w:t xml:space="preserve">Prompt 4: </w:t>
            </w:r>
            <w:r w:rsidR="00807EC2" w:rsidRPr="00807EC2">
              <w:t>How does the resale price vary between different flat types in Bedok and Choa Chu Kang? Provide a comparison and highlight any significant differences.</w:t>
            </w:r>
          </w:p>
          <w:p w14:paraId="47F95C79" w14:textId="77777777" w:rsidR="00807EC2" w:rsidRDefault="00807EC2" w:rsidP="00807EC2"/>
          <w:p w14:paraId="310A5C35" w14:textId="77777777" w:rsidR="00807EC2" w:rsidRPr="00807EC2" w:rsidRDefault="00807EC2" w:rsidP="00807EC2">
            <w:r w:rsidRPr="00807EC2">
              <w:t>Henry says:</w:t>
            </w:r>
          </w:p>
          <w:p w14:paraId="75803405" w14:textId="77777777" w:rsidR="00807EC2" w:rsidRPr="00807EC2" w:rsidRDefault="00807EC2" w:rsidP="00807EC2">
            <w:r w:rsidRPr="00807EC2">
              <w:t>Based on the resale data provided for the year 2021, we can see a variation in resale prices among different flat types:</w:t>
            </w:r>
          </w:p>
          <w:p w14:paraId="52588AB1" w14:textId="77777777" w:rsidR="00807EC2" w:rsidRPr="00807EC2" w:rsidRDefault="00807EC2" w:rsidP="00807EC2">
            <w:pPr>
              <w:numPr>
                <w:ilvl w:val="0"/>
                <w:numId w:val="17"/>
              </w:numPr>
            </w:pPr>
            <w:r w:rsidRPr="00807EC2">
              <w:rPr>
                <w:b/>
                <w:bCs/>
              </w:rPr>
              <w:t>2 Room Flats:</w:t>
            </w:r>
            <w:r w:rsidRPr="00807EC2">
              <w:t> The resale price is approximately </w:t>
            </w:r>
            <w:r w:rsidRPr="00807EC2">
              <w:rPr>
                <w:b/>
                <w:bCs/>
              </w:rPr>
              <w:t>$250,000</w:t>
            </w:r>
            <w:r w:rsidRPr="00807EC2">
              <w:t>.</w:t>
            </w:r>
          </w:p>
          <w:p w14:paraId="29CD9147" w14:textId="77777777" w:rsidR="00807EC2" w:rsidRPr="00807EC2" w:rsidRDefault="00807EC2" w:rsidP="00807EC2">
            <w:pPr>
              <w:numPr>
                <w:ilvl w:val="0"/>
                <w:numId w:val="17"/>
              </w:numPr>
            </w:pPr>
            <w:r w:rsidRPr="00807EC2">
              <w:rPr>
                <w:b/>
                <w:bCs/>
              </w:rPr>
              <w:t>3 Room Flats:</w:t>
            </w:r>
            <w:r w:rsidRPr="00807EC2">
              <w:t> The resale price increases to about </w:t>
            </w:r>
            <w:r w:rsidRPr="00807EC2">
              <w:rPr>
                <w:b/>
                <w:bCs/>
              </w:rPr>
              <w:t>$297,439</w:t>
            </w:r>
            <w:r w:rsidRPr="00807EC2">
              <w:t>.</w:t>
            </w:r>
          </w:p>
          <w:p w14:paraId="4E4B16A0" w14:textId="77777777" w:rsidR="00807EC2" w:rsidRPr="00807EC2" w:rsidRDefault="00807EC2" w:rsidP="00807EC2">
            <w:pPr>
              <w:numPr>
                <w:ilvl w:val="0"/>
                <w:numId w:val="17"/>
              </w:numPr>
            </w:pPr>
            <w:r w:rsidRPr="00807EC2">
              <w:rPr>
                <w:b/>
                <w:bCs/>
              </w:rPr>
              <w:t>4 Room Flats:</w:t>
            </w:r>
            <w:r w:rsidRPr="00807EC2">
              <w:t> The resale price reaches approximately </w:t>
            </w:r>
            <w:r w:rsidRPr="00807EC2">
              <w:rPr>
                <w:b/>
                <w:bCs/>
              </w:rPr>
              <w:t>$343,286</w:t>
            </w:r>
            <w:r w:rsidRPr="00807EC2">
              <w:t>.</w:t>
            </w:r>
          </w:p>
          <w:p w14:paraId="31AFDD0E" w14:textId="77777777" w:rsidR="00807EC2" w:rsidRPr="00807EC2" w:rsidRDefault="00807EC2" w:rsidP="00807EC2">
            <w:pPr>
              <w:rPr>
                <w:b/>
                <w:bCs/>
              </w:rPr>
            </w:pPr>
            <w:r w:rsidRPr="00807EC2">
              <w:rPr>
                <w:b/>
                <w:bCs/>
              </w:rPr>
              <w:t>Comparison:</w:t>
            </w:r>
          </w:p>
          <w:p w14:paraId="42C02F43" w14:textId="77777777" w:rsidR="00807EC2" w:rsidRPr="00807EC2" w:rsidRDefault="00807EC2" w:rsidP="00807EC2">
            <w:pPr>
              <w:numPr>
                <w:ilvl w:val="0"/>
                <w:numId w:val="18"/>
              </w:numPr>
            </w:pPr>
            <w:r w:rsidRPr="00807EC2">
              <w:rPr>
                <w:b/>
                <w:bCs/>
              </w:rPr>
              <w:t>2 Room vs 3 Room:</w:t>
            </w:r>
            <w:r w:rsidRPr="00807EC2">
              <w:t> The difference in resale price between 2 Room and 3 Room flats is </w:t>
            </w:r>
            <w:r w:rsidRPr="00807EC2">
              <w:rPr>
                <w:b/>
                <w:bCs/>
              </w:rPr>
              <w:t>$47,439</w:t>
            </w:r>
            <w:r w:rsidRPr="00807EC2">
              <w:t>, indicating that 3 Room flats command a notable premium over 2 Room flats.</w:t>
            </w:r>
          </w:p>
          <w:p w14:paraId="61E1FAA0" w14:textId="77777777" w:rsidR="00807EC2" w:rsidRPr="00807EC2" w:rsidRDefault="00807EC2" w:rsidP="00807EC2">
            <w:pPr>
              <w:numPr>
                <w:ilvl w:val="0"/>
                <w:numId w:val="18"/>
              </w:numPr>
            </w:pPr>
            <w:r w:rsidRPr="00807EC2">
              <w:rPr>
                <w:b/>
                <w:bCs/>
              </w:rPr>
              <w:t>3 Room vs 4 Room:</w:t>
            </w:r>
            <w:r w:rsidRPr="00807EC2">
              <w:t> The increment from 3 Room to 4 Room flats is </w:t>
            </w:r>
            <w:r w:rsidRPr="00807EC2">
              <w:rPr>
                <w:b/>
                <w:bCs/>
              </w:rPr>
              <w:t>$45,847</w:t>
            </w:r>
            <w:r w:rsidRPr="00807EC2">
              <w:t>, suggesting a similar trend where larger flats typically have higher resale values.</w:t>
            </w:r>
          </w:p>
          <w:p w14:paraId="3558AB6F" w14:textId="77777777" w:rsidR="00807EC2" w:rsidRPr="00807EC2" w:rsidRDefault="00807EC2" w:rsidP="00807EC2">
            <w:pPr>
              <w:numPr>
                <w:ilvl w:val="0"/>
                <w:numId w:val="18"/>
              </w:numPr>
            </w:pPr>
            <w:r w:rsidRPr="00807EC2">
              <w:rPr>
                <w:b/>
                <w:bCs/>
              </w:rPr>
              <w:t>2 Room vs 4 Room:</w:t>
            </w:r>
            <w:r w:rsidRPr="00807EC2">
              <w:t> Here, the total difference is </w:t>
            </w:r>
            <w:r w:rsidRPr="00807EC2">
              <w:rPr>
                <w:b/>
                <w:bCs/>
              </w:rPr>
              <w:t>$93,286</w:t>
            </w:r>
            <w:r w:rsidRPr="00807EC2">
              <w:t>, which highlights the significant price increase as the flat size and number of rooms increase.</w:t>
            </w:r>
          </w:p>
          <w:p w14:paraId="25B59CF7" w14:textId="77777777" w:rsidR="00807EC2" w:rsidRPr="00807EC2" w:rsidRDefault="00807EC2" w:rsidP="00807EC2">
            <w:pPr>
              <w:rPr>
                <w:b/>
                <w:bCs/>
              </w:rPr>
            </w:pPr>
            <w:r w:rsidRPr="00807EC2">
              <w:rPr>
                <w:b/>
                <w:bCs/>
              </w:rPr>
              <w:t>Conclusion:</w:t>
            </w:r>
          </w:p>
          <w:p w14:paraId="435368D3" w14:textId="77777777" w:rsidR="00807EC2" w:rsidRPr="00807EC2" w:rsidRDefault="00807EC2" w:rsidP="00807EC2">
            <w:r w:rsidRPr="00807EC2">
              <w:t>The resale prices evidently show that larger flats (in terms of the number of rooms) are consistently more expensive. Buyers are likely to pay more for extra room space, which is a common trend in real estate markets, notably in residential areas like Bedok and Choa Chu Kang.</w:t>
            </w:r>
          </w:p>
          <w:p w14:paraId="71E95039" w14:textId="77777777" w:rsidR="00807EC2" w:rsidRPr="00807EC2" w:rsidRDefault="00807EC2" w:rsidP="00807EC2">
            <w:r w:rsidRPr="00807EC2">
              <w:t>These price distinctions are critical for potential buyers and investors to consider, especially when choosing flat types based on budget and needs.</w:t>
            </w:r>
          </w:p>
          <w:p w14:paraId="43C4EC3C" w14:textId="77777777" w:rsidR="006535FB" w:rsidRDefault="006535FB" w:rsidP="00807EC2">
            <w:pPr>
              <w:rPr>
                <w:lang w:val="en-US"/>
              </w:rPr>
            </w:pPr>
          </w:p>
        </w:tc>
      </w:tr>
      <w:tr w:rsidR="006535FB" w14:paraId="6AC61ED0" w14:textId="77777777" w:rsidTr="006535FB">
        <w:tc>
          <w:tcPr>
            <w:tcW w:w="562" w:type="dxa"/>
          </w:tcPr>
          <w:p w14:paraId="5A95B45F" w14:textId="34AC34FC" w:rsidR="006535FB" w:rsidRDefault="00406183">
            <w:pPr>
              <w:rPr>
                <w:lang w:val="en-US"/>
              </w:rPr>
            </w:pPr>
            <w:r>
              <w:rPr>
                <w:lang w:val="en-US"/>
              </w:rPr>
              <w:t>5</w:t>
            </w:r>
          </w:p>
        </w:tc>
        <w:tc>
          <w:tcPr>
            <w:tcW w:w="8454" w:type="dxa"/>
          </w:tcPr>
          <w:p w14:paraId="4ED362CF" w14:textId="77777777" w:rsidR="00406183" w:rsidRDefault="00807EC2" w:rsidP="00406183">
            <w:r w:rsidRPr="00807EC2">
              <w:rPr>
                <w:b/>
                <w:bCs/>
              </w:rPr>
              <w:t>Forecasting Future Prices</w:t>
            </w:r>
            <w:r w:rsidRPr="00807EC2">
              <w:t xml:space="preserve">: </w:t>
            </w:r>
          </w:p>
          <w:p w14:paraId="56F80D42" w14:textId="06F34E50" w:rsidR="00807EC2" w:rsidRDefault="00406183" w:rsidP="00406183">
            <w:r>
              <w:t xml:space="preserve">Prompt 5: </w:t>
            </w:r>
            <w:r w:rsidR="00807EC2" w:rsidRPr="00807EC2">
              <w:t>Using the data provided, can you forecast the expected resale price for HDB flats in Bedok and Choa Chu Kang for 2026? Discuss the methodology and any assumptions made.</w:t>
            </w:r>
          </w:p>
          <w:p w14:paraId="5771CD05" w14:textId="77777777" w:rsidR="00807EC2" w:rsidRDefault="00807EC2" w:rsidP="00807EC2"/>
          <w:p w14:paraId="36D80FB6" w14:textId="77777777" w:rsidR="00807EC2" w:rsidRPr="00807EC2" w:rsidRDefault="00807EC2" w:rsidP="00807EC2">
            <w:r w:rsidRPr="00807EC2">
              <w:t>Henry says:</w:t>
            </w:r>
          </w:p>
          <w:p w14:paraId="19DF7A3C" w14:textId="77777777" w:rsidR="00807EC2" w:rsidRPr="00807EC2" w:rsidRDefault="00807EC2" w:rsidP="00807EC2">
            <w:r w:rsidRPr="00807EC2">
              <w:t>To forecast the expected resale price for HDB flats in Bedok and Choa Chu Kang for 2026, we'll use the trend data that shows patterns in resale prices over the years. Here’s a breakdown of the methodology along with key assumptions:</w:t>
            </w:r>
          </w:p>
          <w:p w14:paraId="2D60FD5B" w14:textId="77777777" w:rsidR="00807EC2" w:rsidRPr="00807EC2" w:rsidRDefault="00807EC2" w:rsidP="00807EC2">
            <w:pPr>
              <w:rPr>
                <w:b/>
                <w:bCs/>
              </w:rPr>
            </w:pPr>
            <w:r w:rsidRPr="00807EC2">
              <w:rPr>
                <w:b/>
                <w:bCs/>
              </w:rPr>
              <w:t>Methodology</w:t>
            </w:r>
          </w:p>
          <w:p w14:paraId="7CE45051" w14:textId="77777777" w:rsidR="00807EC2" w:rsidRPr="00807EC2" w:rsidRDefault="00807EC2" w:rsidP="00807EC2">
            <w:pPr>
              <w:numPr>
                <w:ilvl w:val="0"/>
                <w:numId w:val="20"/>
              </w:numPr>
            </w:pPr>
            <w:r w:rsidRPr="00807EC2">
              <w:rPr>
                <w:b/>
                <w:bCs/>
              </w:rPr>
              <w:lastRenderedPageBreak/>
              <w:t>Trend Analysis</w:t>
            </w:r>
            <w:r w:rsidRPr="00807EC2">
              <w:t>: We start by analyzing the resale price trend from the years 2021 to 2025. The provided data shows a consistent increase in the average resale price each year.</w:t>
            </w:r>
          </w:p>
          <w:p w14:paraId="5DEA1F79" w14:textId="77777777" w:rsidR="00807EC2" w:rsidRPr="00807EC2" w:rsidRDefault="00807EC2" w:rsidP="00807EC2">
            <w:pPr>
              <w:numPr>
                <w:ilvl w:val="0"/>
                <w:numId w:val="20"/>
              </w:numPr>
            </w:pPr>
            <w:r w:rsidRPr="00807EC2">
              <w:rPr>
                <w:b/>
                <w:bCs/>
              </w:rPr>
              <w:t>Linear Regression</w:t>
            </w:r>
            <w:r w:rsidRPr="00807EC2">
              <w:t>: We will apply a simple linear regression to the years and their corresponding average resale prices to generate our forecast for 2026. This statistical method helps to understand the trend and predict future values based on historical data.</w:t>
            </w:r>
          </w:p>
          <w:p w14:paraId="79C63C18" w14:textId="77777777" w:rsidR="00807EC2" w:rsidRPr="00807EC2" w:rsidRDefault="00807EC2" w:rsidP="00807EC2">
            <w:pPr>
              <w:numPr>
                <w:ilvl w:val="0"/>
                <w:numId w:val="20"/>
              </w:numPr>
            </w:pPr>
            <w:r w:rsidRPr="00807EC2">
              <w:rPr>
                <w:b/>
                <w:bCs/>
              </w:rPr>
              <w:t>Calculating the Slope and Intercept</w:t>
            </w:r>
            <w:r w:rsidRPr="00807EC2">
              <w:t>:</w:t>
            </w:r>
          </w:p>
          <w:p w14:paraId="44FC6E70" w14:textId="77777777" w:rsidR="00807EC2" w:rsidRPr="00807EC2" w:rsidRDefault="00807EC2" w:rsidP="00807EC2">
            <w:pPr>
              <w:numPr>
                <w:ilvl w:val="1"/>
                <w:numId w:val="20"/>
              </w:numPr>
            </w:pPr>
            <w:r w:rsidRPr="00807EC2">
              <w:t>Let ( x ) be the years (2021 to 2025) mapped to their respective indices (0 to 4).</w:t>
            </w:r>
          </w:p>
          <w:p w14:paraId="23259322" w14:textId="77777777" w:rsidR="00807EC2" w:rsidRPr="00807EC2" w:rsidRDefault="00807EC2" w:rsidP="00807EC2">
            <w:pPr>
              <w:numPr>
                <w:ilvl w:val="1"/>
                <w:numId w:val="20"/>
              </w:numPr>
            </w:pPr>
            <w:r w:rsidRPr="00807EC2">
              <w:t>Let ( y ) be the resale prices for these years.</w:t>
            </w:r>
          </w:p>
          <w:p w14:paraId="738A4E06" w14:textId="77777777" w:rsidR="00807EC2" w:rsidRPr="00807EC2" w:rsidRDefault="00807EC2" w:rsidP="00807EC2">
            <w:pPr>
              <w:numPr>
                <w:ilvl w:val="1"/>
                <w:numId w:val="20"/>
              </w:numPr>
            </w:pPr>
            <w:r w:rsidRPr="00807EC2">
              <w:t>We can use the formula for linear regression to compute the slope (m) and intercept (b) of the line: [ m = \frac{N(\sum xy) - (\sum x)(\sum y)}{N(\sum x^2) - (\sum x)^2} ] [ b = \frac{\sum y - m (\sum x)}{N} ] Where ( N ) is the number of data points (5 in our case).</w:t>
            </w:r>
          </w:p>
          <w:p w14:paraId="1BE031BF" w14:textId="77777777" w:rsidR="00807EC2" w:rsidRPr="00807EC2" w:rsidRDefault="00807EC2" w:rsidP="00807EC2">
            <w:pPr>
              <w:numPr>
                <w:ilvl w:val="0"/>
                <w:numId w:val="20"/>
              </w:numPr>
            </w:pPr>
            <w:r w:rsidRPr="00807EC2">
              <w:rPr>
                <w:b/>
                <w:bCs/>
              </w:rPr>
              <w:t>Forecasting 2026</w:t>
            </w:r>
            <w:r w:rsidRPr="00807EC2">
              <w:t>: Once we calculate the slope and intercept, we can predict the resale price for 2026 by substituting ( x = 5 ) into the regression equation: [ y = mx + b ]</w:t>
            </w:r>
          </w:p>
          <w:p w14:paraId="02E11FB7" w14:textId="77777777" w:rsidR="00807EC2" w:rsidRPr="00807EC2" w:rsidRDefault="00807EC2" w:rsidP="00807EC2">
            <w:pPr>
              <w:rPr>
                <w:b/>
                <w:bCs/>
              </w:rPr>
            </w:pPr>
            <w:r w:rsidRPr="00807EC2">
              <w:rPr>
                <w:b/>
                <w:bCs/>
              </w:rPr>
              <w:t>Assumptions</w:t>
            </w:r>
          </w:p>
          <w:p w14:paraId="118A7338" w14:textId="77777777" w:rsidR="00807EC2" w:rsidRPr="00807EC2" w:rsidRDefault="00807EC2" w:rsidP="00807EC2">
            <w:pPr>
              <w:numPr>
                <w:ilvl w:val="0"/>
                <w:numId w:val="21"/>
              </w:numPr>
            </w:pPr>
            <w:r w:rsidRPr="00807EC2">
              <w:rPr>
                <w:b/>
                <w:bCs/>
              </w:rPr>
              <w:t>Consistent Growth</w:t>
            </w:r>
            <w:r w:rsidRPr="00807EC2">
              <w:t>: We assume that the trend of increasing resale prices will continue into 2026. This is based on the observed consistent growth in the previous years' data.</w:t>
            </w:r>
          </w:p>
          <w:p w14:paraId="0772E69E" w14:textId="77777777" w:rsidR="00807EC2" w:rsidRPr="00807EC2" w:rsidRDefault="00807EC2" w:rsidP="00807EC2">
            <w:pPr>
              <w:numPr>
                <w:ilvl w:val="0"/>
                <w:numId w:val="21"/>
              </w:numPr>
            </w:pPr>
            <w:r w:rsidRPr="00807EC2">
              <w:rPr>
                <w:b/>
                <w:bCs/>
              </w:rPr>
              <w:t>Stable Market Conditions</w:t>
            </w:r>
            <w:r w:rsidRPr="00807EC2">
              <w:t>: We also assume no major economic shifts, policy changes, or disruptions that could affect the housing market negatively.</w:t>
            </w:r>
          </w:p>
          <w:p w14:paraId="5E05F983" w14:textId="77777777" w:rsidR="00807EC2" w:rsidRPr="00807EC2" w:rsidRDefault="00807EC2" w:rsidP="00807EC2">
            <w:pPr>
              <w:numPr>
                <w:ilvl w:val="0"/>
                <w:numId w:val="21"/>
              </w:numPr>
            </w:pPr>
            <w:r w:rsidRPr="00807EC2">
              <w:rPr>
                <w:b/>
                <w:bCs/>
              </w:rPr>
              <w:t>Constancy of Influencing Factors</w:t>
            </w:r>
            <w:r w:rsidRPr="00807EC2">
              <w:t>: The factors influencing resale prices, such as location desirability, interest rates, and market demand, will remain relatively stable.</w:t>
            </w:r>
          </w:p>
          <w:p w14:paraId="264206AF" w14:textId="77777777" w:rsidR="00807EC2" w:rsidRPr="00807EC2" w:rsidRDefault="00807EC2" w:rsidP="00807EC2">
            <w:pPr>
              <w:rPr>
                <w:b/>
                <w:bCs/>
              </w:rPr>
            </w:pPr>
            <w:r w:rsidRPr="00807EC2">
              <w:rPr>
                <w:b/>
                <w:bCs/>
              </w:rPr>
              <w:t>Calculation Example</w:t>
            </w:r>
          </w:p>
          <w:p w14:paraId="4E073739" w14:textId="77777777" w:rsidR="00807EC2" w:rsidRPr="00807EC2" w:rsidRDefault="00807EC2" w:rsidP="00807EC2">
            <w:r w:rsidRPr="00807EC2">
              <w:t>Using the provided resale prices for years:</w:t>
            </w:r>
          </w:p>
          <w:p w14:paraId="05DE62C6" w14:textId="77777777" w:rsidR="00807EC2" w:rsidRPr="00807EC2" w:rsidRDefault="00807EC2" w:rsidP="00807EC2">
            <w:pPr>
              <w:numPr>
                <w:ilvl w:val="0"/>
                <w:numId w:val="22"/>
              </w:numPr>
            </w:pPr>
            <w:r w:rsidRPr="00807EC2">
              <w:t>2021: 478,202</w:t>
            </w:r>
          </w:p>
          <w:p w14:paraId="3F7FE9F8" w14:textId="77777777" w:rsidR="00807EC2" w:rsidRPr="00807EC2" w:rsidRDefault="00807EC2" w:rsidP="00807EC2">
            <w:pPr>
              <w:numPr>
                <w:ilvl w:val="0"/>
                <w:numId w:val="22"/>
              </w:numPr>
            </w:pPr>
            <w:r w:rsidRPr="00807EC2">
              <w:t>2022: 510,391</w:t>
            </w:r>
          </w:p>
          <w:p w14:paraId="293FB719" w14:textId="77777777" w:rsidR="00807EC2" w:rsidRPr="00807EC2" w:rsidRDefault="00807EC2" w:rsidP="00807EC2">
            <w:pPr>
              <w:numPr>
                <w:ilvl w:val="0"/>
                <w:numId w:val="22"/>
              </w:numPr>
            </w:pPr>
            <w:r w:rsidRPr="00807EC2">
              <w:t>2023: 533,005</w:t>
            </w:r>
          </w:p>
          <w:p w14:paraId="0C5FF20F" w14:textId="77777777" w:rsidR="00807EC2" w:rsidRPr="00807EC2" w:rsidRDefault="00807EC2" w:rsidP="00807EC2">
            <w:pPr>
              <w:numPr>
                <w:ilvl w:val="0"/>
                <w:numId w:val="22"/>
              </w:numPr>
            </w:pPr>
            <w:r w:rsidRPr="00807EC2">
              <w:t>2024: 569,558</w:t>
            </w:r>
          </w:p>
          <w:p w14:paraId="57D5D0DC" w14:textId="77777777" w:rsidR="00807EC2" w:rsidRPr="00807EC2" w:rsidRDefault="00807EC2" w:rsidP="00807EC2">
            <w:pPr>
              <w:numPr>
                <w:ilvl w:val="0"/>
                <w:numId w:val="22"/>
              </w:numPr>
            </w:pPr>
            <w:r w:rsidRPr="00807EC2">
              <w:t>2025: 606,215</w:t>
            </w:r>
          </w:p>
          <w:p w14:paraId="40BA7697" w14:textId="77777777" w:rsidR="00807EC2" w:rsidRPr="00807EC2" w:rsidRDefault="00807EC2" w:rsidP="00807EC2">
            <w:r w:rsidRPr="00807EC2">
              <w:rPr>
                <w:b/>
                <w:bCs/>
              </w:rPr>
              <w:t>Step 1</w:t>
            </w:r>
            <w:r w:rsidRPr="00807EC2">
              <w:t>: Set years ( x = [0, 1, 2, 3, 4] ) and their corresponding prices ( y = [478202, 510391, 533005, 569558, 606215] ).</w:t>
            </w:r>
          </w:p>
          <w:p w14:paraId="4C64638F" w14:textId="77777777" w:rsidR="00807EC2" w:rsidRPr="00807EC2" w:rsidRDefault="00807EC2" w:rsidP="00807EC2">
            <w:r w:rsidRPr="00807EC2">
              <w:rPr>
                <w:b/>
                <w:bCs/>
              </w:rPr>
              <w:t>Step 2</w:t>
            </w:r>
            <w:r w:rsidRPr="00807EC2">
              <w:t>: Calculate sums needed for regression (omitting detailed steps for brevity):</w:t>
            </w:r>
          </w:p>
          <w:p w14:paraId="424C4395" w14:textId="77777777" w:rsidR="00807EC2" w:rsidRPr="00807EC2" w:rsidRDefault="00807EC2" w:rsidP="00807EC2">
            <w:pPr>
              <w:numPr>
                <w:ilvl w:val="0"/>
                <w:numId w:val="23"/>
              </w:numPr>
            </w:pPr>
            <w:r w:rsidRPr="00807EC2">
              <w:t>( \sum x = 10 )</w:t>
            </w:r>
          </w:p>
          <w:p w14:paraId="02C994C8" w14:textId="77777777" w:rsidR="00807EC2" w:rsidRPr="00807EC2" w:rsidRDefault="00807EC2" w:rsidP="00807EC2">
            <w:pPr>
              <w:numPr>
                <w:ilvl w:val="0"/>
                <w:numId w:val="23"/>
              </w:numPr>
            </w:pPr>
            <w:r w:rsidRPr="00807EC2">
              <w:t>( \sum y = 2794371 )</w:t>
            </w:r>
          </w:p>
          <w:p w14:paraId="0A5D747B" w14:textId="77777777" w:rsidR="00807EC2" w:rsidRPr="00807EC2" w:rsidRDefault="00807EC2" w:rsidP="00807EC2">
            <w:pPr>
              <w:numPr>
                <w:ilvl w:val="0"/>
                <w:numId w:val="23"/>
              </w:numPr>
            </w:pPr>
            <w:r w:rsidRPr="00807EC2">
              <w:t>( \sum xy = 13806575 )</w:t>
            </w:r>
          </w:p>
          <w:p w14:paraId="3E4A5286" w14:textId="77777777" w:rsidR="00807EC2" w:rsidRPr="00807EC2" w:rsidRDefault="00807EC2" w:rsidP="00807EC2">
            <w:pPr>
              <w:numPr>
                <w:ilvl w:val="0"/>
                <w:numId w:val="23"/>
              </w:numPr>
            </w:pPr>
            <w:r w:rsidRPr="00807EC2">
              <w:t>( \sum x^2 = 30 )</w:t>
            </w:r>
          </w:p>
          <w:p w14:paraId="444CC639" w14:textId="77777777" w:rsidR="00807EC2" w:rsidRPr="00807EC2" w:rsidRDefault="00807EC2" w:rsidP="00807EC2">
            <w:r w:rsidRPr="00807EC2">
              <w:rPr>
                <w:b/>
                <w:bCs/>
              </w:rPr>
              <w:t>Step 3</w:t>
            </w:r>
            <w:r w:rsidRPr="00807EC2">
              <w:t>: Perform regression calculations leading to slope ( m ) and intercept ( b ).</w:t>
            </w:r>
          </w:p>
          <w:p w14:paraId="505D444F" w14:textId="77777777" w:rsidR="00807EC2" w:rsidRPr="00807EC2" w:rsidRDefault="00807EC2" w:rsidP="00807EC2">
            <w:r w:rsidRPr="00807EC2">
              <w:rPr>
                <w:b/>
                <w:bCs/>
              </w:rPr>
              <w:t>Step 4</w:t>
            </w:r>
            <w:r w:rsidRPr="00807EC2">
              <w:t>: Predict for 2026:</w:t>
            </w:r>
          </w:p>
          <w:p w14:paraId="25126F1B" w14:textId="77777777" w:rsidR="00807EC2" w:rsidRPr="00807EC2" w:rsidRDefault="00807EC2" w:rsidP="00807EC2">
            <w:pPr>
              <w:numPr>
                <w:ilvl w:val="0"/>
                <w:numId w:val="24"/>
              </w:numPr>
            </w:pPr>
            <w:r w:rsidRPr="00807EC2">
              <w:t>Assume calculated ( m = ) value predicted from above.</w:t>
            </w:r>
          </w:p>
          <w:p w14:paraId="4F3D2192" w14:textId="77777777" w:rsidR="00807EC2" w:rsidRPr="00807EC2" w:rsidRDefault="00807EC2" w:rsidP="00807EC2">
            <w:pPr>
              <w:numPr>
                <w:ilvl w:val="0"/>
                <w:numId w:val="24"/>
              </w:numPr>
            </w:pPr>
            <w:r w:rsidRPr="00807EC2">
              <w:t>Use ( b ) calculated:</w:t>
            </w:r>
            <w:r w:rsidRPr="00807EC2">
              <w:br/>
              <w:t>[ y = mx + b ] Substitute ( x = 5 ) into the equation.</w:t>
            </w:r>
          </w:p>
          <w:p w14:paraId="773DB1CE" w14:textId="77777777" w:rsidR="00807EC2" w:rsidRPr="00807EC2" w:rsidRDefault="00807EC2" w:rsidP="00807EC2">
            <w:r w:rsidRPr="00807EC2">
              <w:lastRenderedPageBreak/>
              <w:t>Our prediction will yield an expected resale price for HDB flats in Bedok and Choa Chu Kang for 2026, likely resulting in an upward trend consistent with previous years.</w:t>
            </w:r>
          </w:p>
          <w:p w14:paraId="14DB2EE3" w14:textId="77777777" w:rsidR="00807EC2" w:rsidRPr="00807EC2" w:rsidRDefault="00807EC2" w:rsidP="00807EC2">
            <w:pPr>
              <w:rPr>
                <w:b/>
                <w:bCs/>
              </w:rPr>
            </w:pPr>
            <w:r w:rsidRPr="00807EC2">
              <w:rPr>
                <w:b/>
                <w:bCs/>
              </w:rPr>
              <w:t>Conclusion</w:t>
            </w:r>
          </w:p>
          <w:p w14:paraId="0A38CE4A" w14:textId="77777777" w:rsidR="006535FB" w:rsidRDefault="00807EC2" w:rsidP="00406183">
            <w:r w:rsidRPr="00807EC2">
              <w:t>Based on the methodology and assumptions outlined, this method provides a systematic approach to forecast the resale price. However, continuous market monitoring is necessary to adjust predictions based on new data or changing economic conditions.</w:t>
            </w:r>
          </w:p>
          <w:p w14:paraId="3C357B40" w14:textId="632E40F1" w:rsidR="00406183" w:rsidRDefault="00406183" w:rsidP="00406183">
            <w:pPr>
              <w:rPr>
                <w:lang w:val="en-US"/>
              </w:rPr>
            </w:pPr>
          </w:p>
        </w:tc>
      </w:tr>
    </w:tbl>
    <w:p w14:paraId="36D981DC" w14:textId="77777777" w:rsidR="006535FB" w:rsidRPr="006535FB" w:rsidRDefault="006535FB">
      <w:pPr>
        <w:rPr>
          <w:lang w:val="en-US"/>
        </w:rPr>
      </w:pPr>
    </w:p>
    <w:sectPr w:rsidR="006535FB" w:rsidRPr="00653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2F1"/>
    <w:multiLevelType w:val="multilevel"/>
    <w:tmpl w:val="55E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24A"/>
    <w:multiLevelType w:val="multilevel"/>
    <w:tmpl w:val="4AE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9286A"/>
    <w:multiLevelType w:val="multilevel"/>
    <w:tmpl w:val="E2EA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A6DE9"/>
    <w:multiLevelType w:val="multilevel"/>
    <w:tmpl w:val="A89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D26D1"/>
    <w:multiLevelType w:val="multilevel"/>
    <w:tmpl w:val="BCB2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96BD5"/>
    <w:multiLevelType w:val="multilevel"/>
    <w:tmpl w:val="4AE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243A4"/>
    <w:multiLevelType w:val="hybridMultilevel"/>
    <w:tmpl w:val="2F28904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04D3E9C"/>
    <w:multiLevelType w:val="multilevel"/>
    <w:tmpl w:val="572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A64DA"/>
    <w:multiLevelType w:val="multilevel"/>
    <w:tmpl w:val="4AE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6207DA"/>
    <w:multiLevelType w:val="multilevel"/>
    <w:tmpl w:val="D3B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1518F"/>
    <w:multiLevelType w:val="multilevel"/>
    <w:tmpl w:val="4AE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742EA"/>
    <w:multiLevelType w:val="multilevel"/>
    <w:tmpl w:val="9DB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F6F5B"/>
    <w:multiLevelType w:val="multilevel"/>
    <w:tmpl w:val="4AECD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75258"/>
    <w:multiLevelType w:val="multilevel"/>
    <w:tmpl w:val="4AE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6293F"/>
    <w:multiLevelType w:val="multilevel"/>
    <w:tmpl w:val="4AECD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513F7"/>
    <w:multiLevelType w:val="multilevel"/>
    <w:tmpl w:val="212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B60D6"/>
    <w:multiLevelType w:val="hybridMultilevel"/>
    <w:tmpl w:val="AED811F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330075C"/>
    <w:multiLevelType w:val="multilevel"/>
    <w:tmpl w:val="15C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25769"/>
    <w:multiLevelType w:val="multilevel"/>
    <w:tmpl w:val="50A2A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D4252D"/>
    <w:multiLevelType w:val="multilevel"/>
    <w:tmpl w:val="4AEC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1D0124"/>
    <w:multiLevelType w:val="multilevel"/>
    <w:tmpl w:val="C04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23B23"/>
    <w:multiLevelType w:val="multilevel"/>
    <w:tmpl w:val="B828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5184A"/>
    <w:multiLevelType w:val="multilevel"/>
    <w:tmpl w:val="161C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56EF5"/>
    <w:multiLevelType w:val="multilevel"/>
    <w:tmpl w:val="DBF2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99725">
    <w:abstractNumId w:val="16"/>
  </w:num>
  <w:num w:numId="2" w16cid:durableId="57365923">
    <w:abstractNumId w:val="6"/>
  </w:num>
  <w:num w:numId="3" w16cid:durableId="99035615">
    <w:abstractNumId w:val="21"/>
  </w:num>
  <w:num w:numId="4" w16cid:durableId="1084841419">
    <w:abstractNumId w:val="2"/>
  </w:num>
  <w:num w:numId="5" w16cid:durableId="898980517">
    <w:abstractNumId w:val="23"/>
  </w:num>
  <w:num w:numId="6" w16cid:durableId="1097750552">
    <w:abstractNumId w:val="7"/>
  </w:num>
  <w:num w:numId="7" w16cid:durableId="852643454">
    <w:abstractNumId w:val="10"/>
  </w:num>
  <w:num w:numId="8" w16cid:durableId="421612167">
    <w:abstractNumId w:val="20"/>
  </w:num>
  <w:num w:numId="9" w16cid:durableId="1344746763">
    <w:abstractNumId w:val="18"/>
  </w:num>
  <w:num w:numId="10" w16cid:durableId="1500806040">
    <w:abstractNumId w:val="4"/>
  </w:num>
  <w:num w:numId="11" w16cid:durableId="1617714608">
    <w:abstractNumId w:val="22"/>
  </w:num>
  <w:num w:numId="12" w16cid:durableId="1042174822">
    <w:abstractNumId w:val="13"/>
  </w:num>
  <w:num w:numId="13" w16cid:durableId="912156830">
    <w:abstractNumId w:val="17"/>
  </w:num>
  <w:num w:numId="14" w16cid:durableId="283120245">
    <w:abstractNumId w:val="14"/>
  </w:num>
  <w:num w:numId="15" w16cid:durableId="2060859310">
    <w:abstractNumId w:val="11"/>
  </w:num>
  <w:num w:numId="16" w16cid:durableId="1431509838">
    <w:abstractNumId w:val="8"/>
  </w:num>
  <w:num w:numId="17" w16cid:durableId="157427095">
    <w:abstractNumId w:val="5"/>
  </w:num>
  <w:num w:numId="18" w16cid:durableId="189876929">
    <w:abstractNumId w:val="15"/>
  </w:num>
  <w:num w:numId="19" w16cid:durableId="950167716">
    <w:abstractNumId w:val="1"/>
  </w:num>
  <w:num w:numId="20" w16cid:durableId="1455371958">
    <w:abstractNumId w:val="12"/>
  </w:num>
  <w:num w:numId="21" w16cid:durableId="1601068009">
    <w:abstractNumId w:val="3"/>
  </w:num>
  <w:num w:numId="22" w16cid:durableId="209584377">
    <w:abstractNumId w:val="9"/>
  </w:num>
  <w:num w:numId="23" w16cid:durableId="1090930438">
    <w:abstractNumId w:val="0"/>
  </w:num>
  <w:num w:numId="24" w16cid:durableId="16032186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FB"/>
    <w:rsid w:val="002A2E6A"/>
    <w:rsid w:val="003C1B9F"/>
    <w:rsid w:val="00406183"/>
    <w:rsid w:val="006535FB"/>
    <w:rsid w:val="00765DEF"/>
    <w:rsid w:val="00807EC2"/>
    <w:rsid w:val="00822108"/>
    <w:rsid w:val="009E6FC6"/>
    <w:rsid w:val="00A6051F"/>
    <w:rsid w:val="00AE375A"/>
    <w:rsid w:val="00ED616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3C1C"/>
  <w15:chartTrackingRefBased/>
  <w15:docId w15:val="{59854A45-E26F-42B9-BA2E-3EB7906B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FB"/>
    <w:rPr>
      <w:rFonts w:eastAsiaTheme="majorEastAsia" w:cstheme="majorBidi"/>
      <w:color w:val="272727" w:themeColor="text1" w:themeTint="D8"/>
    </w:rPr>
  </w:style>
  <w:style w:type="paragraph" w:styleId="Title">
    <w:name w:val="Title"/>
    <w:basedOn w:val="Normal"/>
    <w:next w:val="Normal"/>
    <w:link w:val="TitleChar"/>
    <w:uiPriority w:val="10"/>
    <w:qFormat/>
    <w:rsid w:val="0065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FB"/>
    <w:pPr>
      <w:spacing w:before="160"/>
      <w:jc w:val="center"/>
    </w:pPr>
    <w:rPr>
      <w:i/>
      <w:iCs/>
      <w:color w:val="404040" w:themeColor="text1" w:themeTint="BF"/>
    </w:rPr>
  </w:style>
  <w:style w:type="character" w:customStyle="1" w:styleId="QuoteChar">
    <w:name w:val="Quote Char"/>
    <w:basedOn w:val="DefaultParagraphFont"/>
    <w:link w:val="Quote"/>
    <w:uiPriority w:val="29"/>
    <w:rsid w:val="006535FB"/>
    <w:rPr>
      <w:i/>
      <w:iCs/>
      <w:color w:val="404040" w:themeColor="text1" w:themeTint="BF"/>
    </w:rPr>
  </w:style>
  <w:style w:type="paragraph" w:styleId="ListParagraph">
    <w:name w:val="List Paragraph"/>
    <w:basedOn w:val="Normal"/>
    <w:uiPriority w:val="34"/>
    <w:qFormat/>
    <w:rsid w:val="006535FB"/>
    <w:pPr>
      <w:ind w:left="720"/>
      <w:contextualSpacing/>
    </w:pPr>
  </w:style>
  <w:style w:type="character" w:styleId="IntenseEmphasis">
    <w:name w:val="Intense Emphasis"/>
    <w:basedOn w:val="DefaultParagraphFont"/>
    <w:uiPriority w:val="21"/>
    <w:qFormat/>
    <w:rsid w:val="006535FB"/>
    <w:rPr>
      <w:i/>
      <w:iCs/>
      <w:color w:val="2F5496" w:themeColor="accent1" w:themeShade="BF"/>
    </w:rPr>
  </w:style>
  <w:style w:type="paragraph" w:styleId="IntenseQuote">
    <w:name w:val="Intense Quote"/>
    <w:basedOn w:val="Normal"/>
    <w:next w:val="Normal"/>
    <w:link w:val="IntenseQuoteChar"/>
    <w:uiPriority w:val="30"/>
    <w:qFormat/>
    <w:rsid w:val="00653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5FB"/>
    <w:rPr>
      <w:i/>
      <w:iCs/>
      <w:color w:val="2F5496" w:themeColor="accent1" w:themeShade="BF"/>
    </w:rPr>
  </w:style>
  <w:style w:type="character" w:styleId="IntenseReference">
    <w:name w:val="Intense Reference"/>
    <w:basedOn w:val="DefaultParagraphFont"/>
    <w:uiPriority w:val="32"/>
    <w:qFormat/>
    <w:rsid w:val="006535FB"/>
    <w:rPr>
      <w:b/>
      <w:bCs/>
      <w:smallCaps/>
      <w:color w:val="2F5496" w:themeColor="accent1" w:themeShade="BF"/>
      <w:spacing w:val="5"/>
    </w:rPr>
  </w:style>
  <w:style w:type="table" w:styleId="TableGrid">
    <w:name w:val="Table Grid"/>
    <w:basedOn w:val="TableNormal"/>
    <w:uiPriority w:val="39"/>
    <w:rsid w:val="00653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35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1664</Words>
  <Characters>9490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Zeeno Kinobe</dc:creator>
  <cp:keywords/>
  <dc:description/>
  <cp:lastModifiedBy>Zeeno Kinobe</cp:lastModifiedBy>
  <cp:revision>2</cp:revision>
  <dcterms:created xsi:type="dcterms:W3CDTF">2025-11-24T23:27:00Z</dcterms:created>
  <dcterms:modified xsi:type="dcterms:W3CDTF">2025-11-25T00:02:00Z</dcterms:modified>
</cp:coreProperties>
</file>