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548911279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rPr/>
          </w:pPr>
          <w:bookmarkStart w:colFirst="0" w:colLast="0" w:name="_heading=h.7lpb3z2jupv6" w:id="0"/>
          <w:bookmarkEnd w:id="0"/>
          <w:r w:rsidDel="00000000" w:rsidR="00000000" w:rsidRPr="00000000">
            <w:rPr>
              <w:rtl w:val="0"/>
            </w:rPr>
            <w:t xml:space="preserve">Spherecast Challenge</w:t>
          </w:r>
        </w:p>
      </w:sdtContent>
    </w:sdt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a bit of additional information on the structure of the data and how to interpret 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drive folder you will find the db.sqlite file which contains the data to serve as the basis for the challenge described in depth in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Q-Hack x Spherecast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database contains real companies and real products with adjusted and rather approximated BOMs and ingredients.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67359" cy="37327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359" cy="3732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Background information on tables: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Company is the end brand that customers buy a product from (like a chocolate bar from “Mars”)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BOM stands for bill of materials and is the collection of the ingredients (raw materials) required to produce the finished good; every product that is a finished good has a BOM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BOM has at least 2 BOM components (= the ingredients); all of the components have the type “raw-material’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 supplier product shows that a certain supplier can deliver a given product; they only exist for raw materials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--OCKdKwlptdKi54Tfpa1XguySYDnbHY0JbCLKxwihs/edit?tab=t.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+8oiDm/MXRuqBTwTW+ErQ5CBmg==">CgMxLjAaDQoBMBIICgYIBTICCAEyDmguN2xwYjN6Mmp1cHY2OAByITFlR2tid1h1Um8yRUdrU254bjVxR29sY0Rjb2RMQ1FyXw==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