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196D" w14:textId="77777777" w:rsidR="005645B2" w:rsidRDefault="005645B2" w:rsidP="005645B2">
      <w:r>
        <w:t>Transformations</w:t>
      </w:r>
    </w:p>
    <w:p w14:paraId="032C1AA1" w14:textId="77777777" w:rsidR="005645B2" w:rsidRDefault="005645B2" w:rsidP="005645B2">
      <w:r>
        <w:tab/>
        <w:t>그려질 대상을 매 프레임 변화시키는 좋은 방법은 매트릭스를 사용하는 것이고, 이번 챕터에서는 그에 필요한 수학적인 내용을 같이 볼 예정이다.</w:t>
      </w:r>
    </w:p>
    <w:p w14:paraId="4E065686" w14:textId="77777777" w:rsidR="005645B2" w:rsidRDefault="005645B2" w:rsidP="005645B2"/>
    <w:p w14:paraId="643229D2" w14:textId="77777777" w:rsidR="005645B2" w:rsidRDefault="005645B2" w:rsidP="005645B2">
      <w:r>
        <w:t>Vectors</w:t>
      </w:r>
    </w:p>
    <w:p w14:paraId="737B57A5" w14:textId="77777777" w:rsidR="005645B2" w:rsidRDefault="005645B2" w:rsidP="005645B2">
      <w:r>
        <w:tab/>
        <w:t>보통 Direction과 Magnitude(</w:t>
      </w:r>
      <w:proofErr w:type="spellStart"/>
      <w:r>
        <w:t>a.k.a</w:t>
      </w:r>
      <w:proofErr w:type="spellEnd"/>
      <w:r>
        <w:t xml:space="preserve"> strength or length)를 가진다고 정의함.</w:t>
      </w:r>
    </w:p>
    <w:p w14:paraId="5DDE4688" w14:textId="77777777" w:rsidR="005645B2" w:rsidRDefault="005645B2" w:rsidP="005645B2">
      <w:r>
        <w:tab/>
        <w:t>보통 벡터는 방향을 나타내므로 원점이 다르더라도 방향과 크기가 같으면 같은 벡터로 판정.</w:t>
      </w:r>
    </w:p>
    <w:p w14:paraId="3344B755" w14:textId="77777777" w:rsidR="005645B2" w:rsidRDefault="005645B2" w:rsidP="005645B2">
      <w:r>
        <w:tab/>
        <w:t>방향 벡터와 위치 벡터의 구분이 어려운데, 위치 벡터의 경우 (0,0,0) 좌표에서 특정 위치를 가리키는 벡터를 의미함.</w:t>
      </w:r>
    </w:p>
    <w:p w14:paraId="6E3A0F3E" w14:textId="77777777" w:rsidR="005645B2" w:rsidRDefault="005645B2" w:rsidP="005645B2"/>
    <w:p w14:paraId="4467B5C9" w14:textId="77777777" w:rsidR="005645B2" w:rsidRDefault="005645B2" w:rsidP="005645B2">
      <w:r>
        <w:t>Scalar vector operations</w:t>
      </w:r>
    </w:p>
    <w:p w14:paraId="59B5A806" w14:textId="77777777" w:rsidR="005645B2" w:rsidRDefault="005645B2" w:rsidP="005645B2">
      <w:r>
        <w:tab/>
      </w:r>
      <w:proofErr w:type="gramStart"/>
      <w:r>
        <w:t>스칼라 :</w:t>
      </w:r>
      <w:proofErr w:type="gramEnd"/>
      <w:r>
        <w:t xml:space="preserve"> 1차원 숫자를 말함. 스칼라와 벡터의 덧셈/뺄셈/곱셈/나눗셈은 스칼라를 벡터와 같은 차원의 벡터로 만들어 같은 위치의 원소와 연산.</w:t>
      </w:r>
    </w:p>
    <w:p w14:paraId="28FBDD60" w14:textId="77777777" w:rsidR="005645B2" w:rsidRDefault="005645B2" w:rsidP="005645B2"/>
    <w:p w14:paraId="616874A1" w14:textId="77777777" w:rsidR="005645B2" w:rsidRDefault="005645B2" w:rsidP="005645B2">
      <w:r>
        <w:t>Vector negation</w:t>
      </w:r>
    </w:p>
    <w:p w14:paraId="7F4F2CA3" w14:textId="77777777" w:rsidR="005645B2" w:rsidRDefault="005645B2" w:rsidP="005645B2">
      <w:r>
        <w:tab/>
        <w:t>벡터 부정은 각 요소에 빼기 기호를 추가한 것. 크기는 같고 방향은 반대가 됨. v * -1과 같음.</w:t>
      </w:r>
    </w:p>
    <w:p w14:paraId="1B70557D" w14:textId="77777777" w:rsidR="005645B2" w:rsidRDefault="005645B2" w:rsidP="005645B2"/>
    <w:p w14:paraId="3F8C6205" w14:textId="77777777" w:rsidR="005645B2" w:rsidRDefault="005645B2" w:rsidP="005645B2">
      <w:r>
        <w:t>Addition and subtraction</w:t>
      </w:r>
    </w:p>
    <w:p w14:paraId="079929D8" w14:textId="77777777" w:rsidR="005645B2" w:rsidRDefault="005645B2" w:rsidP="005645B2">
      <w:r>
        <w:tab/>
        <w:t xml:space="preserve">벡터의 덧셈과 뺄셈은 같은 위치의 원소의 값을 더하고 뺀 새로운 벡터를 만드는 것. 기하적 의미는 책에 </w:t>
      </w:r>
      <w:proofErr w:type="spellStart"/>
      <w:r>
        <w:t>소개된것과</w:t>
      </w:r>
      <w:proofErr w:type="spellEnd"/>
      <w:r>
        <w:t xml:space="preserve"> 같음.</w:t>
      </w:r>
    </w:p>
    <w:p w14:paraId="19E6F6A6" w14:textId="77777777" w:rsidR="005645B2" w:rsidRDefault="005645B2" w:rsidP="005645B2">
      <w:r>
        <w:tab/>
        <w:t>뺄셈은 두번째 벡터의 부정과 첫째 벡터를 더하는것과 동일함.</w:t>
      </w:r>
    </w:p>
    <w:p w14:paraId="4C90F41A" w14:textId="77777777" w:rsidR="005645B2" w:rsidRDefault="005645B2" w:rsidP="005645B2"/>
    <w:p w14:paraId="6FF17351" w14:textId="77777777" w:rsidR="005645B2" w:rsidRDefault="005645B2" w:rsidP="005645B2">
      <w:r>
        <w:t>Length</w:t>
      </w:r>
    </w:p>
    <w:p w14:paraId="1CE1DD85" w14:textId="77777777" w:rsidR="005645B2" w:rsidRDefault="005645B2" w:rsidP="005645B2">
      <w:r>
        <w:tab/>
        <w:t xml:space="preserve">벡터의 길이는 피타고라스 정리를 통해서 </w:t>
      </w:r>
      <w:proofErr w:type="spellStart"/>
      <w:r>
        <w:t>구할수</w:t>
      </w:r>
      <w:proofErr w:type="spellEnd"/>
      <w:r>
        <w:t xml:space="preserve"> 있음.</w:t>
      </w:r>
    </w:p>
    <w:p w14:paraId="1FFBEACB" w14:textId="77777777" w:rsidR="005645B2" w:rsidRDefault="005645B2" w:rsidP="005645B2">
      <w:r>
        <w:tab/>
        <w:t>유닛 벡터는 길이가 1인 벡터.</w:t>
      </w:r>
    </w:p>
    <w:p w14:paraId="1E6B3F6C" w14:textId="77777777" w:rsidR="005645B2" w:rsidRDefault="005645B2" w:rsidP="005645B2">
      <w:r>
        <w:tab/>
      </w:r>
      <w:proofErr w:type="spellStart"/>
      <w:r>
        <w:t>노말라이즈는</w:t>
      </w:r>
      <w:proofErr w:type="spellEnd"/>
      <w:r>
        <w:t xml:space="preserve"> 벡터의 길이로 벡터를 나눠서 유닛 벡터로 만드는 것.</w:t>
      </w:r>
    </w:p>
    <w:p w14:paraId="136CC543" w14:textId="77777777" w:rsidR="005645B2" w:rsidRDefault="005645B2" w:rsidP="005645B2"/>
    <w:p w14:paraId="4ED86990" w14:textId="77777777" w:rsidR="005645B2" w:rsidRDefault="005645B2" w:rsidP="005645B2">
      <w:r>
        <w:t>Vector-vector multiplication</w:t>
      </w:r>
    </w:p>
    <w:p w14:paraId="5F56AB6D" w14:textId="77777777" w:rsidR="005645B2" w:rsidRDefault="005645B2" w:rsidP="005645B2">
      <w:r>
        <w:tab/>
        <w:t>Dot product</w:t>
      </w:r>
    </w:p>
    <w:p w14:paraId="1AFB66F1" w14:textId="77777777" w:rsidR="005645B2" w:rsidRDefault="005645B2" w:rsidP="005645B2">
      <w:r>
        <w:tab/>
      </w:r>
      <w:r>
        <w:tab/>
        <w:t>결과물은 벡터가 아닌 스칼라로 나오기 때문에 스칼라 곱이라고도 부름.</w:t>
      </w:r>
    </w:p>
    <w:p w14:paraId="39A8E612" w14:textId="77777777" w:rsidR="005645B2" w:rsidRDefault="005645B2" w:rsidP="005645B2">
      <w:r>
        <w:lastRenderedPageBreak/>
        <w:tab/>
      </w:r>
      <w:r>
        <w:tab/>
        <w:t>v*k = |v|*|k|*cos(theta)</w:t>
      </w:r>
    </w:p>
    <w:p w14:paraId="1F8F150F" w14:textId="77777777" w:rsidR="005645B2" w:rsidRDefault="005645B2" w:rsidP="005645B2">
      <w:r>
        <w:tab/>
      </w:r>
      <w:r>
        <w:tab/>
        <w:t>이때 theta는 두 벡터사이의 각. 그리고 v와 k가 단위 벡터라면</w:t>
      </w:r>
    </w:p>
    <w:p w14:paraId="4F27B617" w14:textId="77777777" w:rsidR="005645B2" w:rsidRDefault="005645B2" w:rsidP="005645B2">
      <w:r>
        <w:tab/>
      </w:r>
      <w:r>
        <w:tab/>
        <w:t>v*k = 1*1*cos(theta)</w:t>
      </w:r>
    </w:p>
    <w:p w14:paraId="418181CC" w14:textId="77777777" w:rsidR="005645B2" w:rsidRDefault="005645B2" w:rsidP="005645B2">
      <w:r>
        <w:tab/>
      </w:r>
      <w:r>
        <w:tab/>
        <w:t xml:space="preserve">여기에 </w:t>
      </w:r>
      <w:proofErr w:type="spellStart"/>
      <w:r>
        <w:t>acos</w:t>
      </w:r>
      <w:proofErr w:type="spellEnd"/>
      <w:r>
        <w:t xml:space="preserve">를 통해서 theta값을 </w:t>
      </w:r>
      <w:proofErr w:type="spellStart"/>
      <w:r>
        <w:t>구할수</w:t>
      </w:r>
      <w:proofErr w:type="spellEnd"/>
      <w:r>
        <w:t xml:space="preserve"> 있음.</w:t>
      </w:r>
    </w:p>
    <w:p w14:paraId="205D491A" w14:textId="77777777" w:rsidR="005645B2" w:rsidRDefault="005645B2" w:rsidP="005645B2">
      <w:r>
        <w:tab/>
      </w:r>
      <w:r>
        <w:tab/>
        <w:t xml:space="preserve">cos(theta) 값이 0인지 1인지에 따라서 두 벡터가 평행(parallel)한지 직교(orthogonal)하는지 </w:t>
      </w:r>
      <w:proofErr w:type="spellStart"/>
      <w:r>
        <w:t>알수</w:t>
      </w:r>
      <w:proofErr w:type="spellEnd"/>
      <w:r>
        <w:t xml:space="preserve"> 있음.</w:t>
      </w:r>
    </w:p>
    <w:p w14:paraId="35CA23B1" w14:textId="77777777" w:rsidR="005645B2" w:rsidRDefault="005645B2" w:rsidP="005645B2">
      <w:r>
        <w:tab/>
      </w:r>
    </w:p>
    <w:p w14:paraId="26C80E73" w14:textId="77777777" w:rsidR="005645B2" w:rsidRDefault="005645B2" w:rsidP="005645B2">
      <w:r>
        <w:tab/>
        <w:t>Cross product</w:t>
      </w:r>
    </w:p>
    <w:p w14:paraId="63DF20C0" w14:textId="77777777" w:rsidR="005645B2" w:rsidRDefault="005645B2" w:rsidP="005645B2">
      <w:r>
        <w:tab/>
      </w:r>
      <w:r>
        <w:tab/>
        <w:t xml:space="preserve">결과물이 벡터로 나오기 때문에 </w:t>
      </w:r>
      <w:proofErr w:type="spellStart"/>
      <w:proofErr w:type="gramStart"/>
      <w:r>
        <w:t>벡터곱</w:t>
      </w:r>
      <w:proofErr w:type="spellEnd"/>
      <w:r>
        <w:t xml:space="preserve"> 이라고도</w:t>
      </w:r>
      <w:proofErr w:type="gramEnd"/>
      <w:r>
        <w:t xml:space="preserve"> 부름.</w:t>
      </w:r>
    </w:p>
    <w:p w14:paraId="01F850D4" w14:textId="77777777" w:rsidR="005645B2" w:rsidRDefault="005645B2" w:rsidP="005645B2">
      <w:r>
        <w:tab/>
      </w:r>
      <w:r>
        <w:tab/>
        <w:t xml:space="preserve">오직 3차원에서만 정의되고, 두 벡터와 직교하는 벡터가 나옴. </w:t>
      </w:r>
    </w:p>
    <w:p w14:paraId="29B04636" w14:textId="77777777" w:rsidR="005645B2" w:rsidRDefault="005645B2" w:rsidP="005645B2">
      <w:r>
        <w:tab/>
      </w:r>
      <w:r>
        <w:tab/>
      </w:r>
      <w:proofErr w:type="spellStart"/>
      <w:r>
        <w:t>iXj</w:t>
      </w:r>
      <w:proofErr w:type="spellEnd"/>
      <w:r>
        <w:t xml:space="preserve"> = |</w:t>
      </w:r>
      <w:proofErr w:type="spellStart"/>
      <w:r>
        <w:t>i</w:t>
      </w:r>
      <w:proofErr w:type="spellEnd"/>
      <w:r>
        <w:t>|*|j|*sin(theta)*</w:t>
      </w:r>
      <w:proofErr w:type="gramStart"/>
      <w:r>
        <w:t>k;</w:t>
      </w:r>
      <w:proofErr w:type="gramEnd"/>
    </w:p>
    <w:p w14:paraId="209D184A" w14:textId="77777777" w:rsidR="005645B2" w:rsidRDefault="005645B2" w:rsidP="005645B2">
      <w:r>
        <w:tab/>
      </w:r>
    </w:p>
    <w:p w14:paraId="45B99730" w14:textId="77777777" w:rsidR="005645B2" w:rsidRDefault="005645B2" w:rsidP="005645B2">
      <w:r>
        <w:t>Matrices</w:t>
      </w:r>
    </w:p>
    <w:p w14:paraId="0BE5D3FA" w14:textId="125A201C" w:rsidR="008C32C5" w:rsidRDefault="005645B2" w:rsidP="005645B2">
      <w:r>
        <w:tab/>
      </w:r>
      <w:r>
        <w:rPr>
          <w:rFonts w:hint="eastAsia"/>
        </w:rPr>
        <w:t>매트릭스는 직사각형으로 숫자를 늘어놓은 것.</w:t>
      </w:r>
    </w:p>
    <w:p w14:paraId="268E9FF3" w14:textId="6684F671" w:rsidR="005645B2" w:rsidRDefault="005645B2" w:rsidP="005645B2">
      <w:r w:rsidRPr="005645B2">
        <w:drawing>
          <wp:inline distT="0" distB="0" distL="0" distR="0" wp14:anchorId="72BC2E65" wp14:editId="384CC783">
            <wp:extent cx="828791" cy="495369"/>
            <wp:effectExtent l="0" t="0" r="9525" b="0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이거는 2</w:t>
      </w:r>
      <w:r>
        <w:t>x</w:t>
      </w:r>
      <w:r>
        <w:rPr>
          <w:rFonts w:hint="eastAsia"/>
        </w:rPr>
        <w:t>3 행렬</w:t>
      </w:r>
    </w:p>
    <w:p w14:paraId="15EF2FCF" w14:textId="1D4191A8" w:rsidR="005645B2" w:rsidRDefault="005645B2" w:rsidP="005645B2">
      <w:r>
        <w:tab/>
        <w:t>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hint="eastAsia"/>
        </w:rPr>
        <w:t xml:space="preserve"> 와 같은 식으로 원소를 인덱싱 할 수 있음. 위 행렬에서 (</w:t>
      </w:r>
      <w:r>
        <w:t>2,1)</w:t>
      </w:r>
      <w:r>
        <w:rPr>
          <w:rFonts w:hint="eastAsia"/>
        </w:rPr>
        <w:t>은 4가 되는 식.</w:t>
      </w:r>
    </w:p>
    <w:p w14:paraId="777DAB53" w14:textId="2B22926E" w:rsidR="005645B2" w:rsidRDefault="005645B2" w:rsidP="005645B2"/>
    <w:p w14:paraId="6858426D" w14:textId="67401ACE" w:rsidR="005645B2" w:rsidRDefault="005645B2" w:rsidP="005645B2">
      <w:r>
        <w:tab/>
        <w:t>Addition and subtraction</w:t>
      </w:r>
    </w:p>
    <w:p w14:paraId="21514A86" w14:textId="48F9836C" w:rsidR="005645B2" w:rsidRDefault="005645B2" w:rsidP="005645B2">
      <w:r>
        <w:tab/>
      </w:r>
      <w:r>
        <w:tab/>
      </w:r>
      <w:r>
        <w:rPr>
          <w:rFonts w:hint="eastAsia"/>
        </w:rPr>
        <w:t>행렬의 덧셈과 뺄셈은 벡터와 마찬가지로 같은 위치에 있는 원소를 더하고 빼면 됨. 결과는 행렬.</w:t>
      </w:r>
    </w:p>
    <w:p w14:paraId="2733AF23" w14:textId="609FA13A" w:rsidR="005645B2" w:rsidRDefault="005645B2" w:rsidP="005645B2">
      <w:r w:rsidRPr="005645B2">
        <w:drawing>
          <wp:inline distT="0" distB="0" distL="0" distR="0" wp14:anchorId="4E4FA1B6" wp14:editId="5FFBB53B">
            <wp:extent cx="3820058" cy="495369"/>
            <wp:effectExtent l="0" t="0" r="9525" b="0"/>
            <wp:docPr id="2" name="그림 2" descr="텍스트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, 게이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덧셈</w:t>
      </w:r>
    </w:p>
    <w:p w14:paraId="6A2CAECF" w14:textId="66F910AB" w:rsidR="005645B2" w:rsidRDefault="005645B2" w:rsidP="005645B2">
      <w:r w:rsidRPr="005645B2">
        <w:drawing>
          <wp:inline distT="0" distB="0" distL="0" distR="0" wp14:anchorId="0247E052" wp14:editId="1A754C8F">
            <wp:extent cx="3810532" cy="495369"/>
            <wp:effectExtent l="0" t="0" r="0" b="0"/>
            <wp:docPr id="3" name="그림 3" descr="텍스트, 시계, 게이지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, 게이지, 장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뺄셈</w:t>
      </w:r>
    </w:p>
    <w:p w14:paraId="7C016A2D" w14:textId="5D533C6D" w:rsidR="005645B2" w:rsidRDefault="005645B2" w:rsidP="005645B2"/>
    <w:p w14:paraId="5D421A02" w14:textId="3A753FA2" w:rsidR="005645B2" w:rsidRDefault="005645B2" w:rsidP="005645B2">
      <w:r>
        <w:tab/>
        <w:t>Matrix-scalar products</w:t>
      </w:r>
    </w:p>
    <w:p w14:paraId="5081446D" w14:textId="77777777" w:rsidR="00F93768" w:rsidRDefault="005645B2" w:rsidP="005645B2">
      <w:r>
        <w:tab/>
      </w:r>
      <w:r>
        <w:tab/>
      </w:r>
      <w:r>
        <w:rPr>
          <w:rFonts w:hint="eastAsia"/>
        </w:rPr>
        <w:t>행렬과 스칼라의 곱은 각 요소에 스칼라 값을 곱해주면 됨.</w:t>
      </w:r>
    </w:p>
    <w:p w14:paraId="3F16EA71" w14:textId="0A2AF0B4" w:rsidR="005645B2" w:rsidRDefault="00F93768" w:rsidP="005645B2">
      <w:r w:rsidRPr="00F93768">
        <w:drawing>
          <wp:inline distT="0" distB="0" distL="0" distR="0" wp14:anchorId="1CFD7F42" wp14:editId="4407D341">
            <wp:extent cx="2915057" cy="46679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DA78" w14:textId="1AAA0676" w:rsidR="00F93768" w:rsidRDefault="00F93768" w:rsidP="005645B2"/>
    <w:p w14:paraId="07C6A0AE" w14:textId="15E9A02E" w:rsidR="00F93768" w:rsidRDefault="00F93768" w:rsidP="005645B2">
      <w:r>
        <w:lastRenderedPageBreak/>
        <w:tab/>
        <w:t>Matrix-matrix multiplication</w:t>
      </w:r>
    </w:p>
    <w:p w14:paraId="3EB2B737" w14:textId="31B3A232" w:rsidR="00F93768" w:rsidRDefault="00F93768" w:rsidP="005645B2">
      <w:r>
        <w:tab/>
      </w:r>
      <w:r>
        <w:tab/>
      </w:r>
      <w:r>
        <w:rPr>
          <w:rFonts w:hint="eastAsia"/>
        </w:rPr>
        <w:t>행렬과 행렬의 곱셈은 다음 두가지 제한을 가짐.</w:t>
      </w:r>
    </w:p>
    <w:p w14:paraId="536233BA" w14:textId="78FB39AB" w:rsidR="00F93768" w:rsidRDefault="00F93768" w:rsidP="00F937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오직 왼쪽 행렬의 </w:t>
      </w:r>
      <w:r>
        <w:t>column</w:t>
      </w:r>
      <w:r>
        <w:rPr>
          <w:rFonts w:hint="eastAsia"/>
        </w:rPr>
        <w:t xml:space="preserve">의 개수와 오른쪽 행렬의 </w:t>
      </w:r>
      <w:r>
        <w:t>row</w:t>
      </w:r>
      <w:r>
        <w:rPr>
          <w:rFonts w:hint="eastAsia"/>
        </w:rPr>
        <w:t xml:space="preserve">의 개수가 동일한 경우에만 </w:t>
      </w:r>
      <w:proofErr w:type="spellStart"/>
      <w:r>
        <w:rPr>
          <w:rFonts w:hint="eastAsia"/>
        </w:rPr>
        <w:t>곱할수</w:t>
      </w:r>
      <w:proofErr w:type="spellEnd"/>
      <w:r>
        <w:rPr>
          <w:rFonts w:hint="eastAsia"/>
        </w:rPr>
        <w:t xml:space="preserve"> 있음.</w:t>
      </w:r>
    </w:p>
    <w:p w14:paraId="58E05087" w14:textId="1E6D14B0" w:rsidR="00F93768" w:rsidRDefault="00F93768" w:rsidP="00F937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교환법칙이 성립하지 않음. </w:t>
      </w:r>
      <w:r>
        <w:t>A*</w:t>
      </w:r>
      <w:proofErr w:type="gramStart"/>
      <w:r>
        <w:t>B !</w:t>
      </w:r>
      <w:proofErr w:type="gramEnd"/>
      <w:r>
        <w:t>= B*A</w:t>
      </w:r>
    </w:p>
    <w:p w14:paraId="59BF7588" w14:textId="05D04DBE" w:rsidR="00F93768" w:rsidRDefault="00F93768" w:rsidP="00F93768">
      <w:pPr>
        <w:ind w:left="400"/>
      </w:pPr>
      <w:r w:rsidRPr="00F93768">
        <w:drawing>
          <wp:inline distT="0" distB="0" distL="0" distR="0" wp14:anchorId="3A9FB8E4" wp14:editId="1C84C930">
            <wp:extent cx="4591691" cy="46679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2x2</w:t>
      </w:r>
      <w:r>
        <w:rPr>
          <w:rFonts w:hint="eastAsia"/>
        </w:rPr>
        <w:t>행렬곱</w:t>
      </w:r>
    </w:p>
    <w:p w14:paraId="4D472735" w14:textId="184F1E50" w:rsidR="00F93768" w:rsidRDefault="00F93768" w:rsidP="00F93768"/>
    <w:p w14:paraId="2E4AA18E" w14:textId="3584A233" w:rsidR="00F93768" w:rsidRDefault="00A13F49" w:rsidP="00F93768">
      <w:r>
        <w:t>Matrix-vector multiplication</w:t>
      </w:r>
    </w:p>
    <w:p w14:paraId="380BCC24" w14:textId="3C4F4616" w:rsidR="00A13F49" w:rsidRDefault="00A13F49" w:rsidP="00F93768">
      <w:r>
        <w:tab/>
        <w:t>N</w:t>
      </w:r>
      <w:r>
        <w:rPr>
          <w:rFonts w:hint="eastAsia"/>
        </w:rPr>
        <w:t>차원 벡터가 있다면,</w:t>
      </w:r>
      <w:r>
        <w:t xml:space="preserve"> </w:t>
      </w:r>
      <w:proofErr w:type="spellStart"/>
      <w:r>
        <w:t>MxN</w:t>
      </w:r>
      <w:proofErr w:type="spellEnd"/>
      <w:r>
        <w:rPr>
          <w:rFonts w:hint="eastAsia"/>
        </w:rPr>
        <w:t xml:space="preserve">행렬과 </w:t>
      </w:r>
      <w:proofErr w:type="spellStart"/>
      <w:r>
        <w:rPr>
          <w:rFonts w:hint="eastAsia"/>
        </w:rPr>
        <w:t>곱할수</w:t>
      </w:r>
      <w:proofErr w:type="spellEnd"/>
      <w:r>
        <w:rPr>
          <w:rFonts w:hint="eastAsia"/>
        </w:rPr>
        <w:t xml:space="preserve"> 있다. </w:t>
      </w:r>
      <w:r>
        <w:t>N</w:t>
      </w:r>
      <w:r>
        <w:rPr>
          <w:rFonts w:hint="eastAsia"/>
        </w:rPr>
        <w:t xml:space="preserve">차원 벡터를 </w:t>
      </w:r>
      <w:r>
        <w:t>Nx1</w:t>
      </w:r>
      <w:r>
        <w:rPr>
          <w:rFonts w:hint="eastAsia"/>
        </w:rPr>
        <w:t xml:space="preserve"> 행렬로 생각하면 곱셈연산을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4BEC9079" w14:textId="6D63675B" w:rsidR="00A13F49" w:rsidRDefault="00A13F49" w:rsidP="00F93768">
      <w:r>
        <w:tab/>
      </w:r>
    </w:p>
    <w:p w14:paraId="1980F3F7" w14:textId="52E8D337" w:rsidR="00A13F49" w:rsidRDefault="00A13F49" w:rsidP="00F93768">
      <w:r>
        <w:tab/>
        <w:t>Identity matrix</w:t>
      </w:r>
    </w:p>
    <w:p w14:paraId="48FBB980" w14:textId="403AE4D2" w:rsidR="00A13F49" w:rsidRDefault="00A13F49" w:rsidP="00F93768">
      <w:r>
        <w:tab/>
      </w:r>
      <w:r>
        <w:tab/>
      </w:r>
      <w:r>
        <w:rPr>
          <w:rFonts w:hint="eastAsia"/>
        </w:rPr>
        <w:t>다른 벡터 혹은 행렬과 곱해져도 곱해진 대상에 변화가 없는 행렬.</w:t>
      </w:r>
    </w:p>
    <w:p w14:paraId="64B399E8" w14:textId="114EB4D9" w:rsidR="00A13F49" w:rsidRDefault="00A13F49" w:rsidP="00A13F49">
      <w:pPr>
        <w:ind w:left="200" w:firstLine="200"/>
      </w:pPr>
      <w:r w:rsidRPr="00A13F49">
        <w:drawing>
          <wp:inline distT="0" distB="0" distL="0" distR="0" wp14:anchorId="7A99E679" wp14:editId="7D2BBA92">
            <wp:extent cx="3038899" cy="962159"/>
            <wp:effectExtent l="0" t="0" r="9525" b="9525"/>
            <wp:docPr id="7" name="그림 7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B51D" w14:textId="610D83B5" w:rsidR="00A13F49" w:rsidRDefault="00A13F49" w:rsidP="00A13F49">
      <w:r>
        <w:tab/>
      </w:r>
    </w:p>
    <w:p w14:paraId="5E82B442" w14:textId="5872B8A8" w:rsidR="00A13F49" w:rsidRDefault="00A13F49" w:rsidP="00A13F49">
      <w:r>
        <w:tab/>
      </w:r>
      <w:r>
        <w:rPr>
          <w:rFonts w:hint="eastAsia"/>
        </w:rPr>
        <w:t>S</w:t>
      </w:r>
      <w:r>
        <w:t>caling</w:t>
      </w:r>
    </w:p>
    <w:p w14:paraId="4422EF48" w14:textId="258B4CE8" w:rsidR="00A13F49" w:rsidRDefault="00A13F49" w:rsidP="00A13F49">
      <w:r>
        <w:tab/>
      </w:r>
      <w:r>
        <w:tab/>
      </w:r>
      <w:r>
        <w:rPr>
          <w:rFonts w:hint="eastAsia"/>
        </w:rPr>
        <w:t>특정 좌표(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  <w:r>
        <w:rPr>
          <w:rFonts w:hint="eastAsia"/>
        </w:rPr>
        <w:t>기준으로 벡터의 크기를 늘이고 줄이는 방법.</w:t>
      </w:r>
    </w:p>
    <w:p w14:paraId="6C1231E0" w14:textId="64389E37" w:rsidR="00A13F49" w:rsidRDefault="00A13F49" w:rsidP="00A13F49">
      <w:r>
        <w:tab/>
      </w:r>
      <w:r>
        <w:tab/>
      </w:r>
      <w:r>
        <w:rPr>
          <w:rFonts w:hint="eastAsia"/>
        </w:rPr>
        <w:t>단위 행렬의 값을 원하는 값으로 변경한 행렬로 벡터를 스케일링 할 수 있음.</w:t>
      </w:r>
    </w:p>
    <w:p w14:paraId="6B1A890E" w14:textId="21C4549D" w:rsidR="00A13F49" w:rsidRDefault="00A13F49" w:rsidP="00A13F49">
      <w:r>
        <w:tab/>
      </w:r>
      <w:r>
        <w:tab/>
      </w:r>
      <w:r w:rsidRPr="00A13F49">
        <w:drawing>
          <wp:inline distT="0" distB="0" distL="0" distR="0" wp14:anchorId="3C62C6FF" wp14:editId="34790512">
            <wp:extent cx="2981741" cy="990738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D30C" w14:textId="205423CB" w:rsidR="00A13F49" w:rsidRDefault="00A13F49" w:rsidP="00A13F49"/>
    <w:p w14:paraId="56EDEF9F" w14:textId="503828A1" w:rsidR="00A13F49" w:rsidRDefault="00A13F49" w:rsidP="00A13F49">
      <w:r>
        <w:tab/>
        <w:t>Translation</w:t>
      </w:r>
    </w:p>
    <w:p w14:paraId="157B9284" w14:textId="459403B6" w:rsidR="00A13F49" w:rsidRDefault="00A13F49" w:rsidP="00A13F49">
      <w:r>
        <w:tab/>
      </w:r>
      <w:r>
        <w:tab/>
      </w:r>
      <w:r>
        <w:rPr>
          <w:rFonts w:hint="eastAsia"/>
        </w:rPr>
        <w:t>위치벡터</w:t>
      </w:r>
      <w:r w:rsidR="007270F9">
        <w:rPr>
          <w:rFonts w:hint="eastAsia"/>
        </w:rPr>
        <w:t>의 각 원소에 특정한 값을 더해서 원하는 위치로 이동시키는 방법.</w:t>
      </w:r>
    </w:p>
    <w:p w14:paraId="5A5F38C1" w14:textId="0F9A2080" w:rsidR="007270F9" w:rsidRDefault="007270F9" w:rsidP="00A13F49">
      <w:r>
        <w:tab/>
      </w:r>
      <w:r>
        <w:tab/>
      </w:r>
      <w:r w:rsidRPr="007270F9">
        <w:drawing>
          <wp:inline distT="0" distB="0" distL="0" distR="0" wp14:anchorId="36024360" wp14:editId="0FDF966A">
            <wp:extent cx="2896004" cy="981212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86A0" w14:textId="1597F2E0" w:rsidR="007270F9" w:rsidRDefault="007270F9" w:rsidP="00A13F49">
      <w:r>
        <w:lastRenderedPageBreak/>
        <w:tab/>
      </w:r>
      <w:r>
        <w:rPr>
          <w:rFonts w:hint="eastAsia"/>
        </w:rPr>
        <w:t>R</w:t>
      </w:r>
      <w:r>
        <w:t>otation</w:t>
      </w:r>
    </w:p>
    <w:p w14:paraId="014D33BA" w14:textId="3C0D921B" w:rsidR="007270F9" w:rsidRDefault="007270F9" w:rsidP="00A13F49">
      <w:r>
        <w:tab/>
      </w:r>
      <w:r>
        <w:tab/>
      </w:r>
      <w:r>
        <w:rPr>
          <w:rFonts w:hint="eastAsia"/>
        </w:rPr>
        <w:t xml:space="preserve">회전 연산은 회전시키길 원하는 벡터와 회전시킬 각도, 회전의 </w:t>
      </w:r>
      <w:proofErr w:type="spellStart"/>
      <w:r>
        <w:rPr>
          <w:rFonts w:hint="eastAsia"/>
        </w:rPr>
        <w:t>축이되는</w:t>
      </w:r>
      <w:proofErr w:type="spellEnd"/>
      <w:r>
        <w:rPr>
          <w:rFonts w:hint="eastAsia"/>
        </w:rPr>
        <w:t xml:space="preserve"> 벡터 세가지가 필요하다.</w:t>
      </w:r>
    </w:p>
    <w:p w14:paraId="6FAAF81D" w14:textId="2C1D818F" w:rsidR="007270F9" w:rsidRDefault="007270F9" w:rsidP="00A13F49">
      <w:r>
        <w:tab/>
      </w:r>
      <w:r>
        <w:tab/>
      </w:r>
      <w:r w:rsidRPr="007270F9">
        <w:drawing>
          <wp:inline distT="0" distB="0" distL="0" distR="0" wp14:anchorId="2132B385" wp14:editId="311DAA97">
            <wp:extent cx="4296375" cy="990738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축이 </w:t>
      </w:r>
      <w:r>
        <w:t>x-axis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>.</w:t>
      </w:r>
    </w:p>
    <w:p w14:paraId="030012BC" w14:textId="3782C7FC" w:rsidR="007270F9" w:rsidRDefault="007270F9" w:rsidP="007270F9">
      <w:pPr>
        <w:ind w:left="200" w:firstLine="200"/>
      </w:pPr>
      <w:r w:rsidRPr="007270F9">
        <w:drawing>
          <wp:inline distT="0" distB="0" distL="0" distR="0" wp14:anchorId="13943E78" wp14:editId="392D2C27">
            <wp:extent cx="4477375" cy="97168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축이 </w:t>
      </w:r>
      <w:r>
        <w:t>y-axis</w:t>
      </w:r>
      <w:r>
        <w:rPr>
          <w:rFonts w:hint="eastAsia"/>
        </w:rPr>
        <w:t xml:space="preserve"> 인 경우.</w:t>
      </w:r>
    </w:p>
    <w:p w14:paraId="2F3EE551" w14:textId="6701B4FE" w:rsidR="007270F9" w:rsidRDefault="007270F9" w:rsidP="007270F9">
      <w:pPr>
        <w:ind w:left="200" w:firstLine="200"/>
      </w:pPr>
      <w:r w:rsidRPr="007270F9">
        <w:drawing>
          <wp:inline distT="0" distB="0" distL="0" distR="0" wp14:anchorId="306A25BA" wp14:editId="73362A8E">
            <wp:extent cx="4324954" cy="981212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축이 </w:t>
      </w:r>
      <w:r>
        <w:t>z-axis</w:t>
      </w:r>
      <w:r>
        <w:rPr>
          <w:rFonts w:hint="eastAsia"/>
        </w:rPr>
        <w:t xml:space="preserve"> 인 경우.</w:t>
      </w:r>
    </w:p>
    <w:p w14:paraId="41D185EE" w14:textId="5D220ECF" w:rsidR="00C40C98" w:rsidRDefault="00C40C98" w:rsidP="00C40C98">
      <w:pPr>
        <w:ind w:left="200" w:firstLine="200"/>
      </w:pPr>
      <w:r w:rsidRPr="00C40C98">
        <w:drawing>
          <wp:inline distT="0" distB="0" distL="0" distR="0" wp14:anchorId="0BC0250B" wp14:editId="0824082B">
            <wp:extent cx="6645910" cy="10363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축이 (</w:t>
      </w:r>
      <w:r>
        <w:t>Rx, Ry, Rz)</w:t>
      </w:r>
      <w:r>
        <w:rPr>
          <w:rFonts w:hint="eastAsia"/>
        </w:rPr>
        <w:t>인 경우.</w:t>
      </w:r>
    </w:p>
    <w:p w14:paraId="4F3B2FB9" w14:textId="2CA2A885" w:rsidR="00C40C98" w:rsidRDefault="00C40C98" w:rsidP="00C40C98"/>
    <w:p w14:paraId="7727C7C3" w14:textId="4DE2C69E" w:rsidR="00C40C98" w:rsidRDefault="00C40C98" w:rsidP="00C40C98">
      <w:pPr>
        <w:rPr>
          <w:rFonts w:hint="eastAsia"/>
        </w:rPr>
      </w:pPr>
      <w:r>
        <w:tab/>
        <w:t>Combining matrices</w:t>
      </w:r>
    </w:p>
    <w:p w14:paraId="03DFCA53" w14:textId="4CBB2B30" w:rsidR="007270F9" w:rsidRDefault="007270F9" w:rsidP="00A13F49">
      <w:r>
        <w:tab/>
      </w:r>
      <w:r>
        <w:tab/>
      </w:r>
      <w:r w:rsidR="00C40C98">
        <w:rPr>
          <w:rFonts w:hint="eastAsia"/>
        </w:rPr>
        <w:t xml:space="preserve">서로 다른 특성을 가진 행렬을 곱해서 둘의 특성을 모두 가진 새로운 행렬을 </w:t>
      </w:r>
      <w:proofErr w:type="spellStart"/>
      <w:r w:rsidR="00C40C98">
        <w:rPr>
          <w:rFonts w:hint="eastAsia"/>
        </w:rPr>
        <w:t>만들수</w:t>
      </w:r>
      <w:proofErr w:type="spellEnd"/>
      <w:r w:rsidR="00C40C98">
        <w:rPr>
          <w:rFonts w:hint="eastAsia"/>
        </w:rPr>
        <w:t xml:space="preserve"> 있음.</w:t>
      </w:r>
    </w:p>
    <w:p w14:paraId="4374BCC9" w14:textId="5C3DA2ED" w:rsidR="00C40C98" w:rsidRDefault="00C40C98" w:rsidP="00A13F49">
      <w:r>
        <w:tab/>
      </w:r>
      <w:r>
        <w:tab/>
      </w:r>
      <w:r w:rsidRPr="00C40C98">
        <w:drawing>
          <wp:inline distT="0" distB="0" distL="0" distR="0" wp14:anchorId="667B79FA" wp14:editId="2A0350C0">
            <wp:extent cx="5096586" cy="1019317"/>
            <wp:effectExtent l="0" t="0" r="889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B62" w14:textId="35E890C8" w:rsidR="00C40C98" w:rsidRDefault="00C40C98" w:rsidP="00C40C98">
      <w:pPr>
        <w:ind w:left="200" w:firstLine="200"/>
      </w:pPr>
      <w:r w:rsidRPr="00C40C98">
        <w:drawing>
          <wp:inline distT="0" distB="0" distL="0" distR="0" wp14:anchorId="33B5AB1F" wp14:editId="5B728633">
            <wp:extent cx="2610214" cy="97168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1935" w14:textId="495EC3D8" w:rsidR="00C40C98" w:rsidRDefault="00C40C98" w:rsidP="00C40C98"/>
    <w:p w14:paraId="68EF841E" w14:textId="77777777" w:rsidR="00C40C98" w:rsidRDefault="00C40C98" w:rsidP="00C40C98"/>
    <w:p w14:paraId="3A058971" w14:textId="77777777" w:rsidR="00C40C98" w:rsidRDefault="00C40C98" w:rsidP="00C40C98"/>
    <w:p w14:paraId="335FC47E" w14:textId="39F5D653" w:rsidR="00C40C98" w:rsidRDefault="00C40C98" w:rsidP="00C40C98">
      <w:pPr>
        <w:rPr>
          <w:rFonts w:hint="eastAsia"/>
        </w:rPr>
      </w:pPr>
      <w:r>
        <w:lastRenderedPageBreak/>
        <w:t>In practice</w:t>
      </w:r>
    </w:p>
    <w:p w14:paraId="3A33E850" w14:textId="49A6A7CC" w:rsidR="00C40C98" w:rsidRDefault="00C40C98" w:rsidP="00C40C98">
      <w:r>
        <w:tab/>
      </w:r>
      <w:proofErr w:type="gramStart"/>
      <w:r>
        <w:t>GLM(</w:t>
      </w:r>
      <w:proofErr w:type="spellStart"/>
      <w:proofErr w:type="gramEnd"/>
      <w:r>
        <w:t>openGL</w:t>
      </w:r>
      <w:proofErr w:type="spellEnd"/>
      <w:r>
        <w:t xml:space="preserve"> Mathematics)</w:t>
      </w:r>
    </w:p>
    <w:p w14:paraId="198006C4" w14:textId="10624401" w:rsidR="008D4F5E" w:rsidRDefault="008D4F5E" w:rsidP="00C40C98">
      <w:r>
        <w:tab/>
      </w:r>
      <w:r>
        <w:tab/>
        <w:t>OpenGL</w:t>
      </w:r>
      <w:r>
        <w:rPr>
          <w:rFonts w:hint="eastAsia"/>
        </w:rPr>
        <w:t xml:space="preserve">에서 수학을 위해서 사용하는 </w:t>
      </w:r>
      <w:r>
        <w:t>header only library</w:t>
      </w:r>
    </w:p>
    <w:p w14:paraId="24D79DBA" w14:textId="3F835681" w:rsidR="008D4F5E" w:rsidRDefault="008D4F5E" w:rsidP="00C40C98">
      <w:pPr>
        <w:rPr>
          <w:rFonts w:hint="eastAsia"/>
        </w:rPr>
      </w:pPr>
      <w:r>
        <w:tab/>
      </w:r>
      <w:r>
        <w:tab/>
      </w:r>
    </w:p>
    <w:sectPr w:rsidR="008D4F5E" w:rsidSect="005645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927"/>
    <w:multiLevelType w:val="hybridMultilevel"/>
    <w:tmpl w:val="49941FB6"/>
    <w:lvl w:ilvl="0" w:tplc="8C6476E2">
      <w:start w:val="1"/>
      <w:numFmt w:val="chosung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7937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B2"/>
    <w:rsid w:val="005645B2"/>
    <w:rsid w:val="007270F9"/>
    <w:rsid w:val="008D4F5E"/>
    <w:rsid w:val="00A13F49"/>
    <w:rsid w:val="00BE6A24"/>
    <w:rsid w:val="00C40C98"/>
    <w:rsid w:val="00F86C33"/>
    <w:rsid w:val="00F9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89E9"/>
  <w15:chartTrackingRefBased/>
  <w15:docId w15:val="{DA6FD580-BE42-4BD2-9927-EF3246D0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7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Inbai Jung (정인배)</dc:creator>
  <cp:keywords/>
  <dc:description/>
  <cp:lastModifiedBy>Inbai Jung (정인배)</cp:lastModifiedBy>
  <cp:revision>1</cp:revision>
  <dcterms:created xsi:type="dcterms:W3CDTF">2022-10-22T05:26:00Z</dcterms:created>
  <dcterms:modified xsi:type="dcterms:W3CDTF">2022-10-22T06:21:00Z</dcterms:modified>
</cp:coreProperties>
</file>