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1"/>
        <w:gridCol w:w="743"/>
        <w:gridCol w:w="4412"/>
        <w:gridCol w:w="2052"/>
      </w:tblGrid>
      <w:tr w:rsidR="004D0C3A" w:rsidRPr="0013642F" w:rsidTr="006B4622">
        <w:tc>
          <w:tcPr>
            <w:tcW w:w="2468" w:type="dxa"/>
            <w:tcBorders>
              <w:top w:val="nil"/>
              <w:left w:val="nil"/>
              <w:bottom w:val="nil"/>
              <w:right w:val="nil"/>
            </w:tcBorders>
          </w:tcPr>
          <w:p w:rsidR="006379CC" w:rsidRPr="0013642F" w:rsidRDefault="00CD7BCF" w:rsidP="006B4622">
            <w:pPr>
              <w:spacing w:after="0" w:line="240" w:lineRule="auto"/>
              <w:rPr>
                <w:color w:val="000000" w:themeColor="text1"/>
                <w:sz w:val="22"/>
              </w:rPr>
            </w:pPr>
            <w:r w:rsidRPr="0013642F">
              <w:rPr>
                <w:color w:val="000000" w:themeColor="text1"/>
                <w:sz w:val="22"/>
              </w:rPr>
              <w:softHyphen/>
            </w:r>
            <w:r w:rsidRPr="0013642F">
              <w:rPr>
                <w:color w:val="000000" w:themeColor="text1"/>
                <w:sz w:val="22"/>
              </w:rPr>
              <w:softHyphen/>
            </w:r>
            <w:r w:rsidR="00913FB3" w:rsidRPr="0013642F">
              <w:rPr>
                <w:noProof/>
                <w:color w:val="000000" w:themeColor="text1"/>
                <w:sz w:val="22"/>
                <w:lang w:eastAsia="de-DE"/>
              </w:rPr>
              <w:drawing>
                <wp:inline distT="0" distB="0" distL="0" distR="0" wp14:anchorId="4115599A" wp14:editId="6B1B45EE">
                  <wp:extent cx="971550" cy="904875"/>
                  <wp:effectExtent l="0" t="0" r="0" b="9525"/>
                  <wp:docPr id="2" name="Grafik 0" descr="sign1_ai.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0" descr="sign1_ai.ep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1550" cy="904875"/>
                          </a:xfrm>
                          <a:prstGeom prst="rect">
                            <a:avLst/>
                          </a:prstGeom>
                          <a:noFill/>
                          <a:ln>
                            <a:noFill/>
                          </a:ln>
                        </pic:spPr>
                      </pic:pic>
                    </a:graphicData>
                  </a:graphic>
                </wp:inline>
              </w:drawing>
            </w:r>
          </w:p>
        </w:tc>
        <w:tc>
          <w:tcPr>
            <w:tcW w:w="5316" w:type="dxa"/>
            <w:gridSpan w:val="2"/>
            <w:tcBorders>
              <w:top w:val="nil"/>
              <w:left w:val="nil"/>
              <w:bottom w:val="nil"/>
              <w:right w:val="nil"/>
            </w:tcBorders>
            <w:vAlign w:val="center"/>
          </w:tcPr>
          <w:p w:rsidR="006379CC" w:rsidRPr="0013642F" w:rsidRDefault="006379CC" w:rsidP="006B4622">
            <w:pPr>
              <w:spacing w:after="0" w:line="240" w:lineRule="auto"/>
              <w:jc w:val="center"/>
              <w:rPr>
                <w:color w:val="000000" w:themeColor="text1"/>
                <w:sz w:val="32"/>
                <w:szCs w:val="32"/>
              </w:rPr>
            </w:pPr>
            <w:r w:rsidRPr="0013642F">
              <w:rPr>
                <w:color w:val="000000" w:themeColor="text1"/>
                <w:sz w:val="32"/>
                <w:szCs w:val="32"/>
              </w:rPr>
              <w:t>Universität Stuttgart</w:t>
            </w:r>
          </w:p>
          <w:p w:rsidR="006379CC" w:rsidRPr="0013642F" w:rsidRDefault="006379CC" w:rsidP="006B4622">
            <w:pPr>
              <w:spacing w:before="160" w:after="160" w:line="240" w:lineRule="auto"/>
              <w:jc w:val="center"/>
              <w:rPr>
                <w:color w:val="000000" w:themeColor="text1"/>
                <w:sz w:val="32"/>
                <w:szCs w:val="32"/>
              </w:rPr>
            </w:pPr>
            <w:r w:rsidRPr="0013642F">
              <w:rPr>
                <w:color w:val="000000" w:themeColor="text1"/>
                <w:sz w:val="32"/>
                <w:szCs w:val="32"/>
              </w:rPr>
              <w:t>Institut für Theorie der Elektrotechnik</w:t>
            </w:r>
          </w:p>
          <w:p w:rsidR="006379CC" w:rsidRPr="0013642F" w:rsidRDefault="006379CC" w:rsidP="006B4622">
            <w:pPr>
              <w:spacing w:after="0" w:line="240" w:lineRule="auto"/>
              <w:jc w:val="center"/>
              <w:rPr>
                <w:color w:val="000000" w:themeColor="text1"/>
                <w:sz w:val="32"/>
                <w:szCs w:val="32"/>
              </w:rPr>
            </w:pPr>
            <w:r w:rsidRPr="0013642F">
              <w:rPr>
                <w:color w:val="000000" w:themeColor="text1"/>
                <w:sz w:val="32"/>
                <w:szCs w:val="32"/>
              </w:rPr>
              <w:t>Prof. Dr. techn. Wolfgang M. Rucker</w:t>
            </w:r>
          </w:p>
        </w:tc>
        <w:tc>
          <w:tcPr>
            <w:tcW w:w="2070" w:type="dxa"/>
            <w:tcBorders>
              <w:top w:val="nil"/>
              <w:left w:val="nil"/>
              <w:bottom w:val="nil"/>
              <w:right w:val="nil"/>
            </w:tcBorders>
          </w:tcPr>
          <w:p w:rsidR="006379CC" w:rsidRPr="0013642F" w:rsidRDefault="00913FB3" w:rsidP="006B4622">
            <w:pPr>
              <w:spacing w:after="0" w:line="240" w:lineRule="auto"/>
              <w:jc w:val="right"/>
              <w:rPr>
                <w:color w:val="000000" w:themeColor="text1"/>
                <w:sz w:val="22"/>
              </w:rPr>
            </w:pPr>
            <w:r w:rsidRPr="0013642F">
              <w:rPr>
                <w:noProof/>
                <w:color w:val="000000" w:themeColor="text1"/>
                <w:sz w:val="22"/>
                <w:lang w:eastAsia="de-DE"/>
              </w:rPr>
              <w:drawing>
                <wp:inline distT="0" distB="0" distL="0" distR="0" wp14:anchorId="1056A543" wp14:editId="670EC119">
                  <wp:extent cx="952500" cy="895350"/>
                  <wp:effectExtent l="0" t="0" r="0" b="0"/>
                  <wp:docPr id="3" name="Grafik 1" descr="ite-logo_schwarz.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ite-logo_schwarz.ep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52500" cy="895350"/>
                          </a:xfrm>
                          <a:prstGeom prst="rect">
                            <a:avLst/>
                          </a:prstGeom>
                          <a:noFill/>
                          <a:ln>
                            <a:noFill/>
                          </a:ln>
                        </pic:spPr>
                      </pic:pic>
                    </a:graphicData>
                  </a:graphic>
                </wp:inline>
              </w:drawing>
            </w:r>
          </w:p>
        </w:tc>
      </w:tr>
      <w:tr w:rsidR="004D0C3A" w:rsidRPr="0013642F" w:rsidTr="006B4622">
        <w:tc>
          <w:tcPr>
            <w:tcW w:w="9854" w:type="dxa"/>
            <w:gridSpan w:val="4"/>
            <w:tcBorders>
              <w:top w:val="nil"/>
              <w:left w:val="nil"/>
              <w:bottom w:val="nil"/>
              <w:right w:val="nil"/>
            </w:tcBorders>
          </w:tcPr>
          <w:p w:rsidR="00556FED" w:rsidRPr="0013642F" w:rsidRDefault="000356EB" w:rsidP="006B4622">
            <w:pPr>
              <w:spacing w:before="2400" w:after="0" w:line="240" w:lineRule="auto"/>
              <w:jc w:val="center"/>
              <w:rPr>
                <w:color w:val="000000" w:themeColor="text1"/>
                <w:sz w:val="36"/>
                <w:szCs w:val="36"/>
              </w:rPr>
            </w:pPr>
            <w:r w:rsidRPr="0013642F">
              <w:rPr>
                <w:color w:val="000000" w:themeColor="text1"/>
                <w:sz w:val="36"/>
                <w:szCs w:val="36"/>
              </w:rPr>
              <w:t xml:space="preserve">Typ der </w:t>
            </w:r>
            <w:r w:rsidR="00556FED" w:rsidRPr="0013642F">
              <w:rPr>
                <w:color w:val="000000" w:themeColor="text1"/>
                <w:sz w:val="36"/>
                <w:szCs w:val="36"/>
              </w:rPr>
              <w:t>Arbeit</w:t>
            </w:r>
          </w:p>
        </w:tc>
      </w:tr>
      <w:tr w:rsidR="004D0C3A" w:rsidRPr="0013642F" w:rsidTr="006B4622">
        <w:tc>
          <w:tcPr>
            <w:tcW w:w="9854" w:type="dxa"/>
            <w:gridSpan w:val="4"/>
            <w:tcBorders>
              <w:top w:val="nil"/>
              <w:left w:val="nil"/>
              <w:bottom w:val="nil"/>
              <w:right w:val="nil"/>
            </w:tcBorders>
          </w:tcPr>
          <w:p w:rsidR="00556FED" w:rsidRPr="0013642F" w:rsidRDefault="000356EB" w:rsidP="007044F9">
            <w:pPr>
              <w:spacing w:before="1400" w:after="400" w:line="240" w:lineRule="auto"/>
              <w:jc w:val="center"/>
              <w:rPr>
                <w:b/>
                <w:color w:val="000000" w:themeColor="text1"/>
                <w:sz w:val="40"/>
                <w:szCs w:val="40"/>
              </w:rPr>
            </w:pPr>
            <w:r w:rsidRPr="0013642F">
              <w:rPr>
                <w:b/>
                <w:color w:val="000000" w:themeColor="text1"/>
                <w:sz w:val="40"/>
                <w:szCs w:val="40"/>
              </w:rPr>
              <w:t>Titel</w:t>
            </w:r>
          </w:p>
        </w:tc>
      </w:tr>
      <w:tr w:rsidR="004D0C3A" w:rsidRPr="0013642F" w:rsidTr="006B4622">
        <w:tc>
          <w:tcPr>
            <w:tcW w:w="9854" w:type="dxa"/>
            <w:gridSpan w:val="4"/>
            <w:tcBorders>
              <w:top w:val="nil"/>
              <w:left w:val="nil"/>
              <w:bottom w:val="nil"/>
              <w:right w:val="nil"/>
            </w:tcBorders>
          </w:tcPr>
          <w:p w:rsidR="00556FED" w:rsidRPr="0013642F" w:rsidRDefault="000356EB" w:rsidP="007044F9">
            <w:pPr>
              <w:spacing w:after="0" w:line="240" w:lineRule="auto"/>
              <w:jc w:val="center"/>
              <w:rPr>
                <w:color w:val="000000" w:themeColor="text1"/>
                <w:sz w:val="36"/>
                <w:szCs w:val="36"/>
                <w:lang w:val="en-US"/>
              </w:rPr>
            </w:pPr>
            <w:proofErr w:type="spellStart"/>
            <w:r w:rsidRPr="0013642F">
              <w:rPr>
                <w:color w:val="000000" w:themeColor="text1"/>
                <w:sz w:val="36"/>
                <w:szCs w:val="36"/>
                <w:lang w:val="en-US"/>
              </w:rPr>
              <w:t>Titel</w:t>
            </w:r>
            <w:proofErr w:type="spellEnd"/>
            <w:r w:rsidRPr="0013642F">
              <w:rPr>
                <w:color w:val="000000" w:themeColor="text1"/>
                <w:sz w:val="36"/>
                <w:szCs w:val="36"/>
                <w:lang w:val="en-US"/>
              </w:rPr>
              <w:t xml:space="preserve"> auf </w:t>
            </w:r>
            <w:proofErr w:type="spellStart"/>
            <w:r w:rsidRPr="0013642F">
              <w:rPr>
                <w:color w:val="000000" w:themeColor="text1"/>
                <w:sz w:val="36"/>
                <w:szCs w:val="36"/>
                <w:lang w:val="en-US"/>
              </w:rPr>
              <w:t>Englisch</w:t>
            </w:r>
            <w:proofErr w:type="spellEnd"/>
          </w:p>
        </w:tc>
      </w:tr>
      <w:tr w:rsidR="004D0C3A" w:rsidRPr="0013642F" w:rsidTr="006B4622">
        <w:tc>
          <w:tcPr>
            <w:tcW w:w="9854" w:type="dxa"/>
            <w:gridSpan w:val="4"/>
            <w:tcBorders>
              <w:top w:val="nil"/>
              <w:left w:val="nil"/>
              <w:bottom w:val="nil"/>
              <w:right w:val="nil"/>
            </w:tcBorders>
          </w:tcPr>
          <w:p w:rsidR="00556FED" w:rsidRPr="0013642F" w:rsidRDefault="000356EB" w:rsidP="006B4622">
            <w:pPr>
              <w:spacing w:before="1400" w:after="2400" w:line="240" w:lineRule="auto"/>
              <w:jc w:val="center"/>
              <w:rPr>
                <w:color w:val="000000" w:themeColor="text1"/>
                <w:sz w:val="40"/>
                <w:szCs w:val="40"/>
              </w:rPr>
            </w:pPr>
            <w:r w:rsidRPr="0013642F">
              <w:rPr>
                <w:color w:val="000000" w:themeColor="text1"/>
                <w:sz w:val="40"/>
                <w:szCs w:val="40"/>
              </w:rPr>
              <w:t>Autor</w:t>
            </w:r>
          </w:p>
        </w:tc>
      </w:tr>
      <w:tr w:rsidR="004D0C3A" w:rsidRPr="0013642F" w:rsidTr="006B4622">
        <w:tc>
          <w:tcPr>
            <w:tcW w:w="3227" w:type="dxa"/>
            <w:gridSpan w:val="2"/>
            <w:tcBorders>
              <w:top w:val="nil"/>
              <w:left w:val="nil"/>
              <w:bottom w:val="nil"/>
              <w:right w:val="nil"/>
            </w:tcBorders>
          </w:tcPr>
          <w:p w:rsidR="00556FED" w:rsidRPr="0013642F" w:rsidRDefault="00556FED" w:rsidP="006B4622">
            <w:pPr>
              <w:spacing w:after="0" w:line="240" w:lineRule="auto"/>
              <w:rPr>
                <w:color w:val="000000" w:themeColor="text1"/>
                <w:sz w:val="28"/>
                <w:szCs w:val="28"/>
              </w:rPr>
            </w:pPr>
            <w:r w:rsidRPr="0013642F">
              <w:rPr>
                <w:color w:val="000000" w:themeColor="text1"/>
                <w:sz w:val="28"/>
                <w:szCs w:val="28"/>
              </w:rPr>
              <w:t>Betreuer</w:t>
            </w:r>
            <w:r w:rsidR="00FC74B7" w:rsidRPr="0013642F">
              <w:rPr>
                <w:color w:val="000000" w:themeColor="text1"/>
                <w:sz w:val="28"/>
                <w:szCs w:val="28"/>
              </w:rPr>
              <w:t>:</w:t>
            </w:r>
          </w:p>
        </w:tc>
        <w:tc>
          <w:tcPr>
            <w:tcW w:w="6627" w:type="dxa"/>
            <w:gridSpan w:val="2"/>
            <w:tcBorders>
              <w:top w:val="nil"/>
              <w:left w:val="nil"/>
              <w:bottom w:val="nil"/>
              <w:right w:val="nil"/>
            </w:tcBorders>
          </w:tcPr>
          <w:p w:rsidR="00556FED" w:rsidRPr="0013642F" w:rsidRDefault="000356EB" w:rsidP="007044F9">
            <w:pPr>
              <w:spacing w:after="0" w:line="240" w:lineRule="auto"/>
              <w:rPr>
                <w:color w:val="000000" w:themeColor="text1"/>
                <w:sz w:val="28"/>
                <w:szCs w:val="28"/>
              </w:rPr>
            </w:pPr>
            <w:r w:rsidRPr="0013642F">
              <w:rPr>
                <w:color w:val="000000" w:themeColor="text1"/>
                <w:sz w:val="28"/>
                <w:szCs w:val="28"/>
              </w:rPr>
              <w:t>Betreuer</w:t>
            </w:r>
          </w:p>
        </w:tc>
      </w:tr>
      <w:tr w:rsidR="004D0C3A" w:rsidRPr="0013642F" w:rsidTr="006B4622">
        <w:tc>
          <w:tcPr>
            <w:tcW w:w="3227" w:type="dxa"/>
            <w:gridSpan w:val="2"/>
            <w:tcBorders>
              <w:top w:val="nil"/>
              <w:left w:val="nil"/>
              <w:bottom w:val="nil"/>
              <w:right w:val="nil"/>
            </w:tcBorders>
          </w:tcPr>
          <w:p w:rsidR="00556FED" w:rsidRPr="0013642F" w:rsidRDefault="00556FED" w:rsidP="006B4622">
            <w:pPr>
              <w:spacing w:before="120" w:after="0" w:line="240" w:lineRule="auto"/>
              <w:rPr>
                <w:color w:val="000000" w:themeColor="text1"/>
                <w:sz w:val="28"/>
                <w:szCs w:val="28"/>
              </w:rPr>
            </w:pPr>
            <w:r w:rsidRPr="0013642F">
              <w:rPr>
                <w:color w:val="000000" w:themeColor="text1"/>
                <w:sz w:val="28"/>
                <w:szCs w:val="28"/>
              </w:rPr>
              <w:t>Beginn</w:t>
            </w:r>
            <w:r w:rsidR="00FC74B7" w:rsidRPr="0013642F">
              <w:rPr>
                <w:color w:val="000000" w:themeColor="text1"/>
                <w:sz w:val="28"/>
                <w:szCs w:val="28"/>
              </w:rPr>
              <w:t xml:space="preserve"> der Arbeit:</w:t>
            </w:r>
          </w:p>
        </w:tc>
        <w:tc>
          <w:tcPr>
            <w:tcW w:w="6627" w:type="dxa"/>
            <w:gridSpan w:val="2"/>
            <w:tcBorders>
              <w:top w:val="nil"/>
              <w:left w:val="nil"/>
              <w:bottom w:val="nil"/>
              <w:right w:val="nil"/>
            </w:tcBorders>
          </w:tcPr>
          <w:p w:rsidR="00556FED" w:rsidRPr="0013642F" w:rsidRDefault="00A4201D" w:rsidP="006B4622">
            <w:pPr>
              <w:spacing w:before="120" w:after="0" w:line="240" w:lineRule="auto"/>
              <w:rPr>
                <w:color w:val="000000" w:themeColor="text1"/>
                <w:sz w:val="28"/>
                <w:szCs w:val="28"/>
              </w:rPr>
            </w:pPr>
            <w:r w:rsidRPr="0013642F">
              <w:rPr>
                <w:color w:val="000000" w:themeColor="text1"/>
                <w:sz w:val="28"/>
                <w:szCs w:val="28"/>
              </w:rPr>
              <w:t>06.</w:t>
            </w:r>
            <w:r w:rsidR="00FC74B7" w:rsidRPr="0013642F">
              <w:rPr>
                <w:color w:val="000000" w:themeColor="text1"/>
                <w:sz w:val="28"/>
                <w:szCs w:val="28"/>
              </w:rPr>
              <w:t>1</w:t>
            </w:r>
            <w:r w:rsidRPr="0013642F">
              <w:rPr>
                <w:color w:val="000000" w:themeColor="text1"/>
                <w:sz w:val="28"/>
                <w:szCs w:val="28"/>
              </w:rPr>
              <w:t>2</w:t>
            </w:r>
            <w:r w:rsidR="00FC74B7" w:rsidRPr="0013642F">
              <w:rPr>
                <w:color w:val="000000" w:themeColor="text1"/>
                <w:sz w:val="28"/>
                <w:szCs w:val="28"/>
              </w:rPr>
              <w:t>.20</w:t>
            </w:r>
            <w:r w:rsidRPr="0013642F">
              <w:rPr>
                <w:color w:val="000000" w:themeColor="text1"/>
                <w:sz w:val="28"/>
                <w:szCs w:val="28"/>
              </w:rPr>
              <w:t>11</w:t>
            </w:r>
          </w:p>
        </w:tc>
      </w:tr>
      <w:tr w:rsidR="004D0C3A" w:rsidRPr="0013642F" w:rsidTr="006B4622">
        <w:tc>
          <w:tcPr>
            <w:tcW w:w="3227" w:type="dxa"/>
            <w:gridSpan w:val="2"/>
            <w:tcBorders>
              <w:top w:val="nil"/>
              <w:left w:val="nil"/>
              <w:bottom w:val="nil"/>
              <w:right w:val="nil"/>
            </w:tcBorders>
          </w:tcPr>
          <w:p w:rsidR="00556FED" w:rsidRPr="0013642F" w:rsidRDefault="00FC74B7" w:rsidP="006B4622">
            <w:pPr>
              <w:spacing w:before="120" w:after="0" w:line="240" w:lineRule="auto"/>
              <w:rPr>
                <w:color w:val="000000" w:themeColor="text1"/>
                <w:sz w:val="28"/>
                <w:szCs w:val="28"/>
              </w:rPr>
            </w:pPr>
            <w:r w:rsidRPr="0013642F">
              <w:rPr>
                <w:color w:val="000000" w:themeColor="text1"/>
                <w:sz w:val="28"/>
                <w:szCs w:val="28"/>
              </w:rPr>
              <w:t>Abgabe der Ausarbeitung:</w:t>
            </w:r>
          </w:p>
        </w:tc>
        <w:tc>
          <w:tcPr>
            <w:tcW w:w="6627" w:type="dxa"/>
            <w:gridSpan w:val="2"/>
            <w:tcBorders>
              <w:top w:val="nil"/>
              <w:left w:val="nil"/>
              <w:bottom w:val="nil"/>
              <w:right w:val="nil"/>
            </w:tcBorders>
          </w:tcPr>
          <w:p w:rsidR="00556FED" w:rsidRPr="0013642F" w:rsidRDefault="00A4201D" w:rsidP="006B4622">
            <w:pPr>
              <w:spacing w:before="120" w:after="0" w:line="240" w:lineRule="auto"/>
              <w:rPr>
                <w:color w:val="000000" w:themeColor="text1"/>
                <w:sz w:val="28"/>
                <w:szCs w:val="28"/>
              </w:rPr>
            </w:pPr>
            <w:r w:rsidRPr="0013642F">
              <w:rPr>
                <w:color w:val="000000" w:themeColor="text1"/>
                <w:sz w:val="28"/>
                <w:szCs w:val="28"/>
              </w:rPr>
              <w:t>08.06</w:t>
            </w:r>
            <w:r w:rsidR="00FC74B7" w:rsidRPr="0013642F">
              <w:rPr>
                <w:color w:val="000000" w:themeColor="text1"/>
                <w:sz w:val="28"/>
                <w:szCs w:val="28"/>
              </w:rPr>
              <w:t>.20</w:t>
            </w:r>
            <w:r w:rsidRPr="0013642F">
              <w:rPr>
                <w:color w:val="000000" w:themeColor="text1"/>
                <w:sz w:val="28"/>
                <w:szCs w:val="28"/>
              </w:rPr>
              <w:t>12</w:t>
            </w:r>
          </w:p>
        </w:tc>
      </w:tr>
    </w:tbl>
    <w:p w:rsidR="00556FED" w:rsidRPr="0013642F" w:rsidRDefault="00556FED">
      <w:pPr>
        <w:rPr>
          <w:color w:val="000000" w:themeColor="text1"/>
        </w:rPr>
      </w:pPr>
      <w:r w:rsidRPr="0013642F">
        <w:rPr>
          <w:color w:val="000000" w:themeColor="text1"/>
        </w:rPr>
        <w:br w:type="page"/>
      </w:r>
    </w:p>
    <w:p w:rsidR="002F6E6B" w:rsidRPr="0013642F" w:rsidRDefault="00315C45" w:rsidP="003240ED">
      <w:pPr>
        <w:pStyle w:val="berschrift1"/>
        <w:rPr>
          <w:color w:val="000000" w:themeColor="text1"/>
        </w:rPr>
      </w:pPr>
      <w:bookmarkStart w:id="0" w:name="_Toc475702937"/>
      <w:r w:rsidRPr="0013642F">
        <w:rPr>
          <w:color w:val="000000" w:themeColor="text1"/>
        </w:rPr>
        <w:lastRenderedPageBreak/>
        <w:t>Erklärung</w:t>
      </w:r>
      <w:bookmarkEnd w:id="0"/>
    </w:p>
    <w:p w:rsidR="00315C45" w:rsidRPr="0013642F" w:rsidRDefault="003240ED" w:rsidP="003240ED">
      <w:pPr>
        <w:rPr>
          <w:color w:val="000000" w:themeColor="text1"/>
        </w:rPr>
      </w:pPr>
      <w:r w:rsidRPr="0013642F">
        <w:rPr>
          <w:color w:val="000000" w:themeColor="text1"/>
        </w:rPr>
        <w:t>Hiermit erkläre ich,</w:t>
      </w:r>
    </w:p>
    <w:p w:rsidR="003240ED" w:rsidRPr="0013642F" w:rsidRDefault="003240ED" w:rsidP="003240ED">
      <w:pPr>
        <w:pStyle w:val="Listenabsatz"/>
        <w:numPr>
          <w:ilvl w:val="0"/>
          <w:numId w:val="1"/>
        </w:numPr>
        <w:rPr>
          <w:color w:val="000000" w:themeColor="text1"/>
        </w:rPr>
      </w:pPr>
      <w:r w:rsidRPr="0013642F">
        <w:rPr>
          <w:color w:val="000000" w:themeColor="text1"/>
        </w:rPr>
        <w:t>dass ich die vorliegende Arbeit selbstständig verfass</w:t>
      </w:r>
      <w:r w:rsidR="00C4093C" w:rsidRPr="0013642F">
        <w:rPr>
          <w:color w:val="000000" w:themeColor="text1"/>
        </w:rPr>
        <w:t>t</w:t>
      </w:r>
      <w:r w:rsidRPr="0013642F">
        <w:rPr>
          <w:color w:val="000000" w:themeColor="text1"/>
        </w:rPr>
        <w:t xml:space="preserve"> habe,</w:t>
      </w:r>
    </w:p>
    <w:p w:rsidR="003240ED" w:rsidRPr="0013642F" w:rsidRDefault="003240ED" w:rsidP="003240ED">
      <w:pPr>
        <w:pStyle w:val="Listenabsatz"/>
        <w:numPr>
          <w:ilvl w:val="0"/>
          <w:numId w:val="1"/>
        </w:numPr>
        <w:rPr>
          <w:color w:val="000000" w:themeColor="text1"/>
        </w:rPr>
      </w:pPr>
      <w:r w:rsidRPr="0013642F">
        <w:rPr>
          <w:color w:val="000000" w:themeColor="text1"/>
        </w:rPr>
        <w:t>dass ich keine anderen als die angegebenen Quellen und alle wörtlich oder sinngemäß aus anderen Werken übernommenen Aussagen als solche gekennzeichnet habe,</w:t>
      </w:r>
    </w:p>
    <w:p w:rsidR="003240ED" w:rsidRPr="0013642F" w:rsidRDefault="003240ED" w:rsidP="003240ED">
      <w:pPr>
        <w:pStyle w:val="Listenabsatz"/>
        <w:numPr>
          <w:ilvl w:val="0"/>
          <w:numId w:val="1"/>
        </w:numPr>
        <w:rPr>
          <w:color w:val="000000" w:themeColor="text1"/>
        </w:rPr>
      </w:pPr>
      <w:r w:rsidRPr="0013642F">
        <w:rPr>
          <w:color w:val="000000" w:themeColor="text1"/>
        </w:rPr>
        <w:t>dass die eingereichte Arbeit weder vollständig noch in wesentlichen Teilen Gegenstand eines anderen Prüfungsverfahrens ist,</w:t>
      </w:r>
    </w:p>
    <w:p w:rsidR="003240ED" w:rsidRPr="0013642F" w:rsidRDefault="003240ED" w:rsidP="003240ED">
      <w:pPr>
        <w:pStyle w:val="Listenabsatz"/>
        <w:numPr>
          <w:ilvl w:val="0"/>
          <w:numId w:val="1"/>
        </w:numPr>
        <w:rPr>
          <w:color w:val="000000" w:themeColor="text1"/>
        </w:rPr>
      </w:pPr>
      <w:r w:rsidRPr="0013642F">
        <w:rPr>
          <w:color w:val="000000" w:themeColor="text1"/>
        </w:rPr>
        <w:t>dass ich die Arbeit noch nicht veröffentlicht habe,</w:t>
      </w:r>
    </w:p>
    <w:p w:rsidR="003240ED" w:rsidRPr="0013642F" w:rsidRDefault="003240ED" w:rsidP="003240ED">
      <w:pPr>
        <w:pStyle w:val="Listenabsatz"/>
        <w:numPr>
          <w:ilvl w:val="0"/>
          <w:numId w:val="1"/>
        </w:numPr>
        <w:rPr>
          <w:color w:val="000000" w:themeColor="text1"/>
        </w:rPr>
      </w:pPr>
      <w:r w:rsidRPr="0013642F">
        <w:rPr>
          <w:color w:val="000000" w:themeColor="text1"/>
        </w:rPr>
        <w:t>dass das elektronische Exemplar mit diesem Exemplar übereinstimmt.</w:t>
      </w:r>
    </w:p>
    <w:p w:rsidR="003240ED" w:rsidRPr="0013642F" w:rsidRDefault="00507C92" w:rsidP="00507C92">
      <w:pPr>
        <w:spacing w:before="480"/>
        <w:rPr>
          <w:color w:val="000000" w:themeColor="text1"/>
        </w:rPr>
      </w:pPr>
      <w:r w:rsidRPr="0013642F">
        <w:rPr>
          <w:color w:val="000000" w:themeColor="text1"/>
        </w:rPr>
        <w:t xml:space="preserve">Stuttgart, </w:t>
      </w:r>
      <w:r w:rsidR="00CD7BCF" w:rsidRPr="0013642F">
        <w:rPr>
          <w:color w:val="000000" w:themeColor="text1"/>
        </w:rPr>
        <w:t xml:space="preserve">den </w:t>
      </w:r>
      <w:r w:rsidR="009A517E" w:rsidRPr="0013642F">
        <w:rPr>
          <w:color w:val="000000" w:themeColor="text1"/>
        </w:rPr>
        <w:t>29.03.2012</w:t>
      </w:r>
    </w:p>
    <w:p w:rsidR="00507C92" w:rsidRPr="0013642F" w:rsidRDefault="00507C92">
      <w:pPr>
        <w:rPr>
          <w:color w:val="000000" w:themeColor="text1"/>
        </w:rPr>
      </w:pPr>
      <w:r w:rsidRPr="0013642F">
        <w:rPr>
          <w:color w:val="000000" w:themeColor="text1"/>
        </w:rPr>
        <w:br w:type="page"/>
      </w:r>
    </w:p>
    <w:p w:rsidR="00507C92" w:rsidRPr="0013642F" w:rsidRDefault="004914E3" w:rsidP="004914E3">
      <w:pPr>
        <w:pStyle w:val="berschrift1"/>
        <w:rPr>
          <w:color w:val="000000" w:themeColor="text1"/>
        </w:rPr>
      </w:pPr>
      <w:bookmarkStart w:id="1" w:name="_Toc475702938"/>
      <w:r w:rsidRPr="0013642F">
        <w:rPr>
          <w:color w:val="000000" w:themeColor="text1"/>
        </w:rPr>
        <w:lastRenderedPageBreak/>
        <w:t>Zusammenfassung</w:t>
      </w:r>
      <w:bookmarkEnd w:id="1"/>
    </w:p>
    <w:p w:rsidR="00731EB3" w:rsidRPr="0013642F" w:rsidRDefault="003F336C" w:rsidP="003240ED">
      <w:pPr>
        <w:rPr>
          <w:color w:val="000000" w:themeColor="text1"/>
        </w:rPr>
      </w:pPr>
      <w:r w:rsidRPr="0013642F">
        <w:rPr>
          <w:color w:val="000000" w:themeColor="text1"/>
        </w:rPr>
        <w:t xml:space="preserve">In der Zusammenfassung sind die wesentlichen Aspekte der Arbeit darzustellen. Insbesondere sind die Aufgabenstellung sowie </w:t>
      </w:r>
      <w:proofErr w:type="gramStart"/>
      <w:r w:rsidRPr="0013642F">
        <w:rPr>
          <w:color w:val="000000" w:themeColor="text1"/>
        </w:rPr>
        <w:t>die erreichten Ziel</w:t>
      </w:r>
      <w:proofErr w:type="gramEnd"/>
      <w:r w:rsidRPr="0013642F">
        <w:rPr>
          <w:color w:val="000000" w:themeColor="text1"/>
        </w:rPr>
        <w:t xml:space="preserve"> kurz zu beschreiben. Die Arbeit ist in den Kontext mit dem Stand der Technik zu stellen. Die Zusammenfassung sollte eine Länge von etwa einer halben Seite haben.</w:t>
      </w:r>
    </w:p>
    <w:p w:rsidR="007044F9" w:rsidRPr="0013642F" w:rsidRDefault="007044F9" w:rsidP="003240ED">
      <w:pPr>
        <w:rPr>
          <w:color w:val="000000" w:themeColor="text1"/>
        </w:rPr>
      </w:pPr>
    </w:p>
    <w:p w:rsidR="00731EB3" w:rsidRPr="0013642F" w:rsidRDefault="00731EB3">
      <w:pPr>
        <w:rPr>
          <w:color w:val="000000" w:themeColor="text1"/>
        </w:rPr>
      </w:pPr>
      <w:r w:rsidRPr="0013642F">
        <w:rPr>
          <w:color w:val="000000" w:themeColor="text1"/>
        </w:rPr>
        <w:br w:type="page"/>
      </w:r>
    </w:p>
    <w:p w:rsidR="004914E3" w:rsidRPr="0013642F" w:rsidRDefault="00731EB3" w:rsidP="00731EB3">
      <w:pPr>
        <w:pStyle w:val="berschrift1"/>
        <w:rPr>
          <w:color w:val="000000" w:themeColor="text1"/>
        </w:rPr>
      </w:pPr>
      <w:bookmarkStart w:id="2" w:name="_Toc475702939"/>
      <w:r w:rsidRPr="0013642F">
        <w:rPr>
          <w:color w:val="000000" w:themeColor="text1"/>
        </w:rPr>
        <w:lastRenderedPageBreak/>
        <w:t>Inhaltsverzeichnis</w:t>
      </w:r>
      <w:bookmarkEnd w:id="2"/>
    </w:p>
    <w:p w:rsidR="00895637" w:rsidRPr="0013642F" w:rsidRDefault="00731EB3" w:rsidP="00895637">
      <w:pPr>
        <w:rPr>
          <w:color w:val="000000" w:themeColor="text1"/>
        </w:rPr>
      </w:pPr>
      <w:r w:rsidRPr="0013642F">
        <w:rPr>
          <w:color w:val="000000" w:themeColor="text1"/>
        </w:rPr>
        <w:t>An dieser Stelle steht das Inhaltsverzeichnis. Es umfasst alle Überschriften bis zur dritten Ebene.</w:t>
      </w:r>
    </w:p>
    <w:sdt>
      <w:sdtPr>
        <w:rPr>
          <w:rFonts w:ascii="Times New Roman" w:eastAsia="SimSun" w:hAnsi="Times New Roman" w:cs="Times New Roman"/>
          <w:b w:val="0"/>
          <w:bCs w:val="0"/>
          <w:color w:val="000000" w:themeColor="text1"/>
          <w:sz w:val="24"/>
          <w:szCs w:val="22"/>
          <w:lang w:eastAsia="zh-CN"/>
        </w:rPr>
        <w:id w:val="5677891"/>
        <w:docPartObj>
          <w:docPartGallery w:val="Table of Contents"/>
          <w:docPartUnique/>
        </w:docPartObj>
      </w:sdtPr>
      <w:sdtEndPr/>
      <w:sdtContent>
        <w:p w:rsidR="00895637" w:rsidRPr="0013642F" w:rsidRDefault="00895637" w:rsidP="00895637">
          <w:pPr>
            <w:pStyle w:val="Inhaltsverzeichnisberschrift"/>
            <w:rPr>
              <w:rFonts w:ascii="Times New Roman" w:hAnsi="Times New Roman" w:cs="Times New Roman"/>
              <w:color w:val="000000" w:themeColor="text1"/>
            </w:rPr>
          </w:pPr>
          <w:r w:rsidRPr="0013642F">
            <w:rPr>
              <w:rFonts w:ascii="Times New Roman" w:hAnsi="Times New Roman" w:cs="Times New Roman"/>
              <w:color w:val="000000" w:themeColor="text1"/>
            </w:rPr>
            <w:t>Inhaltsverzeichnis</w:t>
          </w:r>
        </w:p>
        <w:p w:rsidR="00AC4835" w:rsidRDefault="00895637">
          <w:pPr>
            <w:pStyle w:val="Verzeichnis1"/>
            <w:tabs>
              <w:tab w:val="right" w:leader="dot" w:pos="9628"/>
            </w:tabs>
            <w:rPr>
              <w:rFonts w:asciiTheme="minorHAnsi" w:eastAsiaTheme="minorEastAsia" w:hAnsiTheme="minorHAnsi" w:cstheme="minorBidi"/>
              <w:noProof/>
              <w:sz w:val="22"/>
              <w:lang w:eastAsia="de-DE"/>
            </w:rPr>
          </w:pPr>
          <w:r w:rsidRPr="0013642F">
            <w:rPr>
              <w:color w:val="000000" w:themeColor="text1"/>
            </w:rPr>
            <w:fldChar w:fldCharType="begin"/>
          </w:r>
          <w:r w:rsidRPr="0013642F">
            <w:rPr>
              <w:color w:val="000000" w:themeColor="text1"/>
            </w:rPr>
            <w:instrText xml:space="preserve"> TOC \o "1-3" \h \z \u </w:instrText>
          </w:r>
          <w:r w:rsidRPr="0013642F">
            <w:rPr>
              <w:color w:val="000000" w:themeColor="text1"/>
            </w:rPr>
            <w:fldChar w:fldCharType="separate"/>
          </w:r>
          <w:hyperlink w:anchor="_Toc475702937" w:history="1">
            <w:r w:rsidR="00AC4835" w:rsidRPr="00B517F2">
              <w:rPr>
                <w:rStyle w:val="Hyperlink"/>
                <w:noProof/>
              </w:rPr>
              <w:t>Erklärung</w:t>
            </w:r>
            <w:r w:rsidR="00AC4835">
              <w:rPr>
                <w:noProof/>
                <w:webHidden/>
              </w:rPr>
              <w:tab/>
            </w:r>
            <w:r w:rsidR="00AC4835">
              <w:rPr>
                <w:noProof/>
                <w:webHidden/>
              </w:rPr>
              <w:fldChar w:fldCharType="begin"/>
            </w:r>
            <w:r w:rsidR="00AC4835">
              <w:rPr>
                <w:noProof/>
                <w:webHidden/>
              </w:rPr>
              <w:instrText xml:space="preserve"> PAGEREF _Toc475702937 \h </w:instrText>
            </w:r>
            <w:r w:rsidR="00AC4835">
              <w:rPr>
                <w:noProof/>
                <w:webHidden/>
              </w:rPr>
            </w:r>
            <w:r w:rsidR="00AC4835">
              <w:rPr>
                <w:noProof/>
                <w:webHidden/>
              </w:rPr>
              <w:fldChar w:fldCharType="separate"/>
            </w:r>
            <w:r w:rsidR="00AC4835">
              <w:rPr>
                <w:noProof/>
                <w:webHidden/>
              </w:rPr>
              <w:t>2</w:t>
            </w:r>
            <w:r w:rsidR="00AC4835">
              <w:rPr>
                <w:noProof/>
                <w:webHidden/>
              </w:rPr>
              <w:fldChar w:fldCharType="end"/>
            </w:r>
          </w:hyperlink>
        </w:p>
        <w:p w:rsidR="00AC4835" w:rsidRDefault="0080712F">
          <w:pPr>
            <w:pStyle w:val="Verzeichnis1"/>
            <w:tabs>
              <w:tab w:val="right" w:leader="dot" w:pos="9628"/>
            </w:tabs>
            <w:rPr>
              <w:rFonts w:asciiTheme="minorHAnsi" w:eastAsiaTheme="minorEastAsia" w:hAnsiTheme="minorHAnsi" w:cstheme="minorBidi"/>
              <w:noProof/>
              <w:sz w:val="22"/>
              <w:lang w:eastAsia="de-DE"/>
            </w:rPr>
          </w:pPr>
          <w:hyperlink w:anchor="_Toc475702938" w:history="1">
            <w:r w:rsidR="00AC4835" w:rsidRPr="00B517F2">
              <w:rPr>
                <w:rStyle w:val="Hyperlink"/>
                <w:noProof/>
              </w:rPr>
              <w:t>Zusammenfassung</w:t>
            </w:r>
            <w:r w:rsidR="00AC4835">
              <w:rPr>
                <w:noProof/>
                <w:webHidden/>
              </w:rPr>
              <w:tab/>
            </w:r>
            <w:r w:rsidR="00AC4835">
              <w:rPr>
                <w:noProof/>
                <w:webHidden/>
              </w:rPr>
              <w:fldChar w:fldCharType="begin"/>
            </w:r>
            <w:r w:rsidR="00AC4835">
              <w:rPr>
                <w:noProof/>
                <w:webHidden/>
              </w:rPr>
              <w:instrText xml:space="preserve"> PAGEREF _Toc475702938 \h </w:instrText>
            </w:r>
            <w:r w:rsidR="00AC4835">
              <w:rPr>
                <w:noProof/>
                <w:webHidden/>
              </w:rPr>
            </w:r>
            <w:r w:rsidR="00AC4835">
              <w:rPr>
                <w:noProof/>
                <w:webHidden/>
              </w:rPr>
              <w:fldChar w:fldCharType="separate"/>
            </w:r>
            <w:r w:rsidR="00AC4835">
              <w:rPr>
                <w:noProof/>
                <w:webHidden/>
              </w:rPr>
              <w:t>3</w:t>
            </w:r>
            <w:r w:rsidR="00AC4835">
              <w:rPr>
                <w:noProof/>
                <w:webHidden/>
              </w:rPr>
              <w:fldChar w:fldCharType="end"/>
            </w:r>
          </w:hyperlink>
        </w:p>
        <w:p w:rsidR="00AC4835" w:rsidRDefault="0080712F">
          <w:pPr>
            <w:pStyle w:val="Verzeichnis1"/>
            <w:tabs>
              <w:tab w:val="right" w:leader="dot" w:pos="9628"/>
            </w:tabs>
            <w:rPr>
              <w:rFonts w:asciiTheme="minorHAnsi" w:eastAsiaTheme="minorEastAsia" w:hAnsiTheme="minorHAnsi" w:cstheme="minorBidi"/>
              <w:noProof/>
              <w:sz w:val="22"/>
              <w:lang w:eastAsia="de-DE"/>
            </w:rPr>
          </w:pPr>
          <w:hyperlink w:anchor="_Toc475702939" w:history="1">
            <w:r w:rsidR="00AC4835" w:rsidRPr="00B517F2">
              <w:rPr>
                <w:rStyle w:val="Hyperlink"/>
                <w:noProof/>
              </w:rPr>
              <w:t>Inhaltsverzeichnis</w:t>
            </w:r>
            <w:r w:rsidR="00AC4835">
              <w:rPr>
                <w:noProof/>
                <w:webHidden/>
              </w:rPr>
              <w:tab/>
            </w:r>
            <w:r w:rsidR="00AC4835">
              <w:rPr>
                <w:noProof/>
                <w:webHidden/>
              </w:rPr>
              <w:fldChar w:fldCharType="begin"/>
            </w:r>
            <w:r w:rsidR="00AC4835">
              <w:rPr>
                <w:noProof/>
                <w:webHidden/>
              </w:rPr>
              <w:instrText xml:space="preserve"> PAGEREF _Toc475702939 \h </w:instrText>
            </w:r>
            <w:r w:rsidR="00AC4835">
              <w:rPr>
                <w:noProof/>
                <w:webHidden/>
              </w:rPr>
            </w:r>
            <w:r w:rsidR="00AC4835">
              <w:rPr>
                <w:noProof/>
                <w:webHidden/>
              </w:rPr>
              <w:fldChar w:fldCharType="separate"/>
            </w:r>
            <w:r w:rsidR="00AC4835">
              <w:rPr>
                <w:noProof/>
                <w:webHidden/>
              </w:rPr>
              <w:t>4</w:t>
            </w:r>
            <w:r w:rsidR="00AC4835">
              <w:rPr>
                <w:noProof/>
                <w:webHidden/>
              </w:rPr>
              <w:fldChar w:fldCharType="end"/>
            </w:r>
          </w:hyperlink>
        </w:p>
        <w:p w:rsidR="00AC4835" w:rsidRDefault="0080712F">
          <w:pPr>
            <w:pStyle w:val="Verzeichnis1"/>
            <w:tabs>
              <w:tab w:val="right" w:leader="dot" w:pos="9628"/>
            </w:tabs>
            <w:rPr>
              <w:rFonts w:asciiTheme="minorHAnsi" w:eastAsiaTheme="minorEastAsia" w:hAnsiTheme="minorHAnsi" w:cstheme="minorBidi"/>
              <w:noProof/>
              <w:sz w:val="22"/>
              <w:lang w:eastAsia="de-DE"/>
            </w:rPr>
          </w:pPr>
          <w:hyperlink w:anchor="_Toc475702940" w:history="1">
            <w:r w:rsidR="00AC4835" w:rsidRPr="00B517F2">
              <w:rPr>
                <w:rStyle w:val="Hyperlink"/>
                <w:noProof/>
              </w:rPr>
              <w:t>Formelzeichen</w:t>
            </w:r>
            <w:r w:rsidR="00AC4835">
              <w:rPr>
                <w:noProof/>
                <w:webHidden/>
              </w:rPr>
              <w:tab/>
            </w:r>
            <w:r w:rsidR="00AC4835">
              <w:rPr>
                <w:noProof/>
                <w:webHidden/>
              </w:rPr>
              <w:fldChar w:fldCharType="begin"/>
            </w:r>
            <w:r w:rsidR="00AC4835">
              <w:rPr>
                <w:noProof/>
                <w:webHidden/>
              </w:rPr>
              <w:instrText xml:space="preserve"> PAGEREF _Toc475702940 \h </w:instrText>
            </w:r>
            <w:r w:rsidR="00AC4835">
              <w:rPr>
                <w:noProof/>
                <w:webHidden/>
              </w:rPr>
            </w:r>
            <w:r w:rsidR="00AC4835">
              <w:rPr>
                <w:noProof/>
                <w:webHidden/>
              </w:rPr>
              <w:fldChar w:fldCharType="separate"/>
            </w:r>
            <w:r w:rsidR="00AC4835">
              <w:rPr>
                <w:noProof/>
                <w:webHidden/>
              </w:rPr>
              <w:t>5</w:t>
            </w:r>
            <w:r w:rsidR="00AC4835">
              <w:rPr>
                <w:noProof/>
                <w:webHidden/>
              </w:rPr>
              <w:fldChar w:fldCharType="end"/>
            </w:r>
          </w:hyperlink>
        </w:p>
        <w:p w:rsidR="00AC4835" w:rsidRDefault="0080712F">
          <w:pPr>
            <w:pStyle w:val="Verzeichnis1"/>
            <w:tabs>
              <w:tab w:val="left" w:pos="440"/>
              <w:tab w:val="right" w:leader="dot" w:pos="9628"/>
            </w:tabs>
            <w:rPr>
              <w:rFonts w:asciiTheme="minorHAnsi" w:eastAsiaTheme="minorEastAsia" w:hAnsiTheme="minorHAnsi" w:cstheme="minorBidi"/>
              <w:noProof/>
              <w:sz w:val="22"/>
              <w:lang w:eastAsia="de-DE"/>
            </w:rPr>
          </w:pPr>
          <w:hyperlink w:anchor="_Toc475702941" w:history="1">
            <w:r w:rsidR="00AC4835" w:rsidRPr="00B517F2">
              <w:rPr>
                <w:rStyle w:val="Hyperlink"/>
                <w:noProof/>
              </w:rPr>
              <w:t>1.</w:t>
            </w:r>
            <w:r w:rsidR="00AC4835">
              <w:rPr>
                <w:rFonts w:asciiTheme="minorHAnsi" w:eastAsiaTheme="minorEastAsia" w:hAnsiTheme="minorHAnsi" w:cstheme="minorBidi"/>
                <w:noProof/>
                <w:sz w:val="22"/>
                <w:lang w:eastAsia="de-DE"/>
              </w:rPr>
              <w:tab/>
            </w:r>
            <w:r w:rsidR="00AC4835" w:rsidRPr="00B517F2">
              <w:rPr>
                <w:rStyle w:val="Hyperlink"/>
                <w:noProof/>
              </w:rPr>
              <w:t>Einleitung</w:t>
            </w:r>
            <w:r w:rsidR="00AC4835">
              <w:rPr>
                <w:noProof/>
                <w:webHidden/>
              </w:rPr>
              <w:tab/>
            </w:r>
            <w:r w:rsidR="00AC4835">
              <w:rPr>
                <w:noProof/>
                <w:webHidden/>
              </w:rPr>
              <w:fldChar w:fldCharType="begin"/>
            </w:r>
            <w:r w:rsidR="00AC4835">
              <w:rPr>
                <w:noProof/>
                <w:webHidden/>
              </w:rPr>
              <w:instrText xml:space="preserve"> PAGEREF _Toc475702941 \h </w:instrText>
            </w:r>
            <w:r w:rsidR="00AC4835">
              <w:rPr>
                <w:noProof/>
                <w:webHidden/>
              </w:rPr>
            </w:r>
            <w:r w:rsidR="00AC4835">
              <w:rPr>
                <w:noProof/>
                <w:webHidden/>
              </w:rPr>
              <w:fldChar w:fldCharType="separate"/>
            </w:r>
            <w:r w:rsidR="00AC4835">
              <w:rPr>
                <w:noProof/>
                <w:webHidden/>
              </w:rPr>
              <w:t>6</w:t>
            </w:r>
            <w:r w:rsidR="00AC4835">
              <w:rPr>
                <w:noProof/>
                <w:webHidden/>
              </w:rPr>
              <w:fldChar w:fldCharType="end"/>
            </w:r>
          </w:hyperlink>
        </w:p>
        <w:p w:rsidR="00AC4835" w:rsidRDefault="0080712F">
          <w:pPr>
            <w:pStyle w:val="Verzeichnis2"/>
            <w:tabs>
              <w:tab w:val="right" w:leader="dot" w:pos="9628"/>
            </w:tabs>
            <w:rPr>
              <w:rFonts w:asciiTheme="minorHAnsi" w:eastAsiaTheme="minorEastAsia" w:hAnsiTheme="minorHAnsi" w:cstheme="minorBidi"/>
              <w:noProof/>
              <w:sz w:val="22"/>
              <w:lang w:eastAsia="de-DE"/>
            </w:rPr>
          </w:pPr>
          <w:hyperlink w:anchor="_Toc475702942" w:history="1">
            <w:r w:rsidR="00AC4835" w:rsidRPr="00B517F2">
              <w:rPr>
                <w:rStyle w:val="Hyperlink"/>
                <w:noProof/>
              </w:rPr>
              <w:t>Was hier rein sollte!</w:t>
            </w:r>
            <w:r w:rsidR="00AC4835">
              <w:rPr>
                <w:noProof/>
                <w:webHidden/>
              </w:rPr>
              <w:tab/>
            </w:r>
            <w:r w:rsidR="00AC4835">
              <w:rPr>
                <w:noProof/>
                <w:webHidden/>
              </w:rPr>
              <w:fldChar w:fldCharType="begin"/>
            </w:r>
            <w:r w:rsidR="00AC4835">
              <w:rPr>
                <w:noProof/>
                <w:webHidden/>
              </w:rPr>
              <w:instrText xml:space="preserve"> PAGEREF _Toc475702942 \h </w:instrText>
            </w:r>
            <w:r w:rsidR="00AC4835">
              <w:rPr>
                <w:noProof/>
                <w:webHidden/>
              </w:rPr>
            </w:r>
            <w:r w:rsidR="00AC4835">
              <w:rPr>
                <w:noProof/>
                <w:webHidden/>
              </w:rPr>
              <w:fldChar w:fldCharType="separate"/>
            </w:r>
            <w:r w:rsidR="00AC4835">
              <w:rPr>
                <w:noProof/>
                <w:webHidden/>
              </w:rPr>
              <w:t>6</w:t>
            </w:r>
            <w:r w:rsidR="00AC4835">
              <w:rPr>
                <w:noProof/>
                <w:webHidden/>
              </w:rPr>
              <w:fldChar w:fldCharType="end"/>
            </w:r>
          </w:hyperlink>
        </w:p>
        <w:p w:rsidR="00AC4835" w:rsidRDefault="0080712F">
          <w:pPr>
            <w:pStyle w:val="Verzeichnis1"/>
            <w:tabs>
              <w:tab w:val="left" w:pos="440"/>
              <w:tab w:val="right" w:leader="dot" w:pos="9628"/>
            </w:tabs>
            <w:rPr>
              <w:rFonts w:asciiTheme="minorHAnsi" w:eastAsiaTheme="minorEastAsia" w:hAnsiTheme="minorHAnsi" w:cstheme="minorBidi"/>
              <w:noProof/>
              <w:sz w:val="22"/>
              <w:lang w:eastAsia="de-DE"/>
            </w:rPr>
          </w:pPr>
          <w:hyperlink w:anchor="_Toc475702943" w:history="1">
            <w:r w:rsidR="00AC4835" w:rsidRPr="00B517F2">
              <w:rPr>
                <w:rStyle w:val="Hyperlink"/>
                <w:noProof/>
              </w:rPr>
              <w:t>2.</w:t>
            </w:r>
            <w:r w:rsidR="00AC4835">
              <w:rPr>
                <w:rFonts w:asciiTheme="minorHAnsi" w:eastAsiaTheme="minorEastAsia" w:hAnsiTheme="minorHAnsi" w:cstheme="minorBidi"/>
                <w:noProof/>
                <w:sz w:val="22"/>
                <w:lang w:eastAsia="de-DE"/>
              </w:rPr>
              <w:tab/>
            </w:r>
            <w:r w:rsidR="00AC4835" w:rsidRPr="00B517F2">
              <w:rPr>
                <w:rStyle w:val="Hyperlink"/>
                <w:noProof/>
              </w:rPr>
              <w:t>Richtlinien für die Ausarbeitung</w:t>
            </w:r>
            <w:r w:rsidR="00AC4835">
              <w:rPr>
                <w:noProof/>
                <w:webHidden/>
              </w:rPr>
              <w:tab/>
            </w:r>
            <w:r w:rsidR="00AC4835">
              <w:rPr>
                <w:noProof/>
                <w:webHidden/>
              </w:rPr>
              <w:fldChar w:fldCharType="begin"/>
            </w:r>
            <w:r w:rsidR="00AC4835">
              <w:rPr>
                <w:noProof/>
                <w:webHidden/>
              </w:rPr>
              <w:instrText xml:space="preserve"> PAGEREF _Toc475702943 \h </w:instrText>
            </w:r>
            <w:r w:rsidR="00AC4835">
              <w:rPr>
                <w:noProof/>
                <w:webHidden/>
              </w:rPr>
            </w:r>
            <w:r w:rsidR="00AC4835">
              <w:rPr>
                <w:noProof/>
                <w:webHidden/>
              </w:rPr>
              <w:fldChar w:fldCharType="separate"/>
            </w:r>
            <w:r w:rsidR="00AC4835">
              <w:rPr>
                <w:noProof/>
                <w:webHidden/>
              </w:rPr>
              <w:t>7</w:t>
            </w:r>
            <w:r w:rsidR="00AC4835">
              <w:rPr>
                <w:noProof/>
                <w:webHidden/>
              </w:rPr>
              <w:fldChar w:fldCharType="end"/>
            </w:r>
          </w:hyperlink>
        </w:p>
        <w:p w:rsidR="00AC4835" w:rsidRDefault="0080712F">
          <w:pPr>
            <w:pStyle w:val="Verzeichnis2"/>
            <w:tabs>
              <w:tab w:val="left" w:pos="880"/>
              <w:tab w:val="right" w:leader="dot" w:pos="9628"/>
            </w:tabs>
            <w:rPr>
              <w:rFonts w:asciiTheme="minorHAnsi" w:eastAsiaTheme="minorEastAsia" w:hAnsiTheme="minorHAnsi" w:cstheme="minorBidi"/>
              <w:noProof/>
              <w:sz w:val="22"/>
              <w:lang w:eastAsia="de-DE"/>
            </w:rPr>
          </w:pPr>
          <w:hyperlink w:anchor="_Toc475702944" w:history="1">
            <w:r w:rsidR="00AC4835" w:rsidRPr="00B517F2">
              <w:rPr>
                <w:rStyle w:val="Hyperlink"/>
                <w:noProof/>
              </w:rPr>
              <w:t>2.1.</w:t>
            </w:r>
            <w:r w:rsidR="00AC4835">
              <w:rPr>
                <w:rFonts w:asciiTheme="minorHAnsi" w:eastAsiaTheme="minorEastAsia" w:hAnsiTheme="minorHAnsi" w:cstheme="minorBidi"/>
                <w:noProof/>
                <w:sz w:val="22"/>
                <w:lang w:eastAsia="de-DE"/>
              </w:rPr>
              <w:tab/>
            </w:r>
            <w:r w:rsidR="00AC4835" w:rsidRPr="00B517F2">
              <w:rPr>
                <w:rStyle w:val="Hyperlink"/>
                <w:noProof/>
              </w:rPr>
              <w:t>Inhaltliche Richtlinien</w:t>
            </w:r>
            <w:r w:rsidR="00AC4835">
              <w:rPr>
                <w:noProof/>
                <w:webHidden/>
              </w:rPr>
              <w:tab/>
            </w:r>
            <w:r w:rsidR="00AC4835">
              <w:rPr>
                <w:noProof/>
                <w:webHidden/>
              </w:rPr>
              <w:fldChar w:fldCharType="begin"/>
            </w:r>
            <w:r w:rsidR="00AC4835">
              <w:rPr>
                <w:noProof/>
                <w:webHidden/>
              </w:rPr>
              <w:instrText xml:space="preserve"> PAGEREF _Toc475702944 \h </w:instrText>
            </w:r>
            <w:r w:rsidR="00AC4835">
              <w:rPr>
                <w:noProof/>
                <w:webHidden/>
              </w:rPr>
            </w:r>
            <w:r w:rsidR="00AC4835">
              <w:rPr>
                <w:noProof/>
                <w:webHidden/>
              </w:rPr>
              <w:fldChar w:fldCharType="separate"/>
            </w:r>
            <w:r w:rsidR="00AC4835">
              <w:rPr>
                <w:noProof/>
                <w:webHidden/>
              </w:rPr>
              <w:t>7</w:t>
            </w:r>
            <w:r w:rsidR="00AC4835">
              <w:rPr>
                <w:noProof/>
                <w:webHidden/>
              </w:rPr>
              <w:fldChar w:fldCharType="end"/>
            </w:r>
          </w:hyperlink>
        </w:p>
        <w:p w:rsidR="00AC4835" w:rsidRDefault="0080712F">
          <w:pPr>
            <w:pStyle w:val="Verzeichnis2"/>
            <w:tabs>
              <w:tab w:val="left" w:pos="880"/>
              <w:tab w:val="right" w:leader="dot" w:pos="9628"/>
            </w:tabs>
            <w:rPr>
              <w:rFonts w:asciiTheme="minorHAnsi" w:eastAsiaTheme="minorEastAsia" w:hAnsiTheme="minorHAnsi" w:cstheme="minorBidi"/>
              <w:noProof/>
              <w:sz w:val="22"/>
              <w:lang w:eastAsia="de-DE"/>
            </w:rPr>
          </w:pPr>
          <w:hyperlink w:anchor="_Toc475702945" w:history="1">
            <w:r w:rsidR="00AC4835" w:rsidRPr="00B517F2">
              <w:rPr>
                <w:rStyle w:val="Hyperlink"/>
                <w:noProof/>
              </w:rPr>
              <w:t>2.2.</w:t>
            </w:r>
            <w:r w:rsidR="00AC4835">
              <w:rPr>
                <w:rFonts w:asciiTheme="minorHAnsi" w:eastAsiaTheme="minorEastAsia" w:hAnsiTheme="minorHAnsi" w:cstheme="minorBidi"/>
                <w:noProof/>
                <w:sz w:val="22"/>
                <w:lang w:eastAsia="de-DE"/>
              </w:rPr>
              <w:tab/>
            </w:r>
            <w:r w:rsidR="00AC4835" w:rsidRPr="00B517F2">
              <w:rPr>
                <w:rStyle w:val="Hyperlink"/>
                <w:noProof/>
              </w:rPr>
              <w:t>Gestaltung der Ausarbeitung</w:t>
            </w:r>
            <w:r w:rsidR="00AC4835">
              <w:rPr>
                <w:noProof/>
                <w:webHidden/>
              </w:rPr>
              <w:tab/>
            </w:r>
            <w:r w:rsidR="00AC4835">
              <w:rPr>
                <w:noProof/>
                <w:webHidden/>
              </w:rPr>
              <w:fldChar w:fldCharType="begin"/>
            </w:r>
            <w:r w:rsidR="00AC4835">
              <w:rPr>
                <w:noProof/>
                <w:webHidden/>
              </w:rPr>
              <w:instrText xml:space="preserve"> PAGEREF _Toc475702945 \h </w:instrText>
            </w:r>
            <w:r w:rsidR="00AC4835">
              <w:rPr>
                <w:noProof/>
                <w:webHidden/>
              </w:rPr>
            </w:r>
            <w:r w:rsidR="00AC4835">
              <w:rPr>
                <w:noProof/>
                <w:webHidden/>
              </w:rPr>
              <w:fldChar w:fldCharType="separate"/>
            </w:r>
            <w:r w:rsidR="00AC4835">
              <w:rPr>
                <w:noProof/>
                <w:webHidden/>
              </w:rPr>
              <w:t>7</w:t>
            </w:r>
            <w:r w:rsidR="00AC4835">
              <w:rPr>
                <w:noProof/>
                <w:webHidden/>
              </w:rPr>
              <w:fldChar w:fldCharType="end"/>
            </w:r>
          </w:hyperlink>
        </w:p>
        <w:p w:rsidR="00AC4835" w:rsidRDefault="0080712F">
          <w:pPr>
            <w:pStyle w:val="Verzeichnis2"/>
            <w:tabs>
              <w:tab w:val="left" w:pos="880"/>
              <w:tab w:val="right" w:leader="dot" w:pos="9628"/>
            </w:tabs>
            <w:rPr>
              <w:rFonts w:asciiTheme="minorHAnsi" w:eastAsiaTheme="minorEastAsia" w:hAnsiTheme="minorHAnsi" w:cstheme="minorBidi"/>
              <w:noProof/>
              <w:sz w:val="22"/>
              <w:lang w:eastAsia="de-DE"/>
            </w:rPr>
          </w:pPr>
          <w:hyperlink w:anchor="_Toc475702946" w:history="1">
            <w:r w:rsidR="00AC4835" w:rsidRPr="00B517F2">
              <w:rPr>
                <w:rStyle w:val="Hyperlink"/>
                <w:noProof/>
              </w:rPr>
              <w:t>2.3.</w:t>
            </w:r>
            <w:r w:rsidR="00AC4835">
              <w:rPr>
                <w:rFonts w:asciiTheme="minorHAnsi" w:eastAsiaTheme="minorEastAsia" w:hAnsiTheme="minorHAnsi" w:cstheme="minorBidi"/>
                <w:noProof/>
                <w:sz w:val="22"/>
                <w:lang w:eastAsia="de-DE"/>
              </w:rPr>
              <w:tab/>
            </w:r>
            <w:r w:rsidR="00AC4835" w:rsidRPr="00B517F2">
              <w:rPr>
                <w:rStyle w:val="Hyperlink"/>
                <w:noProof/>
              </w:rPr>
              <w:t>Umfang der Ausarbeitung</w:t>
            </w:r>
            <w:r w:rsidR="00AC4835">
              <w:rPr>
                <w:noProof/>
                <w:webHidden/>
              </w:rPr>
              <w:tab/>
            </w:r>
            <w:r w:rsidR="00AC4835">
              <w:rPr>
                <w:noProof/>
                <w:webHidden/>
              </w:rPr>
              <w:fldChar w:fldCharType="begin"/>
            </w:r>
            <w:r w:rsidR="00AC4835">
              <w:rPr>
                <w:noProof/>
                <w:webHidden/>
              </w:rPr>
              <w:instrText xml:space="preserve"> PAGEREF _Toc475702946 \h </w:instrText>
            </w:r>
            <w:r w:rsidR="00AC4835">
              <w:rPr>
                <w:noProof/>
                <w:webHidden/>
              </w:rPr>
            </w:r>
            <w:r w:rsidR="00AC4835">
              <w:rPr>
                <w:noProof/>
                <w:webHidden/>
              </w:rPr>
              <w:fldChar w:fldCharType="separate"/>
            </w:r>
            <w:r w:rsidR="00AC4835">
              <w:rPr>
                <w:noProof/>
                <w:webHidden/>
              </w:rPr>
              <w:t>8</w:t>
            </w:r>
            <w:r w:rsidR="00AC4835">
              <w:rPr>
                <w:noProof/>
                <w:webHidden/>
              </w:rPr>
              <w:fldChar w:fldCharType="end"/>
            </w:r>
          </w:hyperlink>
        </w:p>
        <w:p w:rsidR="00AC4835" w:rsidRDefault="0080712F">
          <w:pPr>
            <w:pStyle w:val="Verzeichnis2"/>
            <w:tabs>
              <w:tab w:val="left" w:pos="880"/>
              <w:tab w:val="right" w:leader="dot" w:pos="9628"/>
            </w:tabs>
            <w:rPr>
              <w:rFonts w:asciiTheme="minorHAnsi" w:eastAsiaTheme="minorEastAsia" w:hAnsiTheme="minorHAnsi" w:cstheme="minorBidi"/>
              <w:noProof/>
              <w:sz w:val="22"/>
              <w:lang w:eastAsia="de-DE"/>
            </w:rPr>
          </w:pPr>
          <w:hyperlink w:anchor="_Toc475702947" w:history="1">
            <w:r w:rsidR="00AC4835" w:rsidRPr="00B517F2">
              <w:rPr>
                <w:rStyle w:val="Hyperlink"/>
                <w:noProof/>
              </w:rPr>
              <w:t>2.4.</w:t>
            </w:r>
            <w:r w:rsidR="00AC4835">
              <w:rPr>
                <w:rFonts w:asciiTheme="minorHAnsi" w:eastAsiaTheme="minorEastAsia" w:hAnsiTheme="minorHAnsi" w:cstheme="minorBidi"/>
                <w:noProof/>
                <w:sz w:val="22"/>
                <w:lang w:eastAsia="de-DE"/>
              </w:rPr>
              <w:tab/>
            </w:r>
            <w:r w:rsidR="00AC4835" w:rsidRPr="00B517F2">
              <w:rPr>
                <w:rStyle w:val="Hyperlink"/>
                <w:noProof/>
              </w:rPr>
              <w:t>Hinweise zum Schreiben der Ausarbeitung</w:t>
            </w:r>
            <w:r w:rsidR="00AC4835">
              <w:rPr>
                <w:noProof/>
                <w:webHidden/>
              </w:rPr>
              <w:tab/>
            </w:r>
            <w:r w:rsidR="00AC4835">
              <w:rPr>
                <w:noProof/>
                <w:webHidden/>
              </w:rPr>
              <w:fldChar w:fldCharType="begin"/>
            </w:r>
            <w:r w:rsidR="00AC4835">
              <w:rPr>
                <w:noProof/>
                <w:webHidden/>
              </w:rPr>
              <w:instrText xml:space="preserve"> PAGEREF _Toc475702947 \h </w:instrText>
            </w:r>
            <w:r w:rsidR="00AC4835">
              <w:rPr>
                <w:noProof/>
                <w:webHidden/>
              </w:rPr>
            </w:r>
            <w:r w:rsidR="00AC4835">
              <w:rPr>
                <w:noProof/>
                <w:webHidden/>
              </w:rPr>
              <w:fldChar w:fldCharType="separate"/>
            </w:r>
            <w:r w:rsidR="00AC4835">
              <w:rPr>
                <w:noProof/>
                <w:webHidden/>
              </w:rPr>
              <w:t>8</w:t>
            </w:r>
            <w:r w:rsidR="00AC4835">
              <w:rPr>
                <w:noProof/>
                <w:webHidden/>
              </w:rPr>
              <w:fldChar w:fldCharType="end"/>
            </w:r>
          </w:hyperlink>
        </w:p>
        <w:p w:rsidR="00AC4835" w:rsidRDefault="0080712F">
          <w:pPr>
            <w:pStyle w:val="Verzeichnis1"/>
            <w:tabs>
              <w:tab w:val="left" w:pos="440"/>
              <w:tab w:val="right" w:leader="dot" w:pos="9628"/>
            </w:tabs>
            <w:rPr>
              <w:rFonts w:asciiTheme="minorHAnsi" w:eastAsiaTheme="minorEastAsia" w:hAnsiTheme="minorHAnsi" w:cstheme="minorBidi"/>
              <w:noProof/>
              <w:sz w:val="22"/>
              <w:lang w:eastAsia="de-DE"/>
            </w:rPr>
          </w:pPr>
          <w:hyperlink w:anchor="_Toc475702948" w:history="1">
            <w:r w:rsidR="00AC4835" w:rsidRPr="00B517F2">
              <w:rPr>
                <w:rStyle w:val="Hyperlink"/>
                <w:noProof/>
              </w:rPr>
              <w:t>3.</w:t>
            </w:r>
            <w:r w:rsidR="00AC4835">
              <w:rPr>
                <w:rFonts w:asciiTheme="minorHAnsi" w:eastAsiaTheme="minorEastAsia" w:hAnsiTheme="minorHAnsi" w:cstheme="minorBidi"/>
                <w:noProof/>
                <w:sz w:val="22"/>
                <w:lang w:eastAsia="de-DE"/>
              </w:rPr>
              <w:tab/>
            </w:r>
            <w:r w:rsidR="00AC4835" w:rsidRPr="00B517F2">
              <w:rPr>
                <w:rStyle w:val="Hyperlink"/>
                <w:noProof/>
              </w:rPr>
              <w:t>Resümee und Ausblick</w:t>
            </w:r>
            <w:r w:rsidR="00AC4835">
              <w:rPr>
                <w:noProof/>
                <w:webHidden/>
              </w:rPr>
              <w:tab/>
            </w:r>
            <w:r w:rsidR="00AC4835">
              <w:rPr>
                <w:noProof/>
                <w:webHidden/>
              </w:rPr>
              <w:fldChar w:fldCharType="begin"/>
            </w:r>
            <w:r w:rsidR="00AC4835">
              <w:rPr>
                <w:noProof/>
                <w:webHidden/>
              </w:rPr>
              <w:instrText xml:space="preserve"> PAGEREF _Toc475702948 \h </w:instrText>
            </w:r>
            <w:r w:rsidR="00AC4835">
              <w:rPr>
                <w:noProof/>
                <w:webHidden/>
              </w:rPr>
            </w:r>
            <w:r w:rsidR="00AC4835">
              <w:rPr>
                <w:noProof/>
                <w:webHidden/>
              </w:rPr>
              <w:fldChar w:fldCharType="separate"/>
            </w:r>
            <w:r w:rsidR="00AC4835">
              <w:rPr>
                <w:noProof/>
                <w:webHidden/>
              </w:rPr>
              <w:t>10</w:t>
            </w:r>
            <w:r w:rsidR="00AC4835">
              <w:rPr>
                <w:noProof/>
                <w:webHidden/>
              </w:rPr>
              <w:fldChar w:fldCharType="end"/>
            </w:r>
          </w:hyperlink>
        </w:p>
        <w:p w:rsidR="00AC4835" w:rsidRDefault="0080712F">
          <w:pPr>
            <w:pStyle w:val="Verzeichnis1"/>
            <w:tabs>
              <w:tab w:val="left" w:pos="440"/>
              <w:tab w:val="right" w:leader="dot" w:pos="9628"/>
            </w:tabs>
            <w:rPr>
              <w:rFonts w:asciiTheme="minorHAnsi" w:eastAsiaTheme="minorEastAsia" w:hAnsiTheme="minorHAnsi" w:cstheme="minorBidi"/>
              <w:noProof/>
              <w:sz w:val="22"/>
              <w:lang w:eastAsia="de-DE"/>
            </w:rPr>
          </w:pPr>
          <w:hyperlink w:anchor="_Toc475702949" w:history="1">
            <w:r w:rsidR="00AC4835" w:rsidRPr="00B517F2">
              <w:rPr>
                <w:rStyle w:val="Hyperlink"/>
                <w:noProof/>
              </w:rPr>
              <w:t>4.</w:t>
            </w:r>
            <w:r w:rsidR="00AC4835">
              <w:rPr>
                <w:rFonts w:asciiTheme="minorHAnsi" w:eastAsiaTheme="minorEastAsia" w:hAnsiTheme="minorHAnsi" w:cstheme="minorBidi"/>
                <w:noProof/>
                <w:sz w:val="22"/>
                <w:lang w:eastAsia="de-DE"/>
              </w:rPr>
              <w:tab/>
            </w:r>
            <w:r w:rsidR="00AC4835" w:rsidRPr="00B517F2">
              <w:rPr>
                <w:rStyle w:val="Hyperlink"/>
                <w:noProof/>
              </w:rPr>
              <w:t>Anhang</w:t>
            </w:r>
            <w:r w:rsidR="00AC4835">
              <w:rPr>
                <w:noProof/>
                <w:webHidden/>
              </w:rPr>
              <w:tab/>
            </w:r>
            <w:r w:rsidR="00AC4835">
              <w:rPr>
                <w:noProof/>
                <w:webHidden/>
              </w:rPr>
              <w:fldChar w:fldCharType="begin"/>
            </w:r>
            <w:r w:rsidR="00AC4835">
              <w:rPr>
                <w:noProof/>
                <w:webHidden/>
              </w:rPr>
              <w:instrText xml:space="preserve"> PAGEREF _Toc475702949 \h </w:instrText>
            </w:r>
            <w:r w:rsidR="00AC4835">
              <w:rPr>
                <w:noProof/>
                <w:webHidden/>
              </w:rPr>
            </w:r>
            <w:r w:rsidR="00AC4835">
              <w:rPr>
                <w:noProof/>
                <w:webHidden/>
              </w:rPr>
              <w:fldChar w:fldCharType="separate"/>
            </w:r>
            <w:r w:rsidR="00AC4835">
              <w:rPr>
                <w:noProof/>
                <w:webHidden/>
              </w:rPr>
              <w:t>11</w:t>
            </w:r>
            <w:r w:rsidR="00AC4835">
              <w:rPr>
                <w:noProof/>
                <w:webHidden/>
              </w:rPr>
              <w:fldChar w:fldCharType="end"/>
            </w:r>
          </w:hyperlink>
        </w:p>
        <w:p w:rsidR="00AC4835" w:rsidRDefault="0080712F">
          <w:pPr>
            <w:pStyle w:val="Verzeichnis1"/>
            <w:tabs>
              <w:tab w:val="right" w:leader="dot" w:pos="9628"/>
            </w:tabs>
            <w:rPr>
              <w:rFonts w:asciiTheme="minorHAnsi" w:eastAsiaTheme="minorEastAsia" w:hAnsiTheme="minorHAnsi" w:cstheme="minorBidi"/>
              <w:noProof/>
              <w:sz w:val="22"/>
              <w:lang w:eastAsia="de-DE"/>
            </w:rPr>
          </w:pPr>
          <w:hyperlink w:anchor="_Toc475702950" w:history="1">
            <w:r w:rsidR="00AC4835" w:rsidRPr="00B517F2">
              <w:rPr>
                <w:rStyle w:val="Hyperlink"/>
                <w:noProof/>
              </w:rPr>
              <w:t>Literaturverzeichnis</w:t>
            </w:r>
            <w:r w:rsidR="00AC4835">
              <w:rPr>
                <w:noProof/>
                <w:webHidden/>
              </w:rPr>
              <w:tab/>
            </w:r>
            <w:r w:rsidR="00AC4835">
              <w:rPr>
                <w:noProof/>
                <w:webHidden/>
              </w:rPr>
              <w:fldChar w:fldCharType="begin"/>
            </w:r>
            <w:r w:rsidR="00AC4835">
              <w:rPr>
                <w:noProof/>
                <w:webHidden/>
              </w:rPr>
              <w:instrText xml:space="preserve"> PAGEREF _Toc475702950 \h </w:instrText>
            </w:r>
            <w:r w:rsidR="00AC4835">
              <w:rPr>
                <w:noProof/>
                <w:webHidden/>
              </w:rPr>
            </w:r>
            <w:r w:rsidR="00AC4835">
              <w:rPr>
                <w:noProof/>
                <w:webHidden/>
              </w:rPr>
              <w:fldChar w:fldCharType="separate"/>
            </w:r>
            <w:r w:rsidR="00AC4835">
              <w:rPr>
                <w:noProof/>
                <w:webHidden/>
              </w:rPr>
              <w:t>12</w:t>
            </w:r>
            <w:r w:rsidR="00AC4835">
              <w:rPr>
                <w:noProof/>
                <w:webHidden/>
              </w:rPr>
              <w:fldChar w:fldCharType="end"/>
            </w:r>
          </w:hyperlink>
        </w:p>
        <w:p w:rsidR="00895637" w:rsidRPr="0013642F" w:rsidRDefault="00895637">
          <w:pPr>
            <w:rPr>
              <w:color w:val="000000" w:themeColor="text1"/>
            </w:rPr>
          </w:pPr>
          <w:r w:rsidRPr="0013642F">
            <w:rPr>
              <w:color w:val="000000" w:themeColor="text1"/>
            </w:rPr>
            <w:fldChar w:fldCharType="end"/>
          </w:r>
        </w:p>
      </w:sdtContent>
    </w:sdt>
    <w:p w:rsidR="00895637" w:rsidRPr="0013642F" w:rsidRDefault="00895637">
      <w:pPr>
        <w:spacing w:after="0" w:line="240" w:lineRule="auto"/>
        <w:jc w:val="left"/>
        <w:rPr>
          <w:color w:val="000000" w:themeColor="text1"/>
        </w:rPr>
      </w:pPr>
      <w:r w:rsidRPr="0013642F">
        <w:rPr>
          <w:color w:val="000000" w:themeColor="text1"/>
        </w:rPr>
        <w:br w:type="page"/>
      </w:r>
    </w:p>
    <w:p w:rsidR="00731EB3" w:rsidRPr="0013642F" w:rsidRDefault="00731EB3" w:rsidP="00731EB3">
      <w:pPr>
        <w:pStyle w:val="berschrift1"/>
        <w:rPr>
          <w:color w:val="000000" w:themeColor="text1"/>
        </w:rPr>
      </w:pPr>
      <w:bookmarkStart w:id="3" w:name="_Toc475702940"/>
      <w:r w:rsidRPr="0013642F">
        <w:rPr>
          <w:color w:val="000000" w:themeColor="text1"/>
        </w:rPr>
        <w:lastRenderedPageBreak/>
        <w:t>Formelzeichen</w:t>
      </w:r>
      <w:bookmarkEnd w:id="3"/>
    </w:p>
    <w:p w:rsidR="00731EB3" w:rsidRPr="0013642F" w:rsidRDefault="00731EB3" w:rsidP="003240ED">
      <w:pPr>
        <w:rPr>
          <w:color w:val="000000" w:themeColor="text1"/>
        </w:rPr>
      </w:pPr>
      <w:r w:rsidRPr="0013642F">
        <w:rPr>
          <w:color w:val="000000" w:themeColor="text1"/>
        </w:rPr>
        <w:t>Hier werden alle in der Arbeit verwendeten Formelzeichen und Abkürzungen aufgelistet.</w:t>
      </w:r>
    </w:p>
    <w:p w:rsidR="00731EB3" w:rsidRPr="0013642F" w:rsidRDefault="00731EB3">
      <w:pPr>
        <w:rPr>
          <w:color w:val="000000" w:themeColor="text1"/>
        </w:rPr>
      </w:pPr>
      <w:r w:rsidRPr="0013642F">
        <w:rPr>
          <w:color w:val="000000" w:themeColor="text1"/>
        </w:rPr>
        <w:t>BEM</w:t>
      </w:r>
      <w:r w:rsidRPr="0013642F">
        <w:rPr>
          <w:color w:val="000000" w:themeColor="text1"/>
        </w:rPr>
        <w:tab/>
        <w:t>Randelementmethode</w:t>
      </w:r>
    </w:p>
    <w:p w:rsidR="00731EB3" w:rsidRPr="0013642F" w:rsidRDefault="00913FB3">
      <w:pPr>
        <w:rPr>
          <w:color w:val="000000" w:themeColor="text1"/>
        </w:rPr>
      </w:pPr>
      <m:oMath>
        <m:r>
          <m:rPr>
            <m:sty m:val="bi"/>
          </m:rPr>
          <w:rPr>
            <w:rFonts w:ascii="Cambria Math" w:hAnsi="Cambria Math"/>
            <w:color w:val="000000" w:themeColor="text1"/>
          </w:rPr>
          <m:t>E</m:t>
        </m:r>
      </m:oMath>
      <w:r w:rsidR="00130A37" w:rsidRPr="0013642F">
        <w:rPr>
          <w:color w:val="000000" w:themeColor="text1"/>
        </w:rPr>
        <w:tab/>
        <w:t>Vektor der elektrischen Feldstärke</w:t>
      </w:r>
    </w:p>
    <w:p w:rsidR="00731EB3" w:rsidRPr="0013642F" w:rsidRDefault="00731EB3">
      <w:pPr>
        <w:rPr>
          <w:color w:val="000000" w:themeColor="text1"/>
        </w:rPr>
      </w:pPr>
      <w:r w:rsidRPr="0013642F">
        <w:rPr>
          <w:color w:val="000000" w:themeColor="text1"/>
        </w:rPr>
        <w:br w:type="page"/>
      </w:r>
    </w:p>
    <w:p w:rsidR="00731EB3" w:rsidRPr="0013642F" w:rsidRDefault="00D020D0" w:rsidP="003741B6">
      <w:pPr>
        <w:pStyle w:val="berschrift1"/>
        <w:numPr>
          <w:ilvl w:val="0"/>
          <w:numId w:val="2"/>
        </w:numPr>
        <w:rPr>
          <w:color w:val="000000" w:themeColor="text1"/>
        </w:rPr>
      </w:pPr>
      <w:bookmarkStart w:id="4" w:name="_Toc475702941"/>
      <w:r w:rsidRPr="0013642F">
        <w:rPr>
          <w:color w:val="000000" w:themeColor="text1"/>
        </w:rPr>
        <w:lastRenderedPageBreak/>
        <w:t>Einleitung</w:t>
      </w:r>
      <w:bookmarkEnd w:id="4"/>
    </w:p>
    <w:p w:rsidR="00ED0D94" w:rsidRPr="0013642F" w:rsidRDefault="00130B7D" w:rsidP="00ED0D94">
      <w:pPr>
        <w:pStyle w:val="berschrift2"/>
        <w:rPr>
          <w:color w:val="000000" w:themeColor="text1"/>
        </w:rPr>
      </w:pPr>
      <w:bookmarkStart w:id="5" w:name="_Toc475702942"/>
      <w:r w:rsidRPr="0013642F">
        <w:rPr>
          <w:color w:val="000000" w:themeColor="text1"/>
        </w:rPr>
        <w:t>Was hier rein sollte!</w:t>
      </w:r>
      <w:bookmarkEnd w:id="5"/>
    </w:p>
    <w:p w:rsidR="00086AD0" w:rsidRPr="0013642F" w:rsidRDefault="00086AD0" w:rsidP="00086AD0">
      <w:pPr>
        <w:rPr>
          <w:color w:val="000000" w:themeColor="text1"/>
        </w:rPr>
      </w:pPr>
      <w:r w:rsidRPr="0013642F">
        <w:rPr>
          <w:color w:val="000000" w:themeColor="text1"/>
        </w:rPr>
        <w:t>Die Einleitung beschreibt detaillierter als die Zusammenfassung das Thema der Arbeit. Die Einleitung soll zum Lesen der Arbeit motivieren. Eine Einordnung der Arbeit zu anderen Arbeiten des Fachgebiets sowie ein Bezug zum Stand der Technik ist wichtig. Hier kann auch auf die weitere Gliederung der Arbeit eingegangen werden.</w:t>
      </w:r>
    </w:p>
    <w:p w:rsidR="00EE356B" w:rsidRDefault="00086AD0" w:rsidP="00086AD0">
      <w:pPr>
        <w:rPr>
          <w:color w:val="000000" w:themeColor="text1"/>
        </w:rPr>
      </w:pPr>
      <w:r w:rsidRPr="0013642F">
        <w:rPr>
          <w:color w:val="000000" w:themeColor="text1"/>
        </w:rPr>
        <w:t>Die Einleitung ist ein bis zwei Seiten lang.</w:t>
      </w:r>
    </w:p>
    <w:p w:rsidR="00EE356B" w:rsidRDefault="00EE356B">
      <w:pPr>
        <w:spacing w:after="0" w:line="240" w:lineRule="auto"/>
        <w:jc w:val="left"/>
        <w:rPr>
          <w:color w:val="000000" w:themeColor="text1"/>
        </w:rPr>
      </w:pPr>
      <w:r>
        <w:rPr>
          <w:color w:val="000000" w:themeColor="text1"/>
        </w:rPr>
        <w:br w:type="page"/>
      </w:r>
    </w:p>
    <w:p w:rsidR="003741B6" w:rsidRPr="0013642F" w:rsidRDefault="00B70633" w:rsidP="003741B6">
      <w:pPr>
        <w:pStyle w:val="berschrift1"/>
        <w:numPr>
          <w:ilvl w:val="0"/>
          <w:numId w:val="2"/>
        </w:numPr>
        <w:rPr>
          <w:color w:val="000000" w:themeColor="text1"/>
        </w:rPr>
      </w:pPr>
      <w:r w:rsidRPr="0013642F">
        <w:rPr>
          <w:color w:val="000000" w:themeColor="text1"/>
        </w:rPr>
        <w:lastRenderedPageBreak/>
        <w:t> </w:t>
      </w:r>
      <w:bookmarkStart w:id="6" w:name="_Toc475702943"/>
      <w:r w:rsidR="00194F24" w:rsidRPr="0013642F">
        <w:rPr>
          <w:color w:val="000000" w:themeColor="text1"/>
        </w:rPr>
        <w:t>Richtlinien für die Ausarbeitung</w:t>
      </w:r>
      <w:bookmarkEnd w:id="6"/>
    </w:p>
    <w:p w:rsidR="00B70633" w:rsidRPr="0013642F" w:rsidRDefault="00194F24" w:rsidP="00D8520D">
      <w:pPr>
        <w:pStyle w:val="berschrift2"/>
        <w:numPr>
          <w:ilvl w:val="1"/>
          <w:numId w:val="2"/>
        </w:numPr>
        <w:rPr>
          <w:color w:val="000000" w:themeColor="text1"/>
        </w:rPr>
      </w:pPr>
      <w:bookmarkStart w:id="7" w:name="_Toc475702944"/>
      <w:r w:rsidRPr="0013642F">
        <w:rPr>
          <w:color w:val="000000" w:themeColor="text1"/>
        </w:rPr>
        <w:t>Inhaltliche Richtlinien</w:t>
      </w:r>
      <w:bookmarkEnd w:id="7"/>
    </w:p>
    <w:p w:rsidR="00194F24" w:rsidRPr="0013642F" w:rsidRDefault="00E31D09" w:rsidP="00D8520D">
      <w:pPr>
        <w:rPr>
          <w:color w:val="000000" w:themeColor="text1"/>
        </w:rPr>
      </w:pPr>
      <w:r w:rsidRPr="0013642F">
        <w:rPr>
          <w:color w:val="000000" w:themeColor="text1"/>
        </w:rPr>
        <w:t xml:space="preserve">Im Hauptteil der Arbeit ist die eigene Arbeit vollständig und kritisch darzustellen. Zuerst ist der Hintergrund zu erläutern. Hierbei ist auf Literatur korrekt zu </w:t>
      </w:r>
      <w:r w:rsidR="00D8520D" w:rsidRPr="0013642F">
        <w:rPr>
          <w:color w:val="000000" w:themeColor="text1"/>
        </w:rPr>
        <w:t xml:space="preserve">verweisen. Die Arbeit soll auch </w:t>
      </w:r>
      <w:r w:rsidRPr="0013642F">
        <w:rPr>
          <w:color w:val="000000" w:themeColor="text1"/>
        </w:rPr>
        <w:t>ohne die Referenzen verständlich sein.</w:t>
      </w:r>
    </w:p>
    <w:p w:rsidR="00E31D09" w:rsidRPr="0013642F" w:rsidRDefault="00E31D09" w:rsidP="00D8520D">
      <w:pPr>
        <w:rPr>
          <w:color w:val="000000" w:themeColor="text1"/>
        </w:rPr>
      </w:pPr>
      <w:r w:rsidRPr="0013642F">
        <w:rPr>
          <w:color w:val="000000" w:themeColor="text1"/>
        </w:rPr>
        <w:t>Ausgehend von der Darstellung bekannter Zusammenhänge erfolgt eine Beschreibung und Begründung des gewählten Lösungsweges. Wichtig ist, dass eigene Arbeiten leicht erkennbar sind. Längere Herleitungen können im Anhang beschrieben werden. Dann ist ein Verweis notwendig.</w:t>
      </w:r>
    </w:p>
    <w:p w:rsidR="00E31D09" w:rsidRPr="0013642F" w:rsidRDefault="00E31D09" w:rsidP="00D8520D">
      <w:pPr>
        <w:rPr>
          <w:color w:val="000000" w:themeColor="text1"/>
        </w:rPr>
      </w:pPr>
      <w:r w:rsidRPr="0013642F">
        <w:rPr>
          <w:color w:val="000000" w:themeColor="text1"/>
        </w:rPr>
        <w:t>Schließlich folgen die erzielten Ergebnisse. Diese sind hinsichtlich ihrer Qualität zu bewerten.</w:t>
      </w:r>
    </w:p>
    <w:p w:rsidR="007340EA" w:rsidRPr="0013642F" w:rsidRDefault="007340EA" w:rsidP="00D8520D">
      <w:pPr>
        <w:pStyle w:val="berschrift2"/>
        <w:numPr>
          <w:ilvl w:val="1"/>
          <w:numId w:val="2"/>
        </w:numPr>
        <w:rPr>
          <w:color w:val="000000" w:themeColor="text1"/>
        </w:rPr>
      </w:pPr>
      <w:bookmarkStart w:id="8" w:name="_Toc475702945"/>
      <w:r w:rsidRPr="0013642F">
        <w:rPr>
          <w:color w:val="000000" w:themeColor="text1"/>
        </w:rPr>
        <w:t>Gestaltung der Ausarbeitung</w:t>
      </w:r>
      <w:bookmarkEnd w:id="8"/>
    </w:p>
    <w:p w:rsidR="007340EA" w:rsidRPr="0013642F" w:rsidRDefault="007340EA" w:rsidP="00FB7F63">
      <w:r w:rsidRPr="0013642F">
        <w:t>Für die Ausarbeitung ist diese Vorlage zu verwenden.</w:t>
      </w:r>
    </w:p>
    <w:p w:rsidR="007340EA" w:rsidRPr="0013642F" w:rsidRDefault="007340EA" w:rsidP="00FB7F63">
      <w:r w:rsidRPr="0013642F">
        <w:t xml:space="preserve">Die Ausarbeitung ist im Dateiformat </w:t>
      </w:r>
      <w:proofErr w:type="spellStart"/>
      <w:r w:rsidRPr="0013642F">
        <w:t>docx</w:t>
      </w:r>
      <w:proofErr w:type="spellEnd"/>
      <w:r w:rsidRPr="0013642F">
        <w:t xml:space="preserve"> abzugeben. Eine PDF-Datei der Ausarbeitung ist beizulegen. Dies muss mit der gedruckten Version übereinstimmen. Alle sonstigen Dateien wie Beispielrechnungen, Diagramme oder wenn möglich auch Referenzen sind ebenfalls auf den Datenträger der Ausarbeitung zu kopieren.</w:t>
      </w:r>
    </w:p>
    <w:p w:rsidR="007340EA" w:rsidRPr="0013642F" w:rsidRDefault="007340EA" w:rsidP="00FB7F63">
      <w:r w:rsidRPr="0013642F">
        <w:t>Es ist sehr empfehlenswert die Rechtschreib- und Grammatikprüfung zu aktivieren.</w:t>
      </w:r>
    </w:p>
    <w:p w:rsidR="007340EA" w:rsidRPr="0013642F" w:rsidRDefault="007340EA" w:rsidP="00FB7F63">
      <w:r w:rsidRPr="0013642F">
        <w:t>Der Ausdruck der Arbeit erfolgt einseitig auf weißem Papier. Bei einem Schwarz-Weiß-Druck ist eine Auflösung von mindestens 1200 DPI zu wählen. Bei einem Farbdruck reicht eine geringere Auflösung. Es wird ein Schwarz-Weiß-Druck auf einem Laserdrucker empfohlen. Die elektronische Version kann natürlich Farbbilder enthalten.</w:t>
      </w:r>
    </w:p>
    <w:p w:rsidR="007340EA" w:rsidRPr="0013642F" w:rsidRDefault="007340EA" w:rsidP="00FB7F63">
      <w:r w:rsidRPr="0013642F">
        <w:t xml:space="preserve">Die Richtlinien zur Schreibweise von Zahlen </w:t>
      </w:r>
      <w:sdt>
        <w:sdtPr>
          <w:id w:val="5677921"/>
          <w:citation/>
        </w:sdtPr>
        <w:sdtEndPr/>
        <w:sdtContent>
          <w:r w:rsidRPr="0013642F">
            <w:fldChar w:fldCharType="begin"/>
          </w:r>
          <w:r w:rsidRPr="0013642F">
            <w:instrText xml:space="preserve"> CITATION Amt07 \l 1031 </w:instrText>
          </w:r>
          <w:r w:rsidRPr="0013642F">
            <w:fldChar w:fldCharType="separate"/>
          </w:r>
          <w:r w:rsidRPr="0013642F">
            <w:rPr>
              <w:noProof/>
            </w:rPr>
            <w:t>[1]</w:t>
          </w:r>
          <w:r w:rsidRPr="0013642F">
            <w:rPr>
              <w:noProof/>
            </w:rPr>
            <w:fldChar w:fldCharType="end"/>
          </w:r>
        </w:sdtContent>
      </w:sdt>
      <w:r w:rsidRPr="0013642F">
        <w:t xml:space="preserve"> und Einheiten sind zu beachten </w:t>
      </w:r>
      <w:sdt>
        <w:sdtPr>
          <w:id w:val="5677917"/>
          <w:citation/>
        </w:sdtPr>
        <w:sdtEndPr/>
        <w:sdtContent>
          <w:r w:rsidRPr="0013642F">
            <w:fldChar w:fldCharType="begin"/>
          </w:r>
          <w:r w:rsidRPr="0013642F">
            <w:instrText xml:space="preserve"> CITATION Amt07 \l 1031 </w:instrText>
          </w:r>
          <w:r w:rsidRPr="0013642F">
            <w:fldChar w:fldCharType="separate"/>
          </w:r>
          <w:r w:rsidRPr="0013642F">
            <w:rPr>
              <w:noProof/>
            </w:rPr>
            <w:t>[1]</w:t>
          </w:r>
          <w:r w:rsidRPr="0013642F">
            <w:rPr>
              <w:noProof/>
            </w:rPr>
            <w:fldChar w:fldCharType="end"/>
          </w:r>
        </w:sdtContent>
      </w:sdt>
    </w:p>
    <w:p w:rsidR="007340EA" w:rsidRPr="0013642F" w:rsidRDefault="007340EA" w:rsidP="00FB7F63">
      <w:r w:rsidRPr="0013642F">
        <w:t>Ein einleitender Text ist eine sinnvolle Ergänzung für jedes Kapitel des Hauptteils.</w:t>
      </w:r>
    </w:p>
    <w:p w:rsidR="007340EA" w:rsidRPr="0013642F" w:rsidRDefault="007340EA" w:rsidP="00FB7F63">
      <w:r w:rsidRPr="0013642F">
        <w:t xml:space="preserve">Bilder und Skizzen sind oft viel anschaulicher als ein langer Text. Achten Sie auf eine hohe Qualität der Bilder. Wenn die Bilder in der Größe, wie sie später in der Ausarbeitung erscheinen, erstellt werden, kann die Schriftgröße leicht an den restlichen Text angepasst werden. Jedes Bild erhält eine Nummer, wobei kapitelweise nummeriert wird. Unter dem Bild wird der Inhalt des Bildes kurz erläutert (Abbildung 2.1). Im Text muss auf das Bild verwiesen werden. </w:t>
      </w:r>
      <w:proofErr w:type="gramStart"/>
      <w:r w:rsidRPr="0013642F">
        <w:t>Ein Bilder</w:t>
      </w:r>
      <w:proofErr w:type="gramEnd"/>
      <w:r w:rsidRPr="0013642F">
        <w:t xml:space="preserve"> und Tabellenverzeichnis ist i. Allg. nicht notwendig und sollte entfallen.</w:t>
      </w:r>
    </w:p>
    <w:p w:rsidR="007340EA" w:rsidRPr="0013642F" w:rsidRDefault="007340EA" w:rsidP="00FB7F63"/>
    <w:p w:rsidR="007340EA" w:rsidRPr="0013642F" w:rsidRDefault="007340EA" w:rsidP="00650B23">
      <w:pPr>
        <w:jc w:val="center"/>
      </w:pPr>
      <w:r w:rsidRPr="0013642F">
        <w:object w:dxaOrig="9288" w:dyaOrig="52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8.55pt;height:139.6pt" o:ole="">
            <v:imagedata r:id="rId10" o:title=""/>
          </v:shape>
          <o:OLEObject Type="Embed" ProgID="AutoSketch.Drawing.7" ShapeID="_x0000_i1025" DrawAspect="Content" ObjectID="_1550326143" r:id="rId11"/>
        </w:object>
      </w:r>
      <w:r w:rsidRPr="0013642F">
        <w:br/>
        <w:t>Abbildung 2.1: Beispiel für verteiltes Rechnen</w:t>
      </w:r>
    </w:p>
    <w:p w:rsidR="007340EA" w:rsidRDefault="007340EA" w:rsidP="00FB7F63">
      <w:r w:rsidRPr="0013642F">
        <w:t xml:space="preserve">Gleichungen werden ebenfalls kapitelweise nummeriert. Die elektrische Feldstärke </w:t>
      </w:r>
      <m:oMath>
        <m:r>
          <m:rPr>
            <m:sty m:val="bi"/>
          </m:rPr>
          <w:rPr>
            <w:rFonts w:ascii="Cambria Math" w:hAnsi="Cambria Math"/>
          </w:rPr>
          <m:t>E</m:t>
        </m:r>
      </m:oMath>
      <w:r w:rsidRPr="0013642F">
        <w:t xml:space="preserve"> ist folgendermaßen definiert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31"/>
        <w:gridCol w:w="697"/>
      </w:tblGrid>
      <w:tr w:rsidR="00B96D24" w:rsidTr="00B96D24">
        <w:tc>
          <w:tcPr>
            <w:tcW w:w="8931" w:type="dxa"/>
          </w:tcPr>
          <w:p w:rsidR="00B96D24" w:rsidRDefault="00B96D24" w:rsidP="00B96D24">
            <w:pPr>
              <w:jc w:val="center"/>
            </w:pPr>
            <m:oMath>
              <m:r>
                <m:rPr>
                  <m:sty m:val="bi"/>
                </m:rPr>
                <w:rPr>
                  <w:rFonts w:ascii="Cambria Math" w:hAnsi="Cambria Math"/>
                </w:rPr>
                <m:t>E</m:t>
              </m:r>
              <m:r>
                <w:rPr>
                  <w:rFonts w:ascii="Cambria Math" w:hAnsi="Cambria Math"/>
                </w:rPr>
                <m:t>=-</m:t>
              </m:r>
              <m:func>
                <m:funcPr>
                  <m:ctrlPr>
                    <w:rPr>
                      <w:rFonts w:ascii="Cambria Math" w:hAnsi="Cambria Math"/>
                      <w:i/>
                    </w:rPr>
                  </m:ctrlPr>
                </m:funcPr>
                <m:fName>
                  <m:r>
                    <m:rPr>
                      <m:sty m:val="p"/>
                    </m:rPr>
                    <w:rPr>
                      <w:rFonts w:ascii="Cambria Math" w:hAnsi="Cambria Math"/>
                    </w:rPr>
                    <m:t>grad</m:t>
                  </m:r>
                </m:fName>
                <m:e>
                  <m:r>
                    <w:rPr>
                      <w:rFonts w:ascii="Cambria Math" w:hAnsi="Cambria Math"/>
                    </w:rPr>
                    <m:t>φ</m:t>
                  </m:r>
                </m:e>
              </m:func>
            </m:oMath>
            <w:r w:rsidRPr="0013642F">
              <w:t>,</w:t>
            </w:r>
          </w:p>
        </w:tc>
        <w:tc>
          <w:tcPr>
            <w:tcW w:w="697" w:type="dxa"/>
          </w:tcPr>
          <w:p w:rsidR="00B96D24" w:rsidRDefault="00B96D24" w:rsidP="00FB7F63">
            <w:r w:rsidRPr="0013642F">
              <w:t>(2.1)</w:t>
            </w:r>
          </w:p>
        </w:tc>
      </w:tr>
    </w:tbl>
    <w:p w:rsidR="007340EA" w:rsidRPr="0013642F" w:rsidRDefault="007340EA" w:rsidP="00FB7F63">
      <w:r w:rsidRPr="0013642F">
        <w:t xml:space="preserve">wobei </w:t>
      </w:r>
      <m:oMath>
        <m:r>
          <w:rPr>
            <w:rFonts w:ascii="Cambria Math" w:hAnsi="Cambria Math"/>
          </w:rPr>
          <m:t>φ</m:t>
        </m:r>
      </m:oMath>
      <w:r w:rsidRPr="0013642F">
        <w:t xml:space="preserve"> das skalare elektrische Potenzial ist.</w:t>
      </w:r>
    </w:p>
    <w:p w:rsidR="007340EA" w:rsidRPr="0013642F" w:rsidRDefault="007340EA" w:rsidP="00FB7F63">
      <w:r w:rsidRPr="0013642F">
        <w:t xml:space="preserve">Alle Formelzeichen müssen </w:t>
      </w:r>
      <w:r w:rsidRPr="00FB7F63">
        <w:t>erklärt werden. Formeln werden wie in (2.1) dargestellt in den Satz eingebunden. Folglich ist ein Satz, der mit einer Formel endet am Ende mit einem Punkt abzuschließen. Das Gleiche gilt für</w:t>
      </w:r>
      <w:r w:rsidRPr="0013642F">
        <w:t xml:space="preserve"> Aufzählungen, die mit Komma abgetrennt werden. </w:t>
      </w:r>
    </w:p>
    <w:p w:rsidR="007340EA" w:rsidRPr="0013642F" w:rsidRDefault="007340EA" w:rsidP="00FB7F63">
      <w:r w:rsidRPr="0013642F">
        <w:t xml:space="preserve">Es ist darauf zu achten, dass Formelzeichen nach DIN nur dann kursiv gesetzt werden, wenn es sich um Veränderliche, also Variablen handelt. Dies können auch beispielsweise Indizes sein. Konstanten </w:t>
      </w:r>
      <w:r w:rsidRPr="0013642F">
        <w:rPr>
          <w:position w:val="-12"/>
        </w:rPr>
        <w:object w:dxaOrig="1080" w:dyaOrig="360">
          <v:shape id="_x0000_i1026" type="#_x0000_t75" style="width:53.2pt;height:18.15pt" o:ole="">
            <v:imagedata r:id="rId12" o:title=""/>
          </v:shape>
          <o:OLEObject Type="Embed" ProgID="Equation.DSMT4" ShapeID="_x0000_i1026" DrawAspect="Content" ObjectID="_1550326144" r:id="rId13"/>
        </w:object>
      </w:r>
      <w:r w:rsidRPr="0013642F">
        <w:t xml:space="preserve"> sind gerade zu setzen. Dies gilt insbesondere auch für die imaginäre Einheit </w:t>
      </w:r>
      <w:r w:rsidRPr="0013642F">
        <w:rPr>
          <w:position w:val="-10"/>
        </w:rPr>
        <w:object w:dxaOrig="800" w:dyaOrig="380">
          <v:shape id="_x0000_i1027" type="#_x0000_t75" style="width:40.7pt;height:18.8pt" o:ole="">
            <v:imagedata r:id="rId14" o:title=""/>
          </v:shape>
          <o:OLEObject Type="Embed" ProgID="Equation.DSMT4" ShapeID="_x0000_i1027" DrawAspect="Content" ObjectID="_1550326145" r:id="rId15"/>
        </w:object>
      </w:r>
      <w:r w:rsidRPr="0013642F">
        <w:t>.</w:t>
      </w:r>
    </w:p>
    <w:p w:rsidR="007340EA" w:rsidRPr="0013642F" w:rsidRDefault="007340EA" w:rsidP="00FB7F63">
      <w:r w:rsidRPr="0013642F">
        <w:t>Dezimaltrennzeichen ist im Deutschen ein Komma! So gilt es z.B. 3,1415 statt 3.1415 zu schreiben.</w:t>
      </w:r>
    </w:p>
    <w:p w:rsidR="007340EA" w:rsidRPr="0013642F" w:rsidRDefault="007340EA" w:rsidP="007340EA">
      <w:pPr>
        <w:pStyle w:val="berschrift2"/>
        <w:numPr>
          <w:ilvl w:val="1"/>
          <w:numId w:val="2"/>
        </w:numPr>
        <w:rPr>
          <w:color w:val="000000" w:themeColor="text1"/>
        </w:rPr>
      </w:pPr>
      <w:bookmarkStart w:id="9" w:name="_Toc475702946"/>
      <w:r w:rsidRPr="0013642F">
        <w:t>Umfang der Ausarbeitung</w:t>
      </w:r>
      <w:bookmarkEnd w:id="9"/>
    </w:p>
    <w:p w:rsidR="007340EA" w:rsidRDefault="007340EA" w:rsidP="007340EA">
      <w:r w:rsidRPr="0013642F">
        <w:t xml:space="preserve">Es gilt der allgemeine Grundsatz so viel wie nötig, so wenig wie möglich. Neben einer angemessenen Einführung in die Thematik sollte sich die Ausarbeitung vor allem auf die in der Arbeit gewonnen Erkenntnisse beziehen. </w:t>
      </w:r>
      <w:r w:rsidR="00FB7F63">
        <w:t>Wesentlich ist dabei, das</w:t>
      </w:r>
      <w:r w:rsidR="00911CD7">
        <w:t>s</w:t>
      </w:r>
      <w:r w:rsidR="00FB7F63">
        <w:t xml:space="preserve"> die eigene Arbeit den größten Anteil der Ausarbeitung ausmacht. </w:t>
      </w:r>
      <w:r w:rsidRPr="0013642F">
        <w:t>Für allgemein zugängliche Informationen sollte auf die einschlägige Literatur verwiesen werden. Die Ausarbeitung sollte so geschrieben sein, dass die Ergebnisse in späteren Arbeiten nachvollzogen und genutzt werden können</w:t>
      </w:r>
      <w:r w:rsidR="00FB7F63">
        <w:t>.</w:t>
      </w:r>
      <w:r w:rsidR="0002607C">
        <w:t xml:space="preserve"> Auch sind während der Arbeit angedachte, getestete oder durchgeführte Ansätze, die anschließend verworfen wurden, Bestandteil der geleisteten Arbeit. Daher gilt es auch diese in geeigneter Form zu dokumentieren. Deren Dokumentation soll bei möglichen Weiterentwicklungen dazu dienen, diese Ansätze weiter berücksichtigen zu können.</w:t>
      </w:r>
    </w:p>
    <w:p w:rsidR="007340EA" w:rsidRPr="0013642F" w:rsidRDefault="007340EA" w:rsidP="007340EA">
      <w:pPr>
        <w:pStyle w:val="berschrift2"/>
        <w:numPr>
          <w:ilvl w:val="1"/>
          <w:numId w:val="2"/>
        </w:numPr>
        <w:rPr>
          <w:color w:val="000000" w:themeColor="text1"/>
        </w:rPr>
      </w:pPr>
      <w:bookmarkStart w:id="10" w:name="_Toc475702947"/>
      <w:r w:rsidRPr="0013642F">
        <w:t>Hinweise zum Schreiben der Ausarbeitung</w:t>
      </w:r>
      <w:bookmarkEnd w:id="10"/>
    </w:p>
    <w:p w:rsidR="007340EA" w:rsidRPr="0013642F" w:rsidRDefault="007340EA" w:rsidP="00FB7F63">
      <w:r w:rsidRPr="0013642F">
        <w:t xml:space="preserve">Die Ausarbeitung ist </w:t>
      </w:r>
      <w:r w:rsidRPr="0013642F">
        <w:rPr>
          <w:b/>
        </w:rPr>
        <w:t>kein Praktikumsbericht</w:t>
      </w:r>
      <w:r w:rsidRPr="0013642F">
        <w:t xml:space="preserve">! Es ist darauf zu achten, dass eine Ausarbeitung keine Aufzählung durchgeführter Tätigkeiten darstellt (erst habe ich dies gemacht, dann habe ich das </w:t>
      </w:r>
      <w:proofErr w:type="gramStart"/>
      <w:r w:rsidRPr="0013642F">
        <w:t>gemacht,...</w:t>
      </w:r>
      <w:proofErr w:type="gramEnd"/>
      <w:r w:rsidRPr="0013642F">
        <w:t>.). Der intellektuelle Anspruch einer Ausarbeitung besteht darin zu abstrahieren. Sowohl durch den Aufbau der Arbeit als auch durch den Inhalt soll signalisiert werden, dass man die spezielle Aufgabenstellung in den Kontext des Fachgebiets einordnen kann, hierzu notwendige theoretische Grundlagen liefert und die Untersuchungen umfassend und nachvollziehbar dokumentiert.</w:t>
      </w:r>
      <w:r w:rsidR="00FB7F63">
        <w:t xml:space="preserve"> </w:t>
      </w:r>
      <w:r w:rsidRPr="0013642F">
        <w:t xml:space="preserve">Hilfreich </w:t>
      </w:r>
      <w:r w:rsidRPr="0013642F">
        <w:lastRenderedPageBreak/>
        <w:t>ist in diesem Zusammenhang sicherlich die Ausarbeitung von einem/r Kommilitonen/in Probelesen zu lassen und ihn/sie anschließend zu befragen, ob die wesentlichen Inhalte die man vermitteln möchte auch überzeugend formuliert wurden.</w:t>
      </w:r>
    </w:p>
    <w:p w:rsidR="007340EA" w:rsidRPr="0013642F" w:rsidRDefault="007340EA" w:rsidP="00FB7F63">
      <w:r w:rsidRPr="0013642F">
        <w:t xml:space="preserve">Die </w:t>
      </w:r>
      <w:r w:rsidRPr="0013642F">
        <w:rPr>
          <w:b/>
        </w:rPr>
        <w:t>Zeitform</w:t>
      </w:r>
      <w:r w:rsidRPr="0013642F">
        <w:t xml:space="preserve"> der Ausarbeitung ist die </w:t>
      </w:r>
      <w:r w:rsidRPr="0013642F">
        <w:rPr>
          <w:b/>
        </w:rPr>
        <w:t>Gegenwart</w:t>
      </w:r>
      <w:r w:rsidRPr="0013642F">
        <w:t xml:space="preserve">. Eine Ausnahme bildet lediglich die Zusammenfassung. Hintergrund dieser Forderung ist die Tatsache, dass die dokumentierten Erkenntnisse von jedem Wissenschaftler reproduzierbar sein müssen, der ein beschriebenes Experiment unter den gleichen Bedingungen wiederholt. Es handelt sich folglich nicht um die Dokumentation von Ergebnissen, die sich „zufällig mal“ bei einer Messung ergeben haben. Fällt man bei der Wahl der Zeitform in die Vergangenheit, handelt es sich häufig um einen Berichtstil (vgl. Praktikumsbericht), der </w:t>
      </w:r>
      <w:r w:rsidRPr="0013642F">
        <w:rPr>
          <w:b/>
          <w:u w:val="single"/>
        </w:rPr>
        <w:t>nicht</w:t>
      </w:r>
      <w:r w:rsidRPr="0013642F">
        <w:t xml:space="preserve"> das Ziel einer Ausarbeitung ist. Insofern führt die Wahl der Gegenwartsform i.d.R. bereits auf eine vernünftige Formulierung. </w:t>
      </w:r>
    </w:p>
    <w:p w:rsidR="007340EA" w:rsidRPr="0013642F" w:rsidRDefault="007340EA" w:rsidP="00FB7F63">
      <w:r w:rsidRPr="0013642F">
        <w:t>Achten Sie auf wissenschaftliche Formulierungen und vermeiden Sie die häufige Verwendung von „man“. Im Folgenden sind ein paar positiv- und Negativbeispiele als Orientierung angegeben: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606"/>
        <w:gridCol w:w="4606"/>
      </w:tblGrid>
      <w:tr w:rsidR="007340EA" w:rsidRPr="0013642F" w:rsidTr="008F2640">
        <w:tc>
          <w:tcPr>
            <w:tcW w:w="4606" w:type="dxa"/>
          </w:tcPr>
          <w:p w:rsidR="007340EA" w:rsidRPr="0013642F" w:rsidRDefault="007340EA" w:rsidP="00FB7F63">
            <w:r w:rsidRPr="0013642F">
              <w:t>...kann man zeigen...</w:t>
            </w:r>
          </w:p>
        </w:tc>
        <w:tc>
          <w:tcPr>
            <w:tcW w:w="4606" w:type="dxa"/>
          </w:tcPr>
          <w:p w:rsidR="007340EA" w:rsidRPr="0013642F" w:rsidRDefault="007340EA" w:rsidP="00FB7F63">
            <w:r w:rsidRPr="0013642F">
              <w:t>...lässt sich zeigen...</w:t>
            </w:r>
          </w:p>
        </w:tc>
      </w:tr>
      <w:tr w:rsidR="007340EA" w:rsidRPr="0013642F" w:rsidTr="008F2640">
        <w:tc>
          <w:tcPr>
            <w:tcW w:w="4606" w:type="dxa"/>
          </w:tcPr>
          <w:p w:rsidR="007340EA" w:rsidRPr="0013642F" w:rsidRDefault="00AD2BB7" w:rsidP="00FB7F63">
            <w:r w:rsidRPr="0013642F">
              <w:rPr>
                <w:noProof/>
                <w:lang w:eastAsia="de-DE"/>
              </w:rPr>
              <mc:AlternateContent>
                <mc:Choice Requires="wps">
                  <w:drawing>
                    <wp:anchor distT="0" distB="0" distL="114300" distR="114300" simplePos="0" relativeHeight="251659264" behindDoc="0" locked="0" layoutInCell="1" allowOverlap="1" wp14:anchorId="15DDD888" wp14:editId="7AC89F50">
                      <wp:simplePos x="0" y="0"/>
                      <wp:positionH relativeFrom="column">
                        <wp:posOffset>75565</wp:posOffset>
                      </wp:positionH>
                      <wp:positionV relativeFrom="paragraph">
                        <wp:posOffset>-386641</wp:posOffset>
                      </wp:positionV>
                      <wp:extent cx="1828800" cy="1447800"/>
                      <wp:effectExtent l="8890" t="8890" r="10160" b="10160"/>
                      <wp:wrapNone/>
                      <wp:docPr id="1" name="Gerader Verbinde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28800" cy="1447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D680BA" id="Gerader Verbinde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5pt,-30.45pt" to="149.95pt,8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"/>
                  </w:pict>
                </mc:Fallback>
              </mc:AlternateContent>
            </w:r>
            <w:r w:rsidR="007340EA" w:rsidRPr="0013642F">
              <w:t>Darauf gehe ich in Abschnitt ... ein.</w:t>
            </w:r>
          </w:p>
        </w:tc>
        <w:tc>
          <w:tcPr>
            <w:tcW w:w="4606" w:type="dxa"/>
          </w:tcPr>
          <w:p w:rsidR="007340EA" w:rsidRPr="0013642F" w:rsidRDefault="007340EA" w:rsidP="00FB7F63">
            <w:r w:rsidRPr="0013642F">
              <w:t>...wird in Abschnitt ... eingegangen</w:t>
            </w:r>
          </w:p>
        </w:tc>
      </w:tr>
      <w:tr w:rsidR="007340EA" w:rsidRPr="0013642F" w:rsidTr="008F2640">
        <w:tc>
          <w:tcPr>
            <w:tcW w:w="4606" w:type="dxa"/>
          </w:tcPr>
          <w:p w:rsidR="007340EA" w:rsidRPr="0013642F" w:rsidRDefault="00AD2BB7" w:rsidP="00FB7F63">
            <w:r w:rsidRPr="0013642F">
              <w:rPr>
                <w:noProof/>
                <w:lang w:eastAsia="de-DE"/>
              </w:rPr>
              <mc:AlternateContent>
                <mc:Choice Requires="wps">
                  <w:drawing>
                    <wp:anchor distT="0" distB="0" distL="114300" distR="114300" simplePos="0" relativeHeight="251660288" behindDoc="0" locked="0" layoutInCell="1" allowOverlap="1" wp14:anchorId="08B6D092" wp14:editId="686C2A48">
                      <wp:simplePos x="0" y="0"/>
                      <wp:positionH relativeFrom="column">
                        <wp:posOffset>-76835</wp:posOffset>
                      </wp:positionH>
                      <wp:positionV relativeFrom="paragraph">
                        <wp:posOffset>-715570</wp:posOffset>
                      </wp:positionV>
                      <wp:extent cx="1981200" cy="1447800"/>
                      <wp:effectExtent l="8890" t="8890" r="10160" b="10160"/>
                      <wp:wrapNone/>
                      <wp:docPr id="4" name="Gerader Verbinde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0" cy="1447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DFE083" id="Gerader Verbinde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5pt,-56.35pt" to="149.95pt,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"/>
                  </w:pict>
                </mc:Fallback>
              </mc:AlternateContent>
            </w:r>
            <w:r w:rsidR="007340EA" w:rsidRPr="0013642F">
              <w:t>...möchte ich erwähnen...</w:t>
            </w:r>
          </w:p>
        </w:tc>
        <w:tc>
          <w:tcPr>
            <w:tcW w:w="4606" w:type="dxa"/>
          </w:tcPr>
          <w:p w:rsidR="007340EA" w:rsidRPr="0013642F" w:rsidRDefault="007340EA" w:rsidP="00FB7F63">
            <w:r w:rsidRPr="0013642F">
              <w:t>...ist zu erwähnen...</w:t>
            </w:r>
          </w:p>
        </w:tc>
      </w:tr>
      <w:tr w:rsidR="007340EA" w:rsidRPr="0013642F" w:rsidTr="008F2640">
        <w:tc>
          <w:tcPr>
            <w:tcW w:w="4606" w:type="dxa"/>
          </w:tcPr>
          <w:p w:rsidR="007340EA" w:rsidRPr="0013642F" w:rsidRDefault="007340EA" w:rsidP="007340EA">
            <w:r w:rsidRPr="0013642F">
              <w:t>...rate ich zu...</w:t>
            </w:r>
          </w:p>
        </w:tc>
        <w:tc>
          <w:tcPr>
            <w:tcW w:w="4606" w:type="dxa"/>
          </w:tcPr>
          <w:p w:rsidR="007340EA" w:rsidRPr="0013642F" w:rsidRDefault="007340EA" w:rsidP="007340EA">
            <w:r w:rsidRPr="0013642F">
              <w:t>...ist es hilfreich...</w:t>
            </w:r>
          </w:p>
        </w:tc>
      </w:tr>
    </w:tbl>
    <w:p w:rsidR="007340EA" w:rsidRPr="0013642F" w:rsidRDefault="007340EA" w:rsidP="007340EA"/>
    <w:p w:rsidR="007340EA" w:rsidRPr="0013642F" w:rsidRDefault="007340EA" w:rsidP="007340EA"/>
    <w:p w:rsidR="007340EA" w:rsidRPr="0013642F" w:rsidRDefault="007340EA">
      <w:pPr>
        <w:spacing w:after="0" w:line="240" w:lineRule="auto"/>
        <w:jc w:val="left"/>
        <w:rPr>
          <w:color w:val="000000" w:themeColor="text1"/>
        </w:rPr>
      </w:pPr>
      <w:r w:rsidRPr="0013642F">
        <w:rPr>
          <w:color w:val="000000" w:themeColor="text1"/>
        </w:rPr>
        <w:br w:type="page"/>
      </w:r>
    </w:p>
    <w:p w:rsidR="004636DE" w:rsidRPr="0013642F" w:rsidRDefault="00ED7E00" w:rsidP="00ED7E00">
      <w:pPr>
        <w:pStyle w:val="berschrift1"/>
        <w:numPr>
          <w:ilvl w:val="0"/>
          <w:numId w:val="2"/>
        </w:numPr>
        <w:rPr>
          <w:color w:val="000000" w:themeColor="text1"/>
        </w:rPr>
      </w:pPr>
      <w:bookmarkStart w:id="11" w:name="_Toc475702948"/>
      <w:r w:rsidRPr="00ED7E00">
        <w:rPr>
          <w:color w:val="000000" w:themeColor="text1"/>
        </w:rPr>
        <w:lastRenderedPageBreak/>
        <w:t>Resümee</w:t>
      </w:r>
      <w:r>
        <w:rPr>
          <w:color w:val="000000" w:themeColor="text1"/>
        </w:rPr>
        <w:t xml:space="preserve"> </w:t>
      </w:r>
      <w:r w:rsidR="0052099E" w:rsidRPr="0013642F">
        <w:rPr>
          <w:color w:val="000000" w:themeColor="text1"/>
        </w:rPr>
        <w:t xml:space="preserve">und </w:t>
      </w:r>
      <w:r w:rsidR="00235639" w:rsidRPr="0013642F">
        <w:rPr>
          <w:color w:val="000000" w:themeColor="text1"/>
        </w:rPr>
        <w:t>Ausblick</w:t>
      </w:r>
      <w:bookmarkEnd w:id="11"/>
    </w:p>
    <w:p w:rsidR="004D0C3A" w:rsidRPr="0013642F" w:rsidRDefault="004D0C3A" w:rsidP="004D0C3A">
      <w:pPr>
        <w:rPr>
          <w:color w:val="000000" w:themeColor="text1"/>
        </w:rPr>
      </w:pPr>
      <w:r w:rsidRPr="0013642F">
        <w:rPr>
          <w:color w:val="000000" w:themeColor="text1"/>
        </w:rPr>
        <w:t>Im Ausblick werden die wichtigsten Ergebnisse nochmals kurz zusammengefasst. Schließlich werden weitere mögliche Arbeiten kurz skizziert.</w:t>
      </w:r>
    </w:p>
    <w:p w:rsidR="004D0C3A" w:rsidRPr="0013642F" w:rsidRDefault="004D0C3A">
      <w:pPr>
        <w:spacing w:after="0" w:line="240" w:lineRule="auto"/>
        <w:jc w:val="left"/>
        <w:rPr>
          <w:color w:val="000000" w:themeColor="text1"/>
        </w:rPr>
      </w:pPr>
      <w:r w:rsidRPr="0013642F">
        <w:rPr>
          <w:color w:val="000000" w:themeColor="text1"/>
        </w:rPr>
        <w:br w:type="page"/>
      </w:r>
    </w:p>
    <w:p w:rsidR="004D0C3A" w:rsidRPr="0013642F" w:rsidRDefault="004D0C3A" w:rsidP="003240ED">
      <w:pPr>
        <w:pStyle w:val="berschrift1"/>
        <w:numPr>
          <w:ilvl w:val="0"/>
          <w:numId w:val="2"/>
        </w:numPr>
        <w:rPr>
          <w:color w:val="000000" w:themeColor="text1"/>
        </w:rPr>
      </w:pPr>
      <w:bookmarkStart w:id="12" w:name="_Toc475702949"/>
      <w:r w:rsidRPr="0013642F">
        <w:rPr>
          <w:color w:val="000000" w:themeColor="text1"/>
        </w:rPr>
        <w:lastRenderedPageBreak/>
        <w:t>Anhang</w:t>
      </w:r>
      <w:bookmarkEnd w:id="12"/>
    </w:p>
    <w:p w:rsidR="004D0C3A" w:rsidRPr="00FB7F63" w:rsidRDefault="004D0C3A" w:rsidP="004D0C3A">
      <w:r w:rsidRPr="0013642F">
        <w:rPr>
          <w:color w:val="000000" w:themeColor="text1"/>
        </w:rPr>
        <w:t xml:space="preserve">Der Anhang ist nicht mehr Teil der eigentlichen Ausarbeitung. Hier werden zusätzlich, ergänzende, </w:t>
      </w:r>
      <w:r w:rsidRPr="00FB7F63">
        <w:t xml:space="preserve">nützliche Informationen zum </w:t>
      </w:r>
      <w:r w:rsidR="0080712F">
        <w:t xml:space="preserve">Thema der Ausarbeitung </w:t>
      </w:r>
      <w:bookmarkStart w:id="13" w:name="_GoBack"/>
      <w:bookmarkEnd w:id="13"/>
      <w:r w:rsidRPr="00FB7F63">
        <w:t>ergänzt.</w:t>
      </w:r>
    </w:p>
    <w:p w:rsidR="00C076F1" w:rsidRPr="0013642F" w:rsidRDefault="00C076F1">
      <w:pPr>
        <w:jc w:val="left"/>
        <w:rPr>
          <w:color w:val="000000" w:themeColor="text1"/>
        </w:rPr>
      </w:pPr>
      <w:r w:rsidRPr="0013642F">
        <w:rPr>
          <w:color w:val="000000" w:themeColor="text1"/>
        </w:rPr>
        <w:br w:type="page"/>
      </w:r>
    </w:p>
    <w:bookmarkStart w:id="14" w:name="_Toc475702950" w:displacedByCustomXml="next"/>
    <w:sdt>
      <w:sdtPr>
        <w:rPr>
          <w:b w:val="0"/>
          <w:bCs w:val="0"/>
          <w:color w:val="000000" w:themeColor="text1"/>
          <w:sz w:val="24"/>
          <w:szCs w:val="22"/>
        </w:rPr>
        <w:id w:val="5677901"/>
        <w:docPartObj>
          <w:docPartGallery w:val="Bibliographies"/>
          <w:docPartUnique/>
        </w:docPartObj>
      </w:sdtPr>
      <w:sdtEndPr/>
      <w:sdtContent>
        <w:p w:rsidR="00F07768" w:rsidRPr="0013642F" w:rsidRDefault="00F07768">
          <w:pPr>
            <w:pStyle w:val="berschrift1"/>
            <w:rPr>
              <w:color w:val="000000" w:themeColor="text1"/>
            </w:rPr>
          </w:pPr>
          <w:r w:rsidRPr="0013642F">
            <w:rPr>
              <w:color w:val="000000" w:themeColor="text1"/>
            </w:rPr>
            <w:t>Literaturverzeichnis</w:t>
          </w:r>
          <w:bookmarkEnd w:id="14"/>
        </w:p>
        <w:sdt>
          <w:sdtPr>
            <w:rPr>
              <w:color w:val="000000" w:themeColor="text1"/>
            </w:rPr>
            <w:id w:val="111145805"/>
            <w:bibliography/>
          </w:sdtPr>
          <w:sdtEndPr/>
          <w:sdtContent>
            <w:p w:rsidR="004D0C3A" w:rsidRPr="0013642F" w:rsidRDefault="00F07768" w:rsidP="005B3612">
              <w:pPr>
                <w:rPr>
                  <w:noProof/>
                  <w:sz w:val="20"/>
                  <w:szCs w:val="20"/>
                  <w:lang w:eastAsia="de-DE"/>
                </w:rPr>
              </w:pPr>
              <w:r w:rsidRPr="0013642F">
                <w:rPr>
                  <w:color w:val="000000" w:themeColor="text1"/>
                </w:rPr>
                <w:fldChar w:fldCharType="begin"/>
              </w:r>
              <w:r w:rsidRPr="0013642F">
                <w:rPr>
                  <w:color w:val="000000" w:themeColor="text1"/>
                </w:rPr>
                <w:instrText xml:space="preserve"> BIBLIOGRAPHY </w:instrText>
              </w:r>
              <w:r w:rsidRPr="0013642F">
                <w:rPr>
                  <w:color w:val="000000" w:themeColor="text1"/>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283"/>
              </w:tblGrid>
              <w:tr w:rsidR="004D0C3A" w:rsidRPr="0013642F">
                <w:trPr>
                  <w:tblCellSpacing w:w="15" w:type="dxa"/>
                </w:trPr>
                <w:tc>
                  <w:tcPr>
                    <w:tcW w:w="50" w:type="pct"/>
                    <w:hideMark/>
                  </w:tcPr>
                  <w:p w:rsidR="004D0C3A" w:rsidRPr="0013642F" w:rsidRDefault="004D0C3A">
                    <w:pPr>
                      <w:pStyle w:val="Literaturverzeichnis"/>
                      <w:rPr>
                        <w:rFonts w:eastAsiaTheme="minorEastAsia"/>
                        <w:noProof/>
                      </w:rPr>
                    </w:pPr>
                    <w:r w:rsidRPr="0013642F">
                      <w:rPr>
                        <w:noProof/>
                      </w:rPr>
                      <w:t xml:space="preserve">[1] </w:t>
                    </w:r>
                  </w:p>
                </w:tc>
                <w:tc>
                  <w:tcPr>
                    <w:tcW w:w="0" w:type="auto"/>
                    <w:hideMark/>
                  </w:tcPr>
                  <w:p w:rsidR="004D0C3A" w:rsidRPr="0013642F" w:rsidRDefault="004D0C3A">
                    <w:pPr>
                      <w:pStyle w:val="Literaturverzeichnis"/>
                      <w:rPr>
                        <w:rFonts w:eastAsiaTheme="minorEastAsia"/>
                        <w:noProof/>
                      </w:rPr>
                    </w:pPr>
                    <w:r w:rsidRPr="0013642F">
                      <w:rPr>
                        <w:noProof/>
                      </w:rPr>
                      <w:t xml:space="preserve">„Das Internationale Einheitensystem (SI),“ </w:t>
                    </w:r>
                    <w:r w:rsidRPr="0013642F">
                      <w:rPr>
                        <w:i/>
                        <w:iCs/>
                        <w:noProof/>
                      </w:rPr>
                      <w:t xml:space="preserve">PTB Mitteilungen, </w:t>
                    </w:r>
                    <w:r w:rsidRPr="0013642F">
                      <w:rPr>
                        <w:noProof/>
                      </w:rPr>
                      <w:t xml:space="preserve">Bd. 117. Jahrgang, Nr. Heft 2, Juni 2007. </w:t>
                    </w:r>
                  </w:p>
                </w:tc>
              </w:tr>
            </w:tbl>
            <w:p w:rsidR="004D0C3A" w:rsidRPr="0013642F" w:rsidRDefault="004D0C3A">
              <w:pPr>
                <w:rPr>
                  <w:rFonts w:eastAsia="Times New Roman"/>
                  <w:noProof/>
                </w:rPr>
              </w:pPr>
            </w:p>
            <w:p w:rsidR="00F07768" w:rsidRPr="0013642F" w:rsidRDefault="00F07768" w:rsidP="005B3612">
              <w:pPr>
                <w:rPr>
                  <w:color w:val="000000" w:themeColor="text1"/>
                </w:rPr>
              </w:pPr>
              <w:r w:rsidRPr="0013642F">
                <w:rPr>
                  <w:color w:val="000000" w:themeColor="text1"/>
                </w:rPr>
                <w:fldChar w:fldCharType="end"/>
              </w:r>
            </w:p>
          </w:sdtContent>
        </w:sdt>
      </w:sdtContent>
    </w:sdt>
    <w:p w:rsidR="00F07768" w:rsidRPr="0013642F" w:rsidRDefault="00F07768" w:rsidP="00636DA4">
      <w:pPr>
        <w:ind w:left="426" w:hanging="426"/>
        <w:rPr>
          <w:color w:val="000000" w:themeColor="text1"/>
        </w:rPr>
      </w:pPr>
    </w:p>
    <w:sectPr w:rsidR="00F07768" w:rsidRPr="0013642F" w:rsidSect="00EE3880">
      <w:footerReference w:type="default" r:id="rId16"/>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6691" w:rsidRDefault="00996691" w:rsidP="00731EB3">
      <w:pPr>
        <w:spacing w:after="0" w:line="240" w:lineRule="auto"/>
      </w:pPr>
      <w:r>
        <w:separator/>
      </w:r>
    </w:p>
  </w:endnote>
  <w:endnote w:type="continuationSeparator" w:id="0">
    <w:p w:rsidR="00996691" w:rsidRDefault="00996691" w:rsidP="00731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691" w:rsidRDefault="00996691" w:rsidP="00731EB3">
    <w:pPr>
      <w:pStyle w:val="Fuzeile"/>
      <w:jc w:val="center"/>
    </w:pPr>
    <w:r>
      <w:t xml:space="preserve">- </w:t>
    </w:r>
    <w:r w:rsidR="004D0C3A">
      <w:fldChar w:fldCharType="begin"/>
    </w:r>
    <w:r w:rsidR="004D0C3A">
      <w:instrText xml:space="preserve"> PAGE   \* MERGEFORMAT </w:instrText>
    </w:r>
    <w:r w:rsidR="004D0C3A">
      <w:fldChar w:fldCharType="separate"/>
    </w:r>
    <w:r w:rsidR="0080712F">
      <w:rPr>
        <w:noProof/>
      </w:rPr>
      <w:t>12</w:t>
    </w:r>
    <w:r w:rsidR="004D0C3A">
      <w:rPr>
        <w:noProof/>
      </w:rP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6691" w:rsidRDefault="00996691" w:rsidP="00731EB3">
      <w:pPr>
        <w:spacing w:after="0" w:line="240" w:lineRule="auto"/>
      </w:pPr>
      <w:r>
        <w:separator/>
      </w:r>
    </w:p>
  </w:footnote>
  <w:footnote w:type="continuationSeparator" w:id="0">
    <w:p w:rsidR="00996691" w:rsidRDefault="00996691" w:rsidP="00731E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24903"/>
    <w:multiLevelType w:val="hybridMultilevel"/>
    <w:tmpl w:val="60A400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4751CF1"/>
    <w:multiLevelType w:val="hybridMultilevel"/>
    <w:tmpl w:val="E91A0D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347E3A"/>
    <w:multiLevelType w:val="hybridMultilevel"/>
    <w:tmpl w:val="99B0865A"/>
    <w:lvl w:ilvl="0" w:tplc="7AB63654">
      <w:start w:val="31"/>
      <w:numFmt w:val="bullet"/>
      <w:lvlText w:val="-"/>
      <w:lvlJc w:val="left"/>
      <w:pPr>
        <w:ind w:left="720" w:hanging="360"/>
      </w:pPr>
      <w:rPr>
        <w:rFonts w:ascii="Times New Roman" w:eastAsia="SimSu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B04BF5"/>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1390282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AAC657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D984FE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87365F5"/>
    <w:multiLevelType w:val="hybridMultilevel"/>
    <w:tmpl w:val="4386D272"/>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8" w15:restartNumberingAfterBreak="0">
    <w:nsid w:val="463E70F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2BC46EC"/>
    <w:multiLevelType w:val="hybridMultilevel"/>
    <w:tmpl w:val="DD28095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621725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8FB5220"/>
    <w:multiLevelType w:val="hybridMultilevel"/>
    <w:tmpl w:val="A8766B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4BA455F"/>
    <w:multiLevelType w:val="hybridMultilevel"/>
    <w:tmpl w:val="0414EA1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CA22D2A"/>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4" w15:restartNumberingAfterBreak="0">
    <w:nsid w:val="7DEF030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EA0082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6"/>
  </w:num>
  <w:num w:numId="3">
    <w:abstractNumId w:val="11"/>
  </w:num>
  <w:num w:numId="4">
    <w:abstractNumId w:val="14"/>
  </w:num>
  <w:num w:numId="5">
    <w:abstractNumId w:val="4"/>
  </w:num>
  <w:num w:numId="6">
    <w:abstractNumId w:val="13"/>
  </w:num>
  <w:num w:numId="7">
    <w:abstractNumId w:val="15"/>
  </w:num>
  <w:num w:numId="8">
    <w:abstractNumId w:val="7"/>
  </w:num>
  <w:num w:numId="9">
    <w:abstractNumId w:val="1"/>
  </w:num>
  <w:num w:numId="10">
    <w:abstractNumId w:val="3"/>
  </w:num>
  <w:num w:numId="11">
    <w:abstractNumId w:val="5"/>
  </w:num>
  <w:num w:numId="12">
    <w:abstractNumId w:val="10"/>
  </w:num>
  <w:num w:numId="13">
    <w:abstractNumId w:val="8"/>
  </w:num>
  <w:num w:numId="14">
    <w:abstractNumId w:val="9"/>
  </w:num>
  <w:num w:numId="15">
    <w:abstractNumId w:val="1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96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772"/>
    <w:rsid w:val="00017B98"/>
    <w:rsid w:val="00020914"/>
    <w:rsid w:val="0002607C"/>
    <w:rsid w:val="000356EB"/>
    <w:rsid w:val="0003714D"/>
    <w:rsid w:val="000410A2"/>
    <w:rsid w:val="00047032"/>
    <w:rsid w:val="00052F38"/>
    <w:rsid w:val="00062CA9"/>
    <w:rsid w:val="00062E10"/>
    <w:rsid w:val="000667AF"/>
    <w:rsid w:val="00075884"/>
    <w:rsid w:val="00086AD0"/>
    <w:rsid w:val="000A13F6"/>
    <w:rsid w:val="000A7FBF"/>
    <w:rsid w:val="000B092F"/>
    <w:rsid w:val="000B385F"/>
    <w:rsid w:val="000C0D9B"/>
    <w:rsid w:val="000D42DF"/>
    <w:rsid w:val="00100DEA"/>
    <w:rsid w:val="00115D92"/>
    <w:rsid w:val="00130A37"/>
    <w:rsid w:val="00130B7D"/>
    <w:rsid w:val="0013642F"/>
    <w:rsid w:val="00136FC5"/>
    <w:rsid w:val="00147455"/>
    <w:rsid w:val="00180490"/>
    <w:rsid w:val="001933D3"/>
    <w:rsid w:val="00194F24"/>
    <w:rsid w:val="001E0932"/>
    <w:rsid w:val="001E11A1"/>
    <w:rsid w:val="0022281C"/>
    <w:rsid w:val="00222D8D"/>
    <w:rsid w:val="00235639"/>
    <w:rsid w:val="00237E72"/>
    <w:rsid w:val="00251884"/>
    <w:rsid w:val="00252416"/>
    <w:rsid w:val="00257262"/>
    <w:rsid w:val="002613DA"/>
    <w:rsid w:val="0026156D"/>
    <w:rsid w:val="00286865"/>
    <w:rsid w:val="00290029"/>
    <w:rsid w:val="002912D2"/>
    <w:rsid w:val="002A3D9C"/>
    <w:rsid w:val="002B2157"/>
    <w:rsid w:val="002D313B"/>
    <w:rsid w:val="002E34D2"/>
    <w:rsid w:val="002E3772"/>
    <w:rsid w:val="002E7D05"/>
    <w:rsid w:val="002F6E6B"/>
    <w:rsid w:val="003040C7"/>
    <w:rsid w:val="00315C45"/>
    <w:rsid w:val="00323C9B"/>
    <w:rsid w:val="003240ED"/>
    <w:rsid w:val="00352245"/>
    <w:rsid w:val="003528A3"/>
    <w:rsid w:val="0036318A"/>
    <w:rsid w:val="003741B6"/>
    <w:rsid w:val="00391254"/>
    <w:rsid w:val="0039478F"/>
    <w:rsid w:val="003A21D8"/>
    <w:rsid w:val="003A35AA"/>
    <w:rsid w:val="003B2630"/>
    <w:rsid w:val="003E538A"/>
    <w:rsid w:val="003F22D2"/>
    <w:rsid w:val="003F336C"/>
    <w:rsid w:val="003F77FA"/>
    <w:rsid w:val="00421477"/>
    <w:rsid w:val="004220ED"/>
    <w:rsid w:val="00430C9F"/>
    <w:rsid w:val="004369D6"/>
    <w:rsid w:val="00452F7D"/>
    <w:rsid w:val="004636DE"/>
    <w:rsid w:val="00467D7B"/>
    <w:rsid w:val="00470572"/>
    <w:rsid w:val="0048071C"/>
    <w:rsid w:val="004835DF"/>
    <w:rsid w:val="00485B31"/>
    <w:rsid w:val="004914E3"/>
    <w:rsid w:val="004972AC"/>
    <w:rsid w:val="004B3935"/>
    <w:rsid w:val="004B5A34"/>
    <w:rsid w:val="004B5D5F"/>
    <w:rsid w:val="004C2A1E"/>
    <w:rsid w:val="004D0C3A"/>
    <w:rsid w:val="004D2320"/>
    <w:rsid w:val="004E197A"/>
    <w:rsid w:val="004F1688"/>
    <w:rsid w:val="004F7CD0"/>
    <w:rsid w:val="00507C92"/>
    <w:rsid w:val="00512228"/>
    <w:rsid w:val="00512E45"/>
    <w:rsid w:val="0052099E"/>
    <w:rsid w:val="00525F14"/>
    <w:rsid w:val="00545CD3"/>
    <w:rsid w:val="00556FED"/>
    <w:rsid w:val="00560955"/>
    <w:rsid w:val="00565453"/>
    <w:rsid w:val="00576B73"/>
    <w:rsid w:val="0058290D"/>
    <w:rsid w:val="005918C2"/>
    <w:rsid w:val="005926AF"/>
    <w:rsid w:val="00593750"/>
    <w:rsid w:val="005A1136"/>
    <w:rsid w:val="005A5785"/>
    <w:rsid w:val="005B3612"/>
    <w:rsid w:val="005E2FD6"/>
    <w:rsid w:val="005E3CA0"/>
    <w:rsid w:val="005F4AED"/>
    <w:rsid w:val="00604E9D"/>
    <w:rsid w:val="00606E96"/>
    <w:rsid w:val="0061415A"/>
    <w:rsid w:val="00614569"/>
    <w:rsid w:val="00620418"/>
    <w:rsid w:val="00622FD8"/>
    <w:rsid w:val="0063079B"/>
    <w:rsid w:val="0063282F"/>
    <w:rsid w:val="0063506B"/>
    <w:rsid w:val="00636586"/>
    <w:rsid w:val="00636DA4"/>
    <w:rsid w:val="006379CC"/>
    <w:rsid w:val="006415C1"/>
    <w:rsid w:val="00650B23"/>
    <w:rsid w:val="00654CA8"/>
    <w:rsid w:val="00655279"/>
    <w:rsid w:val="00667912"/>
    <w:rsid w:val="0067358A"/>
    <w:rsid w:val="00674595"/>
    <w:rsid w:val="00685614"/>
    <w:rsid w:val="006A3187"/>
    <w:rsid w:val="006A4153"/>
    <w:rsid w:val="006A7C8B"/>
    <w:rsid w:val="006B0A07"/>
    <w:rsid w:val="006B4622"/>
    <w:rsid w:val="006B73B9"/>
    <w:rsid w:val="006B79F3"/>
    <w:rsid w:val="006C3C01"/>
    <w:rsid w:val="006E101D"/>
    <w:rsid w:val="006E286A"/>
    <w:rsid w:val="006E4F19"/>
    <w:rsid w:val="006E6E25"/>
    <w:rsid w:val="006F3A54"/>
    <w:rsid w:val="006F7C31"/>
    <w:rsid w:val="007044F9"/>
    <w:rsid w:val="007125B9"/>
    <w:rsid w:val="007163D6"/>
    <w:rsid w:val="007241F4"/>
    <w:rsid w:val="007257D5"/>
    <w:rsid w:val="00730787"/>
    <w:rsid w:val="00731D68"/>
    <w:rsid w:val="00731EB3"/>
    <w:rsid w:val="007340EA"/>
    <w:rsid w:val="00740676"/>
    <w:rsid w:val="00747B7C"/>
    <w:rsid w:val="00764832"/>
    <w:rsid w:val="00765A14"/>
    <w:rsid w:val="0076659A"/>
    <w:rsid w:val="007947AF"/>
    <w:rsid w:val="00797700"/>
    <w:rsid w:val="00797E8B"/>
    <w:rsid w:val="007A2914"/>
    <w:rsid w:val="007B44C2"/>
    <w:rsid w:val="007B5712"/>
    <w:rsid w:val="007D5CD9"/>
    <w:rsid w:val="007E27D7"/>
    <w:rsid w:val="007F1A60"/>
    <w:rsid w:val="007F2F79"/>
    <w:rsid w:val="007F3B23"/>
    <w:rsid w:val="00805FEC"/>
    <w:rsid w:val="0080712F"/>
    <w:rsid w:val="00814726"/>
    <w:rsid w:val="008177F6"/>
    <w:rsid w:val="008401B9"/>
    <w:rsid w:val="00860394"/>
    <w:rsid w:val="00862F30"/>
    <w:rsid w:val="00871932"/>
    <w:rsid w:val="0087458C"/>
    <w:rsid w:val="008745E4"/>
    <w:rsid w:val="00882D07"/>
    <w:rsid w:val="00890DB1"/>
    <w:rsid w:val="00895637"/>
    <w:rsid w:val="008A0144"/>
    <w:rsid w:val="008C2EA5"/>
    <w:rsid w:val="008D125F"/>
    <w:rsid w:val="008F7238"/>
    <w:rsid w:val="00904DB8"/>
    <w:rsid w:val="00911CD7"/>
    <w:rsid w:val="00913FB3"/>
    <w:rsid w:val="00921649"/>
    <w:rsid w:val="00937428"/>
    <w:rsid w:val="0095004D"/>
    <w:rsid w:val="00953015"/>
    <w:rsid w:val="00961640"/>
    <w:rsid w:val="0096693A"/>
    <w:rsid w:val="0097662A"/>
    <w:rsid w:val="00977FC5"/>
    <w:rsid w:val="0098528E"/>
    <w:rsid w:val="0099284E"/>
    <w:rsid w:val="00996691"/>
    <w:rsid w:val="0099690B"/>
    <w:rsid w:val="009A19B9"/>
    <w:rsid w:val="009A3712"/>
    <w:rsid w:val="009A517E"/>
    <w:rsid w:val="009A5EF2"/>
    <w:rsid w:val="009C339C"/>
    <w:rsid w:val="009C750C"/>
    <w:rsid w:val="009F0411"/>
    <w:rsid w:val="00A05579"/>
    <w:rsid w:val="00A2730C"/>
    <w:rsid w:val="00A32E2E"/>
    <w:rsid w:val="00A4201D"/>
    <w:rsid w:val="00A479C8"/>
    <w:rsid w:val="00A50201"/>
    <w:rsid w:val="00A653A9"/>
    <w:rsid w:val="00A66942"/>
    <w:rsid w:val="00A75A20"/>
    <w:rsid w:val="00A977C6"/>
    <w:rsid w:val="00AB0C80"/>
    <w:rsid w:val="00AC4835"/>
    <w:rsid w:val="00AD2935"/>
    <w:rsid w:val="00AD2BB7"/>
    <w:rsid w:val="00AD3C0E"/>
    <w:rsid w:val="00AE6A5F"/>
    <w:rsid w:val="00AE6FEE"/>
    <w:rsid w:val="00B13A93"/>
    <w:rsid w:val="00B307CC"/>
    <w:rsid w:val="00B37698"/>
    <w:rsid w:val="00B436B5"/>
    <w:rsid w:val="00B472FC"/>
    <w:rsid w:val="00B517CE"/>
    <w:rsid w:val="00B642BA"/>
    <w:rsid w:val="00B66BF9"/>
    <w:rsid w:val="00B70633"/>
    <w:rsid w:val="00B75291"/>
    <w:rsid w:val="00B83637"/>
    <w:rsid w:val="00B873E2"/>
    <w:rsid w:val="00B96D24"/>
    <w:rsid w:val="00B97772"/>
    <w:rsid w:val="00BB1073"/>
    <w:rsid w:val="00BB236A"/>
    <w:rsid w:val="00BB4CA5"/>
    <w:rsid w:val="00BC6ECC"/>
    <w:rsid w:val="00BD0C2F"/>
    <w:rsid w:val="00BD5D58"/>
    <w:rsid w:val="00BE087D"/>
    <w:rsid w:val="00BE621E"/>
    <w:rsid w:val="00BF5D5A"/>
    <w:rsid w:val="00C076F1"/>
    <w:rsid w:val="00C114F6"/>
    <w:rsid w:val="00C2000F"/>
    <w:rsid w:val="00C37C8D"/>
    <w:rsid w:val="00C4093C"/>
    <w:rsid w:val="00C472C2"/>
    <w:rsid w:val="00C57152"/>
    <w:rsid w:val="00C60913"/>
    <w:rsid w:val="00C6151E"/>
    <w:rsid w:val="00C660EC"/>
    <w:rsid w:val="00C83B0D"/>
    <w:rsid w:val="00CD006C"/>
    <w:rsid w:val="00CD7975"/>
    <w:rsid w:val="00CD7BCF"/>
    <w:rsid w:val="00CE5C6D"/>
    <w:rsid w:val="00CF2664"/>
    <w:rsid w:val="00CF4C93"/>
    <w:rsid w:val="00D020D0"/>
    <w:rsid w:val="00D1313B"/>
    <w:rsid w:val="00D1486D"/>
    <w:rsid w:val="00D309C9"/>
    <w:rsid w:val="00D37BD6"/>
    <w:rsid w:val="00D467CB"/>
    <w:rsid w:val="00D4697B"/>
    <w:rsid w:val="00D621EB"/>
    <w:rsid w:val="00D6220A"/>
    <w:rsid w:val="00D673DF"/>
    <w:rsid w:val="00D750A1"/>
    <w:rsid w:val="00D76AA3"/>
    <w:rsid w:val="00D806F7"/>
    <w:rsid w:val="00D81EDB"/>
    <w:rsid w:val="00D8520D"/>
    <w:rsid w:val="00D86B27"/>
    <w:rsid w:val="00DE3045"/>
    <w:rsid w:val="00E146FD"/>
    <w:rsid w:val="00E31D09"/>
    <w:rsid w:val="00E35A62"/>
    <w:rsid w:val="00E426E6"/>
    <w:rsid w:val="00E53CBF"/>
    <w:rsid w:val="00E55A70"/>
    <w:rsid w:val="00E64F6F"/>
    <w:rsid w:val="00E67502"/>
    <w:rsid w:val="00E72EC7"/>
    <w:rsid w:val="00E86312"/>
    <w:rsid w:val="00E92336"/>
    <w:rsid w:val="00E97B2C"/>
    <w:rsid w:val="00EA1DC7"/>
    <w:rsid w:val="00EB12A7"/>
    <w:rsid w:val="00EB33C6"/>
    <w:rsid w:val="00EC366F"/>
    <w:rsid w:val="00ED0D94"/>
    <w:rsid w:val="00ED7E00"/>
    <w:rsid w:val="00EE356B"/>
    <w:rsid w:val="00EE3880"/>
    <w:rsid w:val="00EE40FE"/>
    <w:rsid w:val="00F02563"/>
    <w:rsid w:val="00F0292E"/>
    <w:rsid w:val="00F05375"/>
    <w:rsid w:val="00F07768"/>
    <w:rsid w:val="00F13F1D"/>
    <w:rsid w:val="00F17984"/>
    <w:rsid w:val="00F17BA9"/>
    <w:rsid w:val="00F27ACB"/>
    <w:rsid w:val="00F47E24"/>
    <w:rsid w:val="00F66464"/>
    <w:rsid w:val="00F73A8F"/>
    <w:rsid w:val="00F80A55"/>
    <w:rsid w:val="00F85712"/>
    <w:rsid w:val="00FA0231"/>
    <w:rsid w:val="00FA5C88"/>
    <w:rsid w:val="00FB7F63"/>
    <w:rsid w:val="00FC45E9"/>
    <w:rsid w:val="00FC74B7"/>
    <w:rsid w:val="00FD5062"/>
    <w:rsid w:val="00FD7264"/>
    <w:rsid w:val="00FE0DD1"/>
    <w:rsid w:val="00FE16F3"/>
    <w:rsid w:val="00FE5FDD"/>
    <w:rsid w:val="00FF2C40"/>
    <w:rsid w:val="00FF40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9697"/>
    <o:shapelayout v:ext="edit">
      <o:idmap v:ext="edit" data="1"/>
    </o:shapelayout>
  </w:shapeDefaults>
  <w:decimalSymbol w:val=","/>
  <w:listSeparator w:val=";"/>
  <w14:docId w14:val="7126C90F"/>
  <w15:docId w15:val="{421388E9-E2EF-4BAF-BDB5-1567EA913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70633"/>
    <w:pPr>
      <w:spacing w:after="200" w:line="276" w:lineRule="auto"/>
      <w:jc w:val="both"/>
    </w:pPr>
    <w:rPr>
      <w:rFonts w:ascii="Times New Roman" w:hAnsi="Times New Roman"/>
      <w:sz w:val="24"/>
      <w:szCs w:val="22"/>
      <w:lang w:eastAsia="zh-CN"/>
    </w:rPr>
  </w:style>
  <w:style w:type="paragraph" w:styleId="berschrift1">
    <w:name w:val="heading 1"/>
    <w:basedOn w:val="Standard"/>
    <w:next w:val="Standard"/>
    <w:link w:val="berschrift1Zchn"/>
    <w:uiPriority w:val="9"/>
    <w:qFormat/>
    <w:rsid w:val="003240ED"/>
    <w:pPr>
      <w:keepNext/>
      <w:keepLines/>
      <w:spacing w:before="480" w:after="240"/>
      <w:outlineLvl w:val="0"/>
    </w:pPr>
    <w:rPr>
      <w:b/>
      <w:bCs/>
      <w:sz w:val="32"/>
      <w:szCs w:val="28"/>
    </w:rPr>
  </w:style>
  <w:style w:type="paragraph" w:styleId="berschrift2">
    <w:name w:val="heading 2"/>
    <w:basedOn w:val="Standard"/>
    <w:next w:val="Standard"/>
    <w:link w:val="berschrift2Zchn"/>
    <w:uiPriority w:val="9"/>
    <w:unhideWhenUsed/>
    <w:qFormat/>
    <w:rsid w:val="00194F24"/>
    <w:pPr>
      <w:keepNext/>
      <w:keepLines/>
      <w:spacing w:before="200" w:after="240"/>
      <w:outlineLvl w:val="1"/>
    </w:pPr>
    <w:rPr>
      <w:b/>
      <w:bCs/>
      <w:szCs w:val="26"/>
    </w:rPr>
  </w:style>
  <w:style w:type="paragraph" w:styleId="berschrift3">
    <w:name w:val="heading 3"/>
    <w:basedOn w:val="Standard"/>
    <w:next w:val="Standard"/>
    <w:link w:val="berschrift3Zchn"/>
    <w:uiPriority w:val="9"/>
    <w:unhideWhenUsed/>
    <w:qFormat/>
    <w:rsid w:val="00ED0D94"/>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ED0D94"/>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086AD0"/>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525F1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525F1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25F14"/>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25F1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6379C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prechblasentext">
    <w:name w:val="Balloon Text"/>
    <w:basedOn w:val="Standard"/>
    <w:link w:val="SprechblasentextZchn"/>
    <w:uiPriority w:val="99"/>
    <w:semiHidden/>
    <w:unhideWhenUsed/>
    <w:rsid w:val="006379C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379CC"/>
    <w:rPr>
      <w:rFonts w:ascii="Tahoma" w:hAnsi="Tahoma" w:cs="Tahoma"/>
      <w:sz w:val="16"/>
      <w:szCs w:val="16"/>
    </w:rPr>
  </w:style>
  <w:style w:type="character" w:customStyle="1" w:styleId="berschrift1Zchn">
    <w:name w:val="Überschrift 1 Zchn"/>
    <w:basedOn w:val="Absatz-Standardschriftart"/>
    <w:link w:val="berschrift1"/>
    <w:uiPriority w:val="9"/>
    <w:rsid w:val="003240ED"/>
    <w:rPr>
      <w:rFonts w:ascii="Times New Roman" w:eastAsia="SimSun" w:hAnsi="Times New Roman" w:cs="Times New Roman"/>
      <w:b/>
      <w:bCs/>
      <w:sz w:val="32"/>
      <w:szCs w:val="28"/>
    </w:rPr>
  </w:style>
  <w:style w:type="paragraph" w:styleId="Listenabsatz">
    <w:name w:val="List Paragraph"/>
    <w:basedOn w:val="Standard"/>
    <w:uiPriority w:val="34"/>
    <w:qFormat/>
    <w:rsid w:val="003240ED"/>
    <w:pPr>
      <w:ind w:left="720"/>
      <w:contextualSpacing/>
    </w:pPr>
  </w:style>
  <w:style w:type="paragraph" w:styleId="Kopfzeile">
    <w:name w:val="header"/>
    <w:basedOn w:val="Standard"/>
    <w:link w:val="KopfzeileZchn"/>
    <w:uiPriority w:val="99"/>
    <w:semiHidden/>
    <w:unhideWhenUsed/>
    <w:rsid w:val="00731EB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731EB3"/>
    <w:rPr>
      <w:rFonts w:ascii="Times New Roman" w:hAnsi="Times New Roman"/>
      <w:sz w:val="24"/>
    </w:rPr>
  </w:style>
  <w:style w:type="paragraph" w:styleId="Fuzeile">
    <w:name w:val="footer"/>
    <w:basedOn w:val="Standard"/>
    <w:link w:val="FuzeileZchn"/>
    <w:uiPriority w:val="99"/>
    <w:semiHidden/>
    <w:unhideWhenUsed/>
    <w:rsid w:val="00731EB3"/>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731EB3"/>
    <w:rPr>
      <w:rFonts w:ascii="Times New Roman" w:hAnsi="Times New Roman"/>
      <w:sz w:val="24"/>
    </w:rPr>
  </w:style>
  <w:style w:type="character" w:styleId="Platzhaltertext">
    <w:name w:val="Placeholder Text"/>
    <w:basedOn w:val="Absatz-Standardschriftart"/>
    <w:uiPriority w:val="99"/>
    <w:semiHidden/>
    <w:rsid w:val="00731EB3"/>
    <w:rPr>
      <w:color w:val="808080"/>
    </w:rPr>
  </w:style>
  <w:style w:type="character" w:customStyle="1" w:styleId="berschrift2Zchn">
    <w:name w:val="Überschrift 2 Zchn"/>
    <w:basedOn w:val="Absatz-Standardschriftart"/>
    <w:link w:val="berschrift2"/>
    <w:uiPriority w:val="9"/>
    <w:rsid w:val="00194F24"/>
    <w:rPr>
      <w:rFonts w:ascii="Times New Roman" w:eastAsia="SimSun" w:hAnsi="Times New Roman" w:cs="Times New Roman"/>
      <w:b/>
      <w:bCs/>
      <w:sz w:val="24"/>
      <w:szCs w:val="26"/>
    </w:rPr>
  </w:style>
  <w:style w:type="paragraph" w:styleId="Inhaltsverzeichnisberschrift">
    <w:name w:val="TOC Heading"/>
    <w:basedOn w:val="berschrift1"/>
    <w:next w:val="Standard"/>
    <w:uiPriority w:val="39"/>
    <w:unhideWhenUsed/>
    <w:qFormat/>
    <w:rsid w:val="00895637"/>
    <w:pPr>
      <w:spacing w:after="0"/>
      <w:jc w:val="left"/>
      <w:outlineLvl w:val="9"/>
    </w:pPr>
    <w:rPr>
      <w:rFonts w:asciiTheme="majorHAnsi" w:eastAsiaTheme="majorEastAsia" w:hAnsiTheme="majorHAnsi" w:cstheme="majorBidi"/>
      <w:color w:val="365F91" w:themeColor="accent1" w:themeShade="BF"/>
      <w:sz w:val="28"/>
      <w:lang w:eastAsia="en-US"/>
    </w:rPr>
  </w:style>
  <w:style w:type="paragraph" w:styleId="Verzeichnis1">
    <w:name w:val="toc 1"/>
    <w:basedOn w:val="Standard"/>
    <w:next w:val="Standard"/>
    <w:autoRedefine/>
    <w:uiPriority w:val="39"/>
    <w:unhideWhenUsed/>
    <w:rsid w:val="00895637"/>
    <w:pPr>
      <w:spacing w:after="100"/>
    </w:pPr>
  </w:style>
  <w:style w:type="paragraph" w:styleId="Verzeichnis2">
    <w:name w:val="toc 2"/>
    <w:basedOn w:val="Standard"/>
    <w:next w:val="Standard"/>
    <w:autoRedefine/>
    <w:uiPriority w:val="39"/>
    <w:unhideWhenUsed/>
    <w:rsid w:val="00895637"/>
    <w:pPr>
      <w:spacing w:after="100"/>
      <w:ind w:left="240"/>
    </w:pPr>
  </w:style>
  <w:style w:type="character" w:styleId="Hyperlink">
    <w:name w:val="Hyperlink"/>
    <w:basedOn w:val="Absatz-Standardschriftart"/>
    <w:uiPriority w:val="99"/>
    <w:unhideWhenUsed/>
    <w:rsid w:val="00895637"/>
    <w:rPr>
      <w:color w:val="0000FF" w:themeColor="hyperlink"/>
      <w:u w:val="single"/>
    </w:rPr>
  </w:style>
  <w:style w:type="paragraph" w:styleId="Literaturverzeichnis">
    <w:name w:val="Bibliography"/>
    <w:basedOn w:val="Standard"/>
    <w:next w:val="Standard"/>
    <w:uiPriority w:val="37"/>
    <w:unhideWhenUsed/>
    <w:rsid w:val="005B3612"/>
  </w:style>
  <w:style w:type="paragraph" w:styleId="KeinLeerraum">
    <w:name w:val="No Spacing"/>
    <w:uiPriority w:val="1"/>
    <w:qFormat/>
    <w:rsid w:val="003741B6"/>
    <w:pPr>
      <w:jc w:val="both"/>
    </w:pPr>
    <w:rPr>
      <w:rFonts w:ascii="Times New Roman" w:hAnsi="Times New Roman"/>
      <w:sz w:val="24"/>
      <w:szCs w:val="22"/>
      <w:lang w:eastAsia="zh-CN"/>
    </w:rPr>
  </w:style>
  <w:style w:type="character" w:customStyle="1" w:styleId="berschrift3Zchn">
    <w:name w:val="Überschrift 3 Zchn"/>
    <w:basedOn w:val="Absatz-Standardschriftart"/>
    <w:link w:val="berschrift3"/>
    <w:uiPriority w:val="9"/>
    <w:rsid w:val="00ED0D94"/>
    <w:rPr>
      <w:rFonts w:asciiTheme="majorHAnsi" w:eastAsiaTheme="majorEastAsia" w:hAnsiTheme="majorHAnsi" w:cstheme="majorBidi"/>
      <w:b/>
      <w:bCs/>
      <w:color w:val="4F81BD" w:themeColor="accent1"/>
      <w:sz w:val="24"/>
      <w:szCs w:val="22"/>
      <w:lang w:eastAsia="zh-CN"/>
    </w:rPr>
  </w:style>
  <w:style w:type="character" w:customStyle="1" w:styleId="berschrift4Zchn">
    <w:name w:val="Überschrift 4 Zchn"/>
    <w:basedOn w:val="Absatz-Standardschriftart"/>
    <w:link w:val="berschrift4"/>
    <w:uiPriority w:val="9"/>
    <w:rsid w:val="00ED0D94"/>
    <w:rPr>
      <w:rFonts w:asciiTheme="majorHAnsi" w:eastAsiaTheme="majorEastAsia" w:hAnsiTheme="majorHAnsi" w:cstheme="majorBidi"/>
      <w:b/>
      <w:bCs/>
      <w:i/>
      <w:iCs/>
      <w:color w:val="4F81BD" w:themeColor="accent1"/>
      <w:sz w:val="24"/>
      <w:szCs w:val="22"/>
      <w:lang w:eastAsia="zh-CN"/>
    </w:rPr>
  </w:style>
  <w:style w:type="character" w:customStyle="1" w:styleId="berschrift5Zchn">
    <w:name w:val="Überschrift 5 Zchn"/>
    <w:basedOn w:val="Absatz-Standardschriftart"/>
    <w:link w:val="berschrift5"/>
    <w:uiPriority w:val="9"/>
    <w:semiHidden/>
    <w:rsid w:val="00086AD0"/>
    <w:rPr>
      <w:rFonts w:asciiTheme="majorHAnsi" w:eastAsiaTheme="majorEastAsia" w:hAnsiTheme="majorHAnsi" w:cstheme="majorBidi"/>
      <w:color w:val="243F60" w:themeColor="accent1" w:themeShade="7F"/>
      <w:sz w:val="24"/>
      <w:szCs w:val="22"/>
      <w:lang w:eastAsia="zh-CN"/>
    </w:rPr>
  </w:style>
  <w:style w:type="character" w:customStyle="1" w:styleId="berschrift6Zchn">
    <w:name w:val="Überschrift 6 Zchn"/>
    <w:basedOn w:val="Absatz-Standardschriftart"/>
    <w:link w:val="berschrift6"/>
    <w:uiPriority w:val="9"/>
    <w:semiHidden/>
    <w:rsid w:val="00525F14"/>
    <w:rPr>
      <w:rFonts w:asciiTheme="majorHAnsi" w:eastAsiaTheme="majorEastAsia" w:hAnsiTheme="majorHAnsi" w:cstheme="majorBidi"/>
      <w:i/>
      <w:iCs/>
      <w:color w:val="243F60" w:themeColor="accent1" w:themeShade="7F"/>
      <w:sz w:val="24"/>
      <w:szCs w:val="22"/>
      <w:lang w:eastAsia="zh-CN"/>
    </w:rPr>
  </w:style>
  <w:style w:type="character" w:customStyle="1" w:styleId="berschrift7Zchn">
    <w:name w:val="Überschrift 7 Zchn"/>
    <w:basedOn w:val="Absatz-Standardschriftart"/>
    <w:link w:val="berschrift7"/>
    <w:uiPriority w:val="9"/>
    <w:semiHidden/>
    <w:rsid w:val="00525F14"/>
    <w:rPr>
      <w:rFonts w:asciiTheme="majorHAnsi" w:eastAsiaTheme="majorEastAsia" w:hAnsiTheme="majorHAnsi" w:cstheme="majorBidi"/>
      <w:i/>
      <w:iCs/>
      <w:color w:val="404040" w:themeColor="text1" w:themeTint="BF"/>
      <w:sz w:val="24"/>
      <w:szCs w:val="22"/>
      <w:lang w:eastAsia="zh-CN"/>
    </w:rPr>
  </w:style>
  <w:style w:type="character" w:customStyle="1" w:styleId="berschrift8Zchn">
    <w:name w:val="Überschrift 8 Zchn"/>
    <w:basedOn w:val="Absatz-Standardschriftart"/>
    <w:link w:val="berschrift8"/>
    <w:uiPriority w:val="9"/>
    <w:semiHidden/>
    <w:rsid w:val="00525F14"/>
    <w:rPr>
      <w:rFonts w:asciiTheme="majorHAnsi" w:eastAsiaTheme="majorEastAsia" w:hAnsiTheme="majorHAnsi" w:cstheme="majorBidi"/>
      <w:color w:val="404040" w:themeColor="text1" w:themeTint="BF"/>
      <w:lang w:eastAsia="zh-CN"/>
    </w:rPr>
  </w:style>
  <w:style w:type="character" w:customStyle="1" w:styleId="berschrift9Zchn">
    <w:name w:val="Überschrift 9 Zchn"/>
    <w:basedOn w:val="Absatz-Standardschriftart"/>
    <w:link w:val="berschrift9"/>
    <w:uiPriority w:val="9"/>
    <w:semiHidden/>
    <w:rsid w:val="00525F14"/>
    <w:rPr>
      <w:rFonts w:asciiTheme="majorHAnsi" w:eastAsiaTheme="majorEastAsia" w:hAnsiTheme="majorHAnsi" w:cstheme="majorBidi"/>
      <w:i/>
      <w:iCs/>
      <w:color w:val="404040" w:themeColor="text1" w:themeTint="BF"/>
      <w:lang w:eastAsia="zh-CN"/>
    </w:rPr>
  </w:style>
  <w:style w:type="character" w:styleId="Kommentarzeichen">
    <w:name w:val="annotation reference"/>
    <w:basedOn w:val="Absatz-Standardschriftart"/>
    <w:uiPriority w:val="99"/>
    <w:semiHidden/>
    <w:unhideWhenUsed/>
    <w:rsid w:val="00A653A9"/>
    <w:rPr>
      <w:sz w:val="16"/>
      <w:szCs w:val="16"/>
    </w:rPr>
  </w:style>
  <w:style w:type="paragraph" w:styleId="Kommentartext">
    <w:name w:val="annotation text"/>
    <w:basedOn w:val="Standard"/>
    <w:link w:val="KommentartextZchn"/>
    <w:uiPriority w:val="99"/>
    <w:semiHidden/>
    <w:unhideWhenUsed/>
    <w:rsid w:val="00A653A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653A9"/>
    <w:rPr>
      <w:rFonts w:ascii="Times New Roman" w:hAnsi="Times New Roman"/>
      <w:lang w:eastAsia="zh-CN"/>
    </w:rPr>
  </w:style>
  <w:style w:type="paragraph" w:styleId="Kommentarthema">
    <w:name w:val="annotation subject"/>
    <w:basedOn w:val="Kommentartext"/>
    <w:next w:val="Kommentartext"/>
    <w:link w:val="KommentarthemaZchn"/>
    <w:uiPriority w:val="99"/>
    <w:semiHidden/>
    <w:unhideWhenUsed/>
    <w:rsid w:val="00A653A9"/>
    <w:rPr>
      <w:b/>
      <w:bCs/>
    </w:rPr>
  </w:style>
  <w:style w:type="character" w:customStyle="1" w:styleId="KommentarthemaZchn">
    <w:name w:val="Kommentarthema Zchn"/>
    <w:basedOn w:val="KommentartextZchn"/>
    <w:link w:val="Kommentarthema"/>
    <w:uiPriority w:val="99"/>
    <w:semiHidden/>
    <w:rsid w:val="00A653A9"/>
    <w:rPr>
      <w:rFonts w:ascii="Times New Roman" w:hAnsi="Times New Roman"/>
      <w:b/>
      <w:bCs/>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997028">
      <w:bodyDiv w:val="1"/>
      <w:marLeft w:val="0"/>
      <w:marRight w:val="0"/>
      <w:marTop w:val="0"/>
      <w:marBottom w:val="0"/>
      <w:divBdr>
        <w:top w:val="none" w:sz="0" w:space="0" w:color="auto"/>
        <w:left w:val="none" w:sz="0" w:space="0" w:color="auto"/>
        <w:bottom w:val="none" w:sz="0" w:space="0" w:color="auto"/>
        <w:right w:val="none" w:sz="0" w:space="0" w:color="auto"/>
      </w:divBdr>
    </w:div>
    <w:div w:id="590695956">
      <w:bodyDiv w:val="1"/>
      <w:marLeft w:val="0"/>
      <w:marRight w:val="0"/>
      <w:marTop w:val="0"/>
      <w:marBottom w:val="0"/>
      <w:divBdr>
        <w:top w:val="none" w:sz="0" w:space="0" w:color="auto"/>
        <w:left w:val="none" w:sz="0" w:space="0" w:color="auto"/>
        <w:bottom w:val="none" w:sz="0" w:space="0" w:color="auto"/>
        <w:right w:val="none" w:sz="0" w:space="0" w:color="auto"/>
      </w:divBdr>
    </w:div>
    <w:div w:id="133634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2.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w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Amt07</b:Tag>
    <b:SourceType>ArticleInAPeriodical</b:SourceType>
    <b:Guid>{1B7712C6-931C-4D2C-8212-25D4BC36CB3C}</b:Guid>
    <b:LCID>de-DE</b:LCID>
    <b:Title>Das Internationale Einheitensystem (SI)</b:Title>
    <b:Year>2007</b:Year>
    <b:JournalName>PTB Mitteilungen, 117. Jahrgang, Heft 2</b:JournalName>
    <b:PeriodicalTitle>PTB Mitteilungen</b:PeriodicalTitle>
    <b:Month>Juni</b:Month>
    <b:Volume>117. Jahrgang</b:Volume>
    <b:Issue>Heft 2</b:Issue>
    <b:Publisher>Amts- und Mitteilungsblatt der Physikalisch-Technischen Bundesanstalt Braunschweig und Berlin</b:Publisher>
    <b:RefOrder>1</b:RefOrder>
  </b:Source>
</b:Sources>
</file>

<file path=customXml/itemProps1.xml><?xml version="1.0" encoding="utf-8"?>
<ds:datastoreItem xmlns:ds="http://schemas.openxmlformats.org/officeDocument/2006/customXml" ds:itemID="{02BC3555-9795-4E84-9F5B-6F1D07316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1313</Words>
  <Characters>8279</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Uni Stuttgart</Company>
  <LinksUpToDate>false</LinksUpToDate>
  <CharactersWithSpaces>9573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Dr.-Ing. André Buchau</dc:creator>
  <cp:lastModifiedBy>Markus Wick</cp:lastModifiedBy>
  <cp:revision>14</cp:revision>
  <dcterms:created xsi:type="dcterms:W3CDTF">2014-03-31T11:50:00Z</dcterms:created>
  <dcterms:modified xsi:type="dcterms:W3CDTF">2017-03-06T16:22:00Z</dcterms:modified>
</cp:coreProperties>
</file>